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E" w:rsidRPr="000E7D7E" w:rsidRDefault="000E7D7E" w:rsidP="000E7D7E">
      <w:pPr>
        <w:widowControl/>
        <w:tabs>
          <w:tab w:val="left" w:pos="5385"/>
        </w:tabs>
        <w:autoSpaceDE/>
        <w:autoSpaceDN/>
        <w:adjustRightInd/>
        <w:jc w:val="center"/>
        <w:rPr>
          <w:rFonts w:ascii="Times New Roman" w:hAnsi="Times New Roman" w:cs="Times New Roman"/>
          <w:sz w:val="24"/>
          <w:szCs w:val="24"/>
        </w:rPr>
      </w:pPr>
      <w:r w:rsidRPr="000E7D7E">
        <w:rPr>
          <w:rFonts w:ascii="Times New Roman" w:hAnsi="Times New Roman" w:cs="Times New Roman"/>
          <w:noProof/>
          <w:sz w:val="24"/>
          <w:szCs w:val="24"/>
        </w:rPr>
        <w:drawing>
          <wp:inline distT="0" distB="0" distL="0" distR="0">
            <wp:extent cx="742950" cy="828675"/>
            <wp:effectExtent l="19050" t="0" r="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0E7D7E" w:rsidRPr="000E7D7E" w:rsidRDefault="000E7D7E" w:rsidP="000E7D7E">
      <w:pPr>
        <w:widowControl/>
        <w:autoSpaceDE/>
        <w:autoSpaceDN/>
        <w:adjustRightInd/>
        <w:jc w:val="center"/>
        <w:rPr>
          <w:b/>
          <w:sz w:val="24"/>
          <w:szCs w:val="24"/>
        </w:rPr>
      </w:pPr>
    </w:p>
    <w:p w:rsidR="000E7D7E" w:rsidRPr="000E7D7E" w:rsidRDefault="000E7D7E" w:rsidP="000E7D7E">
      <w:pPr>
        <w:widowControl/>
        <w:autoSpaceDE/>
        <w:autoSpaceDN/>
        <w:adjustRightInd/>
        <w:jc w:val="center"/>
        <w:rPr>
          <w:rFonts w:ascii="Times New Roman" w:hAnsi="Times New Roman" w:cs="Times New Roman"/>
          <w:b/>
          <w:sz w:val="24"/>
          <w:szCs w:val="24"/>
        </w:rPr>
      </w:pPr>
      <w:r w:rsidRPr="000E7D7E">
        <w:rPr>
          <w:rFonts w:ascii="Times New Roman" w:hAnsi="Times New Roman" w:cs="Times New Roman"/>
          <w:b/>
          <w:sz w:val="24"/>
          <w:szCs w:val="24"/>
        </w:rPr>
        <w:t>АДМИНИСТРАЦИЯ</w:t>
      </w:r>
    </w:p>
    <w:p w:rsidR="000E7D7E" w:rsidRPr="000E7D7E" w:rsidRDefault="000E7D7E" w:rsidP="000E7D7E">
      <w:pPr>
        <w:widowControl/>
        <w:autoSpaceDE/>
        <w:autoSpaceDN/>
        <w:adjustRightInd/>
        <w:jc w:val="center"/>
        <w:rPr>
          <w:rFonts w:ascii="Times New Roman" w:hAnsi="Times New Roman" w:cs="Times New Roman"/>
          <w:b/>
          <w:bCs/>
          <w:sz w:val="24"/>
          <w:szCs w:val="24"/>
        </w:rPr>
      </w:pPr>
      <w:r w:rsidRPr="000E7D7E">
        <w:rPr>
          <w:rFonts w:ascii="Times New Roman" w:hAnsi="Times New Roman" w:cs="Times New Roman"/>
          <w:b/>
          <w:bCs/>
          <w:sz w:val="24"/>
          <w:szCs w:val="24"/>
        </w:rPr>
        <w:t>ПИМЕНО-ЧЕРНЯНСКОГО СЕЛЬСКОГО ПОСЕЛЕНИЯ</w:t>
      </w:r>
    </w:p>
    <w:p w:rsidR="000E7D7E" w:rsidRPr="000E7D7E" w:rsidRDefault="000E7D7E" w:rsidP="000E7D7E">
      <w:pPr>
        <w:widowControl/>
        <w:autoSpaceDE/>
        <w:autoSpaceDN/>
        <w:adjustRightInd/>
        <w:jc w:val="center"/>
        <w:rPr>
          <w:rFonts w:ascii="Times New Roman" w:hAnsi="Times New Roman" w:cs="Times New Roman"/>
          <w:b/>
          <w:bCs/>
          <w:sz w:val="24"/>
          <w:szCs w:val="24"/>
        </w:rPr>
      </w:pPr>
      <w:r w:rsidRPr="000E7D7E">
        <w:rPr>
          <w:rFonts w:ascii="Times New Roman" w:hAnsi="Times New Roman" w:cs="Times New Roman"/>
          <w:b/>
          <w:bCs/>
          <w:sz w:val="24"/>
          <w:szCs w:val="24"/>
        </w:rPr>
        <w:t>КОТЕЛЬНИКОВСКОГО МУНИЦИПАЛЬНОГО РАЙОНА</w:t>
      </w:r>
    </w:p>
    <w:p w:rsidR="000E7D7E" w:rsidRPr="000E7D7E" w:rsidRDefault="000E7D7E" w:rsidP="000E7D7E">
      <w:pPr>
        <w:widowControl/>
        <w:autoSpaceDE/>
        <w:autoSpaceDN/>
        <w:adjustRightInd/>
        <w:jc w:val="center"/>
        <w:rPr>
          <w:rFonts w:ascii="Times New Roman" w:hAnsi="Times New Roman" w:cs="Times New Roman"/>
          <w:b/>
          <w:bCs/>
          <w:sz w:val="24"/>
          <w:szCs w:val="24"/>
        </w:rPr>
      </w:pPr>
      <w:r w:rsidRPr="000E7D7E">
        <w:rPr>
          <w:rFonts w:ascii="Times New Roman" w:hAnsi="Times New Roman" w:cs="Times New Roman"/>
          <w:b/>
          <w:bCs/>
          <w:sz w:val="24"/>
          <w:szCs w:val="24"/>
        </w:rPr>
        <w:t>ВОЛГОГРАДСКОЙ ОБЛАСТИ</w:t>
      </w:r>
    </w:p>
    <w:p w:rsidR="000E7D7E" w:rsidRPr="000E7D7E" w:rsidRDefault="000E7D7E" w:rsidP="000E7D7E">
      <w:pPr>
        <w:widowControl/>
        <w:autoSpaceDE/>
        <w:autoSpaceDN/>
        <w:adjustRightInd/>
        <w:jc w:val="center"/>
        <w:rPr>
          <w:rFonts w:ascii="Times New Roman" w:hAnsi="Times New Roman" w:cs="Times New Roman"/>
          <w:sz w:val="24"/>
          <w:szCs w:val="24"/>
        </w:rPr>
      </w:pPr>
      <w:r w:rsidRPr="000E7D7E">
        <w:rPr>
          <w:rFonts w:ascii="Times New Roman" w:hAnsi="Times New Roman" w:cs="Times New Roman"/>
          <w:sz w:val="24"/>
          <w:szCs w:val="24"/>
        </w:rPr>
        <w:t xml:space="preserve">404365, х. Пимено-Черни, Котельниковского р-на, </w:t>
      </w:r>
      <w:proofErr w:type="gramStart"/>
      <w:r w:rsidRPr="000E7D7E">
        <w:rPr>
          <w:rFonts w:ascii="Times New Roman" w:hAnsi="Times New Roman" w:cs="Times New Roman"/>
          <w:sz w:val="24"/>
          <w:szCs w:val="24"/>
        </w:rPr>
        <w:t>Волгоградской</w:t>
      </w:r>
      <w:proofErr w:type="gramEnd"/>
      <w:r w:rsidRPr="000E7D7E">
        <w:rPr>
          <w:rFonts w:ascii="Times New Roman" w:hAnsi="Times New Roman" w:cs="Times New Roman"/>
          <w:sz w:val="24"/>
          <w:szCs w:val="24"/>
        </w:rPr>
        <w:t xml:space="preserve"> обл., </w:t>
      </w:r>
      <w:proofErr w:type="spellStart"/>
      <w:r w:rsidRPr="000E7D7E">
        <w:rPr>
          <w:rFonts w:ascii="Times New Roman" w:hAnsi="Times New Roman" w:cs="Times New Roman"/>
          <w:sz w:val="24"/>
          <w:szCs w:val="24"/>
        </w:rPr>
        <w:t>тел\факс</w:t>
      </w:r>
      <w:proofErr w:type="spellEnd"/>
      <w:r w:rsidRPr="000E7D7E">
        <w:rPr>
          <w:rFonts w:ascii="Times New Roman" w:hAnsi="Times New Roman" w:cs="Times New Roman"/>
          <w:sz w:val="24"/>
          <w:szCs w:val="24"/>
        </w:rPr>
        <w:t xml:space="preserve"> 7-23-17,</w:t>
      </w:r>
    </w:p>
    <w:p w:rsidR="000E7D7E" w:rsidRDefault="000E7D7E" w:rsidP="000E7D7E">
      <w:pPr>
        <w:jc w:val="center"/>
        <w:rPr>
          <w:rFonts w:ascii="Times New Roman" w:hAnsi="Times New Roman" w:cs="Times New Roman"/>
          <w:sz w:val="24"/>
          <w:szCs w:val="24"/>
          <w:u w:val="double"/>
        </w:rPr>
      </w:pPr>
      <w:r w:rsidRPr="000E7D7E">
        <w:rPr>
          <w:rFonts w:ascii="Times New Roman" w:hAnsi="Times New Roman" w:cs="Times New Roman"/>
          <w:sz w:val="24"/>
          <w:szCs w:val="24"/>
          <w:u w:val="double"/>
        </w:rPr>
        <w:t>ОКПО 04126761, ОГРН – 1053458080455, ИНН – 3413008800, КПП – 341301001</w:t>
      </w:r>
    </w:p>
    <w:p w:rsidR="000E7D7E" w:rsidRDefault="000E7D7E" w:rsidP="000E7D7E">
      <w:pPr>
        <w:jc w:val="center"/>
        <w:rPr>
          <w:rFonts w:ascii="Times New Roman" w:hAnsi="Times New Roman" w:cs="Times New Roman"/>
          <w:sz w:val="24"/>
          <w:szCs w:val="24"/>
          <w:u w:val="double"/>
        </w:rPr>
      </w:pPr>
    </w:p>
    <w:p w:rsidR="005E4618" w:rsidRPr="005E4618" w:rsidRDefault="005E4618" w:rsidP="000E7D7E">
      <w:pPr>
        <w:jc w:val="center"/>
        <w:rPr>
          <w:rFonts w:ascii="Times New Roman" w:hAnsi="Times New Roman" w:cs="Times New Roman"/>
          <w:b/>
          <w:color w:val="000000"/>
          <w:sz w:val="24"/>
          <w:szCs w:val="24"/>
        </w:rPr>
      </w:pPr>
      <w:r w:rsidRPr="005E4618">
        <w:rPr>
          <w:rFonts w:ascii="Times New Roman" w:hAnsi="Times New Roman" w:cs="Times New Roman"/>
          <w:b/>
          <w:color w:val="000000"/>
          <w:sz w:val="24"/>
          <w:szCs w:val="24"/>
        </w:rPr>
        <w:t>ПОСТАНОВЛЕНИЕ</w:t>
      </w:r>
    </w:p>
    <w:p w:rsidR="005E4618" w:rsidRPr="005E4618" w:rsidRDefault="005E4618" w:rsidP="005E4618">
      <w:pPr>
        <w:jc w:val="center"/>
        <w:rPr>
          <w:rFonts w:ascii="Times New Roman" w:hAnsi="Times New Roman" w:cs="Times New Roman"/>
          <w:b/>
          <w:color w:val="000000"/>
          <w:sz w:val="24"/>
          <w:szCs w:val="24"/>
        </w:rPr>
      </w:pPr>
    </w:p>
    <w:p w:rsidR="005E4618" w:rsidRPr="005E4618" w:rsidRDefault="005E4618" w:rsidP="005E4618">
      <w:pPr>
        <w:jc w:val="both"/>
        <w:rPr>
          <w:rFonts w:ascii="Times New Roman" w:hAnsi="Times New Roman" w:cs="Times New Roman"/>
          <w:b/>
          <w:color w:val="000000"/>
          <w:sz w:val="24"/>
          <w:szCs w:val="24"/>
        </w:rPr>
      </w:pPr>
      <w:r w:rsidRPr="005E4618">
        <w:rPr>
          <w:rFonts w:ascii="Times New Roman" w:hAnsi="Times New Roman" w:cs="Times New Roman"/>
          <w:b/>
          <w:color w:val="000000"/>
          <w:sz w:val="24"/>
          <w:szCs w:val="24"/>
        </w:rPr>
        <w:t>о</w:t>
      </w:r>
      <w:r w:rsidR="00D85443">
        <w:rPr>
          <w:rFonts w:ascii="Times New Roman" w:hAnsi="Times New Roman" w:cs="Times New Roman"/>
          <w:b/>
          <w:color w:val="000000"/>
          <w:sz w:val="24"/>
          <w:szCs w:val="24"/>
        </w:rPr>
        <w:t xml:space="preserve">т 13 января  2022   года </w:t>
      </w:r>
      <w:r w:rsidR="00D85443">
        <w:rPr>
          <w:rFonts w:ascii="Times New Roman" w:hAnsi="Times New Roman" w:cs="Times New Roman"/>
          <w:b/>
          <w:color w:val="000000"/>
          <w:sz w:val="24"/>
          <w:szCs w:val="24"/>
        </w:rPr>
        <w:tab/>
      </w:r>
      <w:r w:rsidR="00D85443">
        <w:rPr>
          <w:rFonts w:ascii="Times New Roman" w:hAnsi="Times New Roman" w:cs="Times New Roman"/>
          <w:b/>
          <w:color w:val="000000"/>
          <w:sz w:val="24"/>
          <w:szCs w:val="24"/>
        </w:rPr>
        <w:tab/>
      </w:r>
      <w:r w:rsidR="00D85443">
        <w:rPr>
          <w:rFonts w:ascii="Times New Roman" w:hAnsi="Times New Roman" w:cs="Times New Roman"/>
          <w:b/>
          <w:color w:val="000000"/>
          <w:sz w:val="24"/>
          <w:szCs w:val="24"/>
        </w:rPr>
        <w:tab/>
      </w:r>
      <w:r w:rsidR="00D85443">
        <w:rPr>
          <w:rFonts w:ascii="Times New Roman" w:hAnsi="Times New Roman" w:cs="Times New Roman"/>
          <w:b/>
          <w:color w:val="000000"/>
          <w:sz w:val="24"/>
          <w:szCs w:val="24"/>
        </w:rPr>
        <w:tab/>
        <w:t>№  1/4</w:t>
      </w:r>
    </w:p>
    <w:p w:rsidR="005E4618" w:rsidRPr="005E4618" w:rsidRDefault="005E4618" w:rsidP="005E4618">
      <w:pPr>
        <w:jc w:val="center"/>
        <w:rPr>
          <w:rFonts w:ascii="Times New Roman" w:hAnsi="Times New Roman" w:cs="Times New Roman"/>
          <w:color w:val="000000"/>
          <w:sz w:val="24"/>
          <w:szCs w:val="24"/>
        </w:rPr>
      </w:pPr>
    </w:p>
    <w:p w:rsidR="005E4618" w:rsidRPr="005E4618" w:rsidRDefault="005E4618" w:rsidP="005E4618">
      <w:pPr>
        <w:jc w:val="center"/>
        <w:rPr>
          <w:rFonts w:ascii="Times New Roman" w:hAnsi="Times New Roman" w:cs="Times New Roman"/>
          <w:color w:val="000000"/>
          <w:sz w:val="24"/>
          <w:szCs w:val="24"/>
        </w:rPr>
      </w:pPr>
    </w:p>
    <w:p w:rsidR="005E4618" w:rsidRPr="005E4618" w:rsidRDefault="005E4618" w:rsidP="005E4618">
      <w:pPr>
        <w:jc w:val="center"/>
        <w:rPr>
          <w:rFonts w:ascii="Times New Roman" w:hAnsi="Times New Roman" w:cs="Times New Roman"/>
          <w:color w:val="000000"/>
          <w:sz w:val="24"/>
          <w:szCs w:val="24"/>
        </w:rPr>
      </w:pPr>
      <w:r w:rsidRPr="005E4618">
        <w:rPr>
          <w:rFonts w:ascii="Times New Roman" w:hAnsi="Times New Roman" w:cs="Times New Roman"/>
          <w:color w:val="000000"/>
          <w:sz w:val="24"/>
          <w:szCs w:val="24"/>
        </w:rPr>
        <w:t xml:space="preserve"> </w:t>
      </w:r>
    </w:p>
    <w:p w:rsidR="005E4618" w:rsidRPr="005E4618" w:rsidRDefault="005E4618" w:rsidP="005E4618">
      <w:pPr>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5E4618" w:rsidRPr="00D552E4" w:rsidTr="00D552E4">
        <w:tc>
          <w:tcPr>
            <w:tcW w:w="4788" w:type="dxa"/>
            <w:tcBorders>
              <w:top w:val="nil"/>
              <w:left w:val="nil"/>
              <w:bottom w:val="nil"/>
              <w:right w:val="nil"/>
            </w:tcBorders>
          </w:tcPr>
          <w:p w:rsidR="005E4618" w:rsidRPr="00D552E4" w:rsidRDefault="00D85443" w:rsidP="00D552E4">
            <w:pPr>
              <w:jc w:val="both"/>
              <w:rPr>
                <w:rFonts w:ascii="Times New Roman" w:eastAsia="Calibri" w:hAnsi="Times New Roman" w:cs="Times New Roman"/>
                <w:color w:val="000000"/>
                <w:sz w:val="24"/>
                <w:szCs w:val="24"/>
                <w:lang w:eastAsia="en-US"/>
              </w:rPr>
            </w:pPr>
            <w:r w:rsidRPr="00D85443">
              <w:rPr>
                <w:color w:val="000000"/>
                <w:sz w:val="24"/>
                <w:szCs w:val="24"/>
              </w:rPr>
              <w:t xml:space="preserve">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16.03.2017 № 14 </w:t>
            </w:r>
            <w:r w:rsidR="005E4618" w:rsidRPr="00D85443">
              <w:rPr>
                <w:color w:val="000000"/>
                <w:sz w:val="24"/>
                <w:szCs w:val="24"/>
              </w:rPr>
              <w:t>«Предоставление муниципального имущества в аренду, безвозмездное пользование»</w:t>
            </w:r>
            <w:r w:rsidR="001A6912" w:rsidRPr="00D85443">
              <w:rPr>
                <w:color w:val="000000"/>
                <w:sz w:val="24"/>
                <w:szCs w:val="24"/>
              </w:rPr>
              <w:t xml:space="preserve"> (</w:t>
            </w:r>
            <w:r w:rsidR="001D3B1F" w:rsidRPr="00D85443">
              <w:rPr>
                <w:color w:val="000000"/>
                <w:sz w:val="24"/>
                <w:szCs w:val="24"/>
              </w:rPr>
              <w:t>в редакции постановления от 30.04.2013 г. № 28</w:t>
            </w:r>
            <w:r w:rsidR="00D552E4" w:rsidRPr="00D85443">
              <w:rPr>
                <w:color w:val="000000"/>
                <w:sz w:val="24"/>
                <w:szCs w:val="24"/>
              </w:rPr>
              <w:t>, от 16.03.2017 г. № 14</w:t>
            </w:r>
            <w:r w:rsidR="001D3B1F" w:rsidRPr="00D85443">
              <w:rPr>
                <w:color w:val="000000"/>
                <w:sz w:val="24"/>
                <w:szCs w:val="24"/>
              </w:rPr>
              <w:t>)</w:t>
            </w:r>
          </w:p>
        </w:tc>
      </w:tr>
    </w:tbl>
    <w:p w:rsidR="005E4618" w:rsidRPr="005E4618" w:rsidRDefault="005E4618" w:rsidP="005E4618">
      <w:pPr>
        <w:jc w:val="center"/>
        <w:rPr>
          <w:rFonts w:ascii="Times New Roman" w:eastAsia="Calibri" w:hAnsi="Times New Roman" w:cs="Times New Roman"/>
          <w:color w:val="000000"/>
          <w:sz w:val="24"/>
          <w:szCs w:val="24"/>
          <w:lang w:eastAsia="en-US"/>
        </w:rPr>
      </w:pPr>
    </w:p>
    <w:p w:rsidR="00D85443" w:rsidRPr="00D85443" w:rsidRDefault="00C152F0" w:rsidP="00D85443">
      <w:pPr>
        <w:widowControl/>
        <w:shd w:val="clear" w:color="auto" w:fill="FFFFFF"/>
        <w:autoSpaceDE/>
        <w:autoSpaceDN/>
        <w:adjustRightInd/>
        <w:rPr>
          <w:color w:val="000000"/>
          <w:sz w:val="24"/>
          <w:szCs w:val="24"/>
        </w:rPr>
      </w:pPr>
      <w:r>
        <w:rPr>
          <w:color w:val="000000"/>
          <w:sz w:val="24"/>
          <w:szCs w:val="24"/>
        </w:rPr>
        <w:t xml:space="preserve">     </w:t>
      </w:r>
      <w:r w:rsidR="00D85443" w:rsidRPr="00D85443">
        <w:rPr>
          <w:color w:val="000000"/>
          <w:sz w:val="24"/>
          <w:szCs w:val="24"/>
        </w:rPr>
        <w:t xml:space="preserve">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w:t>
      </w:r>
      <w:proofErr w:type="gramStart"/>
      <w:r w:rsidR="00D85443" w:rsidRPr="00D85443">
        <w:rPr>
          <w:color w:val="000000"/>
          <w:sz w:val="24"/>
          <w:szCs w:val="24"/>
        </w:rPr>
        <w:t>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00D85443" w:rsidRPr="00D85443">
        <w:rPr>
          <w:rFonts w:ascii="Times New Roman" w:hAnsi="Times New Roman" w:cs="Times New Roman"/>
          <w:color w:val="000000"/>
          <w:sz w:val="27"/>
          <w:szCs w:val="27"/>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00D85443" w:rsidRPr="00D85443">
        <w:rPr>
          <w:color w:val="000000"/>
          <w:sz w:val="24"/>
          <w:szCs w:val="24"/>
        </w:rPr>
        <w:br/>
        <w:t>       в абзаце 4 пункта 1.3.4. слова «, в</w:t>
      </w:r>
      <w:proofErr w:type="gramEnd"/>
      <w:r w:rsidR="00D85443" w:rsidRPr="00D85443">
        <w:rPr>
          <w:color w:val="000000"/>
          <w:sz w:val="24"/>
          <w:szCs w:val="24"/>
        </w:rPr>
        <w:t xml:space="preserve"> государственной информационной системе «Портал государственных и муниципальных услуг (функций) Волгоградской области» (</w:t>
      </w:r>
      <w:hyperlink r:id="rId6" w:tgtFrame="_blank" w:history="1">
        <w:r w:rsidR="00D85443" w:rsidRPr="00D85443">
          <w:rPr>
            <w:color w:val="0000FF"/>
            <w:sz w:val="24"/>
            <w:szCs w:val="24"/>
            <w:u w:val="single"/>
          </w:rPr>
          <w:t>http://uslugi.volganet.ru</w:t>
        </w:r>
      </w:hyperlink>
      <w:r w:rsidR="00D85443" w:rsidRPr="00D85443">
        <w:rPr>
          <w:color w:val="000000"/>
          <w:sz w:val="24"/>
          <w:szCs w:val="24"/>
        </w:rPr>
        <w:t>) (далее - Региональный портал государственных и муниципальных услуг)» исключить;</w:t>
      </w:r>
    </w:p>
    <w:p w:rsidR="00D85443" w:rsidRPr="00D85443" w:rsidRDefault="00D85443" w:rsidP="00D85443">
      <w:pPr>
        <w:widowControl/>
        <w:shd w:val="clear" w:color="auto" w:fill="FFFFFF"/>
        <w:autoSpaceDE/>
        <w:autoSpaceDN/>
        <w:adjustRightInd/>
        <w:rPr>
          <w:color w:val="000000"/>
          <w:sz w:val="24"/>
          <w:szCs w:val="24"/>
        </w:rPr>
      </w:pPr>
      <w:r w:rsidRPr="00D85443">
        <w:rPr>
          <w:color w:val="000000"/>
          <w:sz w:val="24"/>
          <w:szCs w:val="24"/>
        </w:rPr>
        <w:t xml:space="preserve">      в пункте 2.5. слова «постановление Администрации Волгоградской области от 09.11.2015 г. № 664-п «О государственной информационной системе «Портал </w:t>
      </w:r>
      <w:r w:rsidRPr="00D85443">
        <w:rPr>
          <w:color w:val="000000"/>
          <w:sz w:val="24"/>
          <w:szCs w:val="24"/>
        </w:rPr>
        <w:lastRenderedPageBreak/>
        <w:t>государственных и муниципальных услуг (функций) Волгоградской области»</w:t>
      </w:r>
      <w:proofErr w:type="gramStart"/>
      <w:r w:rsidRPr="00D85443">
        <w:rPr>
          <w:color w:val="000000"/>
          <w:sz w:val="24"/>
          <w:szCs w:val="24"/>
        </w:rPr>
        <w:t>;»</w:t>
      </w:r>
      <w:proofErr w:type="gramEnd"/>
      <w:r w:rsidRPr="00D85443">
        <w:rPr>
          <w:color w:val="000000"/>
          <w:sz w:val="24"/>
          <w:szCs w:val="24"/>
        </w:rPr>
        <w:t xml:space="preserve"> исключить;</w:t>
      </w:r>
    </w:p>
    <w:p w:rsidR="00D85443" w:rsidRPr="00D85443" w:rsidRDefault="00D85443" w:rsidP="00D85443">
      <w:pPr>
        <w:widowControl/>
        <w:shd w:val="clear" w:color="auto" w:fill="FFFFFF"/>
        <w:autoSpaceDE/>
        <w:autoSpaceDN/>
        <w:adjustRightInd/>
        <w:rPr>
          <w:color w:val="000000"/>
          <w:sz w:val="24"/>
          <w:szCs w:val="24"/>
        </w:rPr>
      </w:pPr>
      <w:r w:rsidRPr="00D85443">
        <w:rPr>
          <w:color w:val="000000"/>
          <w:sz w:val="24"/>
          <w:szCs w:val="24"/>
        </w:rPr>
        <w:t>       в пункте 2.6.6  слова «</w:t>
      </w:r>
      <w:r w:rsidRPr="00D85443">
        <w:rPr>
          <w:rFonts w:ascii="Times New Roman" w:hAnsi="Times New Roman" w:cs="Times New Roman"/>
          <w:color w:val="000000"/>
          <w:sz w:val="27"/>
          <w:szCs w:val="27"/>
        </w:rPr>
        <w:t>или Регионального портала (далее - информационная система</w:t>
      </w:r>
      <w:r w:rsidRPr="00D85443">
        <w:rPr>
          <w:color w:val="000000"/>
          <w:sz w:val="24"/>
          <w:szCs w:val="24"/>
        </w:rPr>
        <w:t>» исключить;</w:t>
      </w:r>
    </w:p>
    <w:p w:rsidR="00D85443" w:rsidRPr="00D85443" w:rsidRDefault="00D85443" w:rsidP="00D85443">
      <w:pPr>
        <w:widowControl/>
        <w:shd w:val="clear" w:color="auto" w:fill="FFFFFF"/>
        <w:autoSpaceDE/>
        <w:autoSpaceDN/>
        <w:adjustRightInd/>
        <w:rPr>
          <w:color w:val="000000"/>
          <w:sz w:val="24"/>
          <w:szCs w:val="24"/>
        </w:rPr>
      </w:pPr>
      <w:r w:rsidRPr="00D85443">
        <w:rPr>
          <w:color w:val="000000"/>
          <w:sz w:val="24"/>
          <w:szCs w:val="24"/>
        </w:rPr>
        <w:t>       в абзаце 2.12.4 слова «</w:t>
      </w:r>
      <w:r w:rsidRPr="00D85443">
        <w:rPr>
          <w:rFonts w:ascii="Times New Roman" w:hAnsi="Times New Roman" w:cs="Times New Roman"/>
          <w:color w:val="000000"/>
          <w:sz w:val="27"/>
          <w:szCs w:val="27"/>
        </w:rPr>
        <w:t>на Региональном портале</w:t>
      </w:r>
      <w:r w:rsidRPr="00D85443">
        <w:rPr>
          <w:color w:val="000000"/>
          <w:sz w:val="24"/>
          <w:szCs w:val="24"/>
        </w:rPr>
        <w:t>» исключить.</w:t>
      </w:r>
    </w:p>
    <w:p w:rsidR="00D85443" w:rsidRPr="00D85443" w:rsidRDefault="00D85443" w:rsidP="00D85443">
      <w:pPr>
        <w:widowControl/>
        <w:shd w:val="clear" w:color="auto" w:fill="FFFFFF"/>
        <w:autoSpaceDE/>
        <w:autoSpaceDN/>
        <w:adjustRightInd/>
        <w:rPr>
          <w:color w:val="000000"/>
          <w:sz w:val="24"/>
          <w:szCs w:val="24"/>
        </w:rPr>
      </w:pPr>
      <w:r w:rsidRPr="00D85443">
        <w:rPr>
          <w:rFonts w:ascii="Times New Roman" w:hAnsi="Times New Roman" w:cs="Times New Roman"/>
          <w:color w:val="000000"/>
          <w:sz w:val="27"/>
          <w:szCs w:val="27"/>
        </w:rPr>
        <w:t>2. Настоящее постановление вступает в силу после его официального обнародования.</w:t>
      </w:r>
    </w:p>
    <w:p w:rsidR="00D85443" w:rsidRDefault="00D85443" w:rsidP="00D85443">
      <w:pPr>
        <w:widowControl/>
        <w:autoSpaceDE/>
        <w:autoSpaceDN/>
        <w:adjustRightInd/>
        <w:jc w:val="both"/>
        <w:rPr>
          <w:rFonts w:ascii="Times New Roman" w:eastAsia="Calibri" w:hAnsi="Times New Roman" w:cs="Times New Roman"/>
          <w:sz w:val="24"/>
          <w:szCs w:val="24"/>
          <w:lang w:eastAsia="en-US"/>
        </w:rPr>
      </w:pPr>
    </w:p>
    <w:p w:rsidR="00ED5AC5" w:rsidRDefault="00ED5AC5" w:rsidP="00D85443">
      <w:pPr>
        <w:widowControl/>
        <w:autoSpaceDE/>
        <w:autoSpaceDN/>
        <w:adjustRightInd/>
        <w:jc w:val="both"/>
        <w:rPr>
          <w:rFonts w:ascii="Times New Roman" w:eastAsia="Calibri" w:hAnsi="Times New Roman" w:cs="Times New Roman"/>
          <w:sz w:val="24"/>
          <w:szCs w:val="24"/>
          <w:lang w:eastAsia="en-US"/>
        </w:rPr>
      </w:pPr>
    </w:p>
    <w:p w:rsidR="00ED5AC5" w:rsidRDefault="00ED5AC5" w:rsidP="00D85443">
      <w:pPr>
        <w:widowControl/>
        <w:autoSpaceDE/>
        <w:autoSpaceDN/>
        <w:adjustRightInd/>
        <w:jc w:val="both"/>
        <w:rPr>
          <w:rFonts w:ascii="Times New Roman" w:eastAsia="Calibri" w:hAnsi="Times New Roman" w:cs="Times New Roman"/>
          <w:sz w:val="24"/>
          <w:szCs w:val="24"/>
          <w:lang w:eastAsia="en-US"/>
        </w:rPr>
      </w:pPr>
    </w:p>
    <w:p w:rsidR="00ED5AC5" w:rsidRPr="00D85443" w:rsidRDefault="00ED5AC5" w:rsidP="00D85443">
      <w:pPr>
        <w:widowControl/>
        <w:autoSpaceDE/>
        <w:autoSpaceDN/>
        <w:adjustRightInd/>
        <w:jc w:val="both"/>
        <w:rPr>
          <w:rFonts w:ascii="Times New Roman" w:eastAsia="Calibri" w:hAnsi="Times New Roman" w:cs="Times New Roman"/>
          <w:sz w:val="24"/>
          <w:szCs w:val="24"/>
          <w:lang w:eastAsia="en-US"/>
        </w:rPr>
      </w:pPr>
    </w:p>
    <w:p w:rsidR="00D85443" w:rsidRPr="00D85443" w:rsidRDefault="00D85443" w:rsidP="00D85443">
      <w:pPr>
        <w:widowControl/>
        <w:autoSpaceDE/>
        <w:autoSpaceDN/>
        <w:adjustRightInd/>
        <w:jc w:val="both"/>
        <w:rPr>
          <w:rFonts w:ascii="Times New Roman" w:eastAsia="Calibri" w:hAnsi="Times New Roman" w:cs="Times New Roman"/>
          <w:sz w:val="24"/>
          <w:szCs w:val="24"/>
          <w:lang w:eastAsia="en-US"/>
        </w:rPr>
      </w:pPr>
    </w:p>
    <w:p w:rsidR="00EA68C4" w:rsidRDefault="00D85443" w:rsidP="00D85443">
      <w:pPr>
        <w:widowControl/>
        <w:autoSpaceDE/>
        <w:autoSpaceDN/>
        <w:adjustRightInd/>
        <w:jc w:val="both"/>
        <w:rPr>
          <w:rFonts w:ascii="Times New Roman" w:eastAsia="Calibri" w:hAnsi="Times New Roman" w:cs="Times New Roman"/>
          <w:sz w:val="28"/>
          <w:szCs w:val="28"/>
          <w:lang w:eastAsia="en-US"/>
        </w:rPr>
      </w:pPr>
      <w:r w:rsidRPr="00D85443">
        <w:rPr>
          <w:rFonts w:ascii="Times New Roman" w:eastAsia="Calibri" w:hAnsi="Times New Roman" w:cs="Times New Roman"/>
          <w:sz w:val="28"/>
          <w:szCs w:val="28"/>
          <w:lang w:eastAsia="en-US"/>
        </w:rPr>
        <w:t xml:space="preserve">Глава Пимено-Чернянского </w:t>
      </w:r>
    </w:p>
    <w:p w:rsidR="00D85443" w:rsidRPr="00D85443" w:rsidRDefault="00D85443" w:rsidP="00D85443">
      <w:pPr>
        <w:widowControl/>
        <w:autoSpaceDE/>
        <w:autoSpaceDN/>
        <w:adjustRightInd/>
        <w:jc w:val="both"/>
        <w:rPr>
          <w:rFonts w:ascii="Times New Roman" w:eastAsia="Calibri" w:hAnsi="Times New Roman" w:cs="Times New Roman"/>
          <w:sz w:val="28"/>
          <w:szCs w:val="28"/>
          <w:lang w:eastAsia="en-US"/>
        </w:rPr>
      </w:pPr>
      <w:r w:rsidRPr="00D85443">
        <w:rPr>
          <w:rFonts w:ascii="Times New Roman" w:eastAsia="Calibri" w:hAnsi="Times New Roman" w:cs="Times New Roman"/>
          <w:sz w:val="28"/>
          <w:szCs w:val="28"/>
          <w:lang w:eastAsia="en-US"/>
        </w:rPr>
        <w:t xml:space="preserve">сельского поселения </w:t>
      </w:r>
      <w:r w:rsidRPr="00D85443">
        <w:rPr>
          <w:rFonts w:ascii="Times New Roman" w:eastAsia="Calibri" w:hAnsi="Times New Roman" w:cs="Times New Roman"/>
          <w:sz w:val="28"/>
          <w:szCs w:val="28"/>
          <w:lang w:eastAsia="en-US"/>
        </w:rPr>
        <w:tab/>
      </w:r>
      <w:r w:rsidRPr="00D85443">
        <w:rPr>
          <w:rFonts w:ascii="Times New Roman" w:eastAsia="Calibri" w:hAnsi="Times New Roman" w:cs="Times New Roman"/>
          <w:sz w:val="28"/>
          <w:szCs w:val="28"/>
          <w:lang w:eastAsia="en-US"/>
        </w:rPr>
        <w:tab/>
      </w:r>
      <w:r w:rsidRPr="00D85443">
        <w:rPr>
          <w:rFonts w:ascii="Times New Roman" w:eastAsia="Calibri" w:hAnsi="Times New Roman" w:cs="Times New Roman"/>
          <w:sz w:val="28"/>
          <w:szCs w:val="28"/>
          <w:lang w:eastAsia="en-US"/>
        </w:rPr>
        <w:tab/>
      </w:r>
      <w:r w:rsidRPr="00D85443">
        <w:rPr>
          <w:rFonts w:ascii="Times New Roman" w:eastAsia="Calibri" w:hAnsi="Times New Roman" w:cs="Times New Roman"/>
          <w:sz w:val="28"/>
          <w:szCs w:val="28"/>
          <w:lang w:eastAsia="en-US"/>
        </w:rPr>
        <w:tab/>
      </w:r>
      <w:r w:rsidR="00EA68C4">
        <w:rPr>
          <w:rFonts w:ascii="Times New Roman" w:eastAsia="Calibri" w:hAnsi="Times New Roman" w:cs="Times New Roman"/>
          <w:sz w:val="28"/>
          <w:szCs w:val="28"/>
          <w:lang w:eastAsia="en-US"/>
        </w:rPr>
        <w:t xml:space="preserve">                                  </w:t>
      </w:r>
      <w:r w:rsidRPr="00D85443">
        <w:rPr>
          <w:rFonts w:ascii="Times New Roman" w:eastAsia="Calibri" w:hAnsi="Times New Roman" w:cs="Times New Roman"/>
          <w:sz w:val="28"/>
          <w:szCs w:val="28"/>
          <w:lang w:eastAsia="en-US"/>
        </w:rPr>
        <w:t>О.В.Кувшинов</w:t>
      </w:r>
    </w:p>
    <w:p w:rsidR="002F5B35" w:rsidRPr="005E4618" w:rsidRDefault="002F5B35">
      <w:pPr>
        <w:rPr>
          <w:rFonts w:ascii="Times New Roman" w:hAnsi="Times New Roman" w:cs="Times New Roman"/>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EA68C4" w:rsidRDefault="00EA68C4"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p>
    <w:p w:rsidR="005E4618" w:rsidRPr="005E4618"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r w:rsidRPr="005E4618">
        <w:rPr>
          <w:rFonts w:ascii="Times New Roman" w:hAnsi="Times New Roman" w:cs="Times New Roman"/>
          <w:b/>
          <w:sz w:val="24"/>
          <w:szCs w:val="24"/>
        </w:rPr>
        <w:lastRenderedPageBreak/>
        <w:t>АДМИНИСТРАТИВНЫЙ РЕГЛАМЕНТ</w:t>
      </w:r>
    </w:p>
    <w:p w:rsidR="005E4618" w:rsidRPr="00EA68C4" w:rsidRDefault="005E4618" w:rsidP="005E4618">
      <w:pPr>
        <w:pStyle w:val="ConsPlusNormal"/>
        <w:widowControl/>
        <w:tabs>
          <w:tab w:val="left" w:pos="0"/>
          <w:tab w:val="left" w:pos="142"/>
          <w:tab w:val="left" w:pos="1701"/>
          <w:tab w:val="left" w:pos="2127"/>
        </w:tabs>
        <w:ind w:firstLine="0"/>
        <w:jc w:val="center"/>
        <w:outlineLvl w:val="0"/>
        <w:rPr>
          <w:rFonts w:ascii="Times New Roman" w:hAnsi="Times New Roman" w:cs="Times New Roman"/>
          <w:b/>
          <w:sz w:val="24"/>
          <w:szCs w:val="24"/>
        </w:rPr>
      </w:pPr>
      <w:r w:rsidRPr="00EA68C4">
        <w:rPr>
          <w:rFonts w:ascii="Times New Roman" w:hAnsi="Times New Roman" w:cs="Times New Roman"/>
          <w:b/>
          <w:sz w:val="24"/>
          <w:szCs w:val="24"/>
        </w:rPr>
        <w:t>предоставления администрацией Пимено-Чернянского сельского поселения муниципальной услуги «Предоставление муниципального имущества в аренду, безвозмездное пользование»</w:t>
      </w:r>
      <w:r w:rsidR="001D3B1F" w:rsidRPr="00EA68C4">
        <w:rPr>
          <w:rFonts w:ascii="Times New Roman" w:hAnsi="Times New Roman" w:cs="Times New Roman"/>
          <w:b/>
          <w:sz w:val="24"/>
          <w:szCs w:val="24"/>
        </w:rPr>
        <w:t xml:space="preserve"> (в редакции постановления от 30.04.2013 № 28</w:t>
      </w:r>
      <w:r w:rsidR="00D552E4" w:rsidRPr="00EA68C4">
        <w:rPr>
          <w:rFonts w:ascii="Times New Roman" w:hAnsi="Times New Roman" w:cs="Times New Roman"/>
          <w:b/>
          <w:sz w:val="24"/>
          <w:szCs w:val="24"/>
        </w:rPr>
        <w:t>, от 16.03.2017 г. № 14</w:t>
      </w:r>
      <w:r w:rsidR="001D3B1F" w:rsidRPr="00EA68C4">
        <w:rPr>
          <w:rFonts w:ascii="Times New Roman" w:hAnsi="Times New Roman" w:cs="Times New Roman"/>
          <w:b/>
          <w:sz w:val="24"/>
          <w:szCs w:val="24"/>
        </w:rPr>
        <w:t>)</w:t>
      </w:r>
    </w:p>
    <w:p w:rsidR="005E4618" w:rsidRPr="005E4618" w:rsidRDefault="005E4618" w:rsidP="005E4618">
      <w:pPr>
        <w:pStyle w:val="a5"/>
        <w:tabs>
          <w:tab w:val="right" w:leader="dot" w:pos="9344"/>
        </w:tabs>
        <w:ind w:firstLine="0"/>
        <w:jc w:val="center"/>
        <w:rPr>
          <w:rFonts w:ascii="Times New Roman" w:hAnsi="Times New Roman" w:cs="Times New Roman"/>
          <w:b/>
        </w:rPr>
      </w:pPr>
    </w:p>
    <w:p w:rsidR="005E4618" w:rsidRPr="005E4618" w:rsidRDefault="005E4618" w:rsidP="005E4618">
      <w:pPr>
        <w:pStyle w:val="a5"/>
        <w:tabs>
          <w:tab w:val="right" w:leader="dot" w:pos="9344"/>
        </w:tabs>
        <w:ind w:firstLine="0"/>
        <w:jc w:val="center"/>
        <w:rPr>
          <w:rFonts w:ascii="Times New Roman" w:hAnsi="Times New Roman" w:cs="Times New Roman"/>
          <w:b/>
        </w:rPr>
      </w:pPr>
      <w:smartTag w:uri="urn:schemas-microsoft-com:office:smarttags" w:element="place">
        <w:r w:rsidRPr="005E4618">
          <w:rPr>
            <w:rFonts w:ascii="Times New Roman" w:hAnsi="Times New Roman" w:cs="Times New Roman"/>
            <w:b/>
            <w:lang w:val="en-US"/>
          </w:rPr>
          <w:t>I</w:t>
        </w:r>
        <w:r w:rsidRPr="005E4618">
          <w:rPr>
            <w:rFonts w:ascii="Times New Roman" w:hAnsi="Times New Roman" w:cs="Times New Roman"/>
            <w:b/>
          </w:rPr>
          <w:t>.</w:t>
        </w:r>
      </w:smartTag>
      <w:r w:rsidRPr="005E4618">
        <w:rPr>
          <w:rFonts w:ascii="Times New Roman" w:hAnsi="Times New Roman" w:cs="Times New Roman"/>
          <w:b/>
        </w:rPr>
        <w:t xml:space="preserve"> Общие положения</w:t>
      </w:r>
    </w:p>
    <w:p w:rsidR="005E4618" w:rsidRPr="005E4618" w:rsidRDefault="005E4618" w:rsidP="005E4618">
      <w:pPr>
        <w:pStyle w:val="a5"/>
        <w:tabs>
          <w:tab w:val="right" w:leader="dot" w:pos="9344"/>
        </w:tabs>
        <w:ind w:firstLine="0"/>
        <w:jc w:val="center"/>
        <w:rPr>
          <w:rFonts w:ascii="Times New Roman" w:hAnsi="Times New Roman" w:cs="Times New Roman"/>
          <w:b/>
        </w:rPr>
      </w:pPr>
    </w:p>
    <w:p w:rsidR="005E4618" w:rsidRPr="005E4618" w:rsidRDefault="005E4618" w:rsidP="005E4618">
      <w:pPr>
        <w:ind w:firstLine="567"/>
        <w:jc w:val="both"/>
        <w:rPr>
          <w:rFonts w:ascii="Times New Roman" w:hAnsi="Times New Roman" w:cs="Times New Roman"/>
          <w:sz w:val="24"/>
          <w:szCs w:val="24"/>
        </w:rPr>
      </w:pPr>
      <w:r w:rsidRPr="005E4618">
        <w:rPr>
          <w:rFonts w:ascii="Times New Roman" w:hAnsi="Times New Roman" w:cs="Times New Roman"/>
          <w:bCs/>
          <w:sz w:val="24"/>
          <w:szCs w:val="24"/>
        </w:rPr>
        <w:t xml:space="preserve">1.1. Административный регламент предоставления муниципальной услуги «Предоставление муниципального имущества в аренду, безвозмездное пользование» </w:t>
      </w:r>
      <w:r w:rsidRPr="005E4618">
        <w:rPr>
          <w:rFonts w:ascii="Times New Roman" w:hAnsi="Times New Roman" w:cs="Times New Roman"/>
          <w:sz w:val="24"/>
          <w:szCs w:val="24"/>
        </w:rPr>
        <w:t>(далее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5E4618" w:rsidRPr="005E4618" w:rsidRDefault="005E4618" w:rsidP="005E4618">
      <w:pPr>
        <w:pStyle w:val="ConsPlusNormal"/>
        <w:tabs>
          <w:tab w:val="left" w:pos="0"/>
          <w:tab w:val="left" w:pos="142"/>
          <w:tab w:val="left" w:pos="1701"/>
          <w:tab w:val="left" w:pos="2127"/>
        </w:tabs>
        <w:ind w:firstLine="578"/>
        <w:jc w:val="both"/>
        <w:outlineLvl w:val="1"/>
        <w:rPr>
          <w:rFonts w:ascii="Times New Roman" w:hAnsi="Times New Roman" w:cs="Times New Roman"/>
          <w:sz w:val="24"/>
          <w:szCs w:val="24"/>
        </w:rPr>
      </w:pPr>
      <w:r w:rsidRPr="005E4618">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5E4618" w:rsidRPr="005E4618" w:rsidRDefault="005E4618" w:rsidP="005E4618">
      <w:pPr>
        <w:pStyle w:val="ConsPlusNormal"/>
        <w:tabs>
          <w:tab w:val="left" w:pos="0"/>
          <w:tab w:val="left" w:pos="142"/>
          <w:tab w:val="left" w:pos="1701"/>
          <w:tab w:val="left" w:pos="2127"/>
        </w:tabs>
        <w:ind w:firstLine="578"/>
        <w:jc w:val="both"/>
        <w:outlineLvl w:val="1"/>
        <w:rPr>
          <w:rFonts w:ascii="Times New Roman" w:hAnsi="Times New Roman" w:cs="Times New Roman"/>
          <w:sz w:val="24"/>
          <w:szCs w:val="24"/>
        </w:rPr>
      </w:pPr>
      <w:r w:rsidRPr="005E4618">
        <w:rPr>
          <w:rFonts w:ascii="Times New Roman" w:hAnsi="Times New Roman" w:cs="Times New Roman"/>
          <w:sz w:val="24"/>
          <w:szCs w:val="24"/>
        </w:rPr>
        <w:t>Настоящая муниципальная услуга включает в себя:</w:t>
      </w:r>
    </w:p>
    <w:p w:rsidR="005E4618" w:rsidRPr="005E4618" w:rsidRDefault="005E4618" w:rsidP="005E4618">
      <w:pPr>
        <w:pStyle w:val="ConsPlusNormal"/>
        <w:tabs>
          <w:tab w:val="left" w:pos="0"/>
          <w:tab w:val="left" w:pos="142"/>
          <w:tab w:val="left" w:pos="1701"/>
          <w:tab w:val="left" w:pos="2127"/>
        </w:tabs>
        <w:ind w:firstLine="578"/>
        <w:jc w:val="both"/>
        <w:outlineLvl w:val="1"/>
        <w:rPr>
          <w:rFonts w:ascii="Times New Roman" w:hAnsi="Times New Roman" w:cs="Times New Roman"/>
          <w:bCs/>
          <w:sz w:val="24"/>
          <w:szCs w:val="24"/>
        </w:rPr>
      </w:pPr>
      <w:r w:rsidRPr="005E4618">
        <w:rPr>
          <w:rFonts w:ascii="Times New Roman" w:hAnsi="Times New Roman" w:cs="Times New Roman"/>
          <w:sz w:val="24"/>
          <w:szCs w:val="24"/>
        </w:rPr>
        <w:t xml:space="preserve">- </w:t>
      </w:r>
      <w:r w:rsidRPr="005E4618">
        <w:rPr>
          <w:rFonts w:ascii="Times New Roman" w:hAnsi="Times New Roman" w:cs="Times New Roman"/>
          <w:bCs/>
          <w:sz w:val="24"/>
          <w:szCs w:val="24"/>
        </w:rPr>
        <w:t xml:space="preserve">заключение договоров аренды, безвозмездного пользования объектами движимого, недвижимого имущества, находящимися в муниципальной собственности </w:t>
      </w:r>
      <w:proofErr w:type="spellStart"/>
      <w:r w:rsidRPr="005E4618">
        <w:rPr>
          <w:rFonts w:ascii="Times New Roman" w:hAnsi="Times New Roman" w:cs="Times New Roman"/>
          <w:bCs/>
          <w:sz w:val="24"/>
          <w:szCs w:val="24"/>
        </w:rPr>
        <w:t>Пимен</w:t>
      </w:r>
      <w:proofErr w:type="gramStart"/>
      <w:r w:rsidRPr="005E4618">
        <w:rPr>
          <w:rFonts w:ascii="Times New Roman" w:hAnsi="Times New Roman" w:cs="Times New Roman"/>
          <w:bCs/>
          <w:sz w:val="24"/>
          <w:szCs w:val="24"/>
        </w:rPr>
        <w:t>о</w:t>
      </w:r>
      <w:proofErr w:type="spellEnd"/>
      <w:r w:rsidRPr="005E4618">
        <w:rPr>
          <w:rFonts w:ascii="Times New Roman" w:hAnsi="Times New Roman" w:cs="Times New Roman"/>
          <w:bCs/>
          <w:sz w:val="24"/>
          <w:szCs w:val="24"/>
        </w:rPr>
        <w:t>-</w:t>
      </w:r>
      <w:proofErr w:type="gramEnd"/>
      <w:r w:rsidRPr="005E4618">
        <w:rPr>
          <w:rFonts w:ascii="Times New Roman" w:hAnsi="Times New Roman" w:cs="Times New Roman"/>
          <w:bCs/>
          <w:sz w:val="24"/>
          <w:szCs w:val="24"/>
        </w:rPr>
        <w:t xml:space="preserve"> </w:t>
      </w:r>
      <w:proofErr w:type="spellStart"/>
      <w:r w:rsidRPr="005E4618">
        <w:rPr>
          <w:rFonts w:ascii="Times New Roman" w:hAnsi="Times New Roman" w:cs="Times New Roman"/>
          <w:bCs/>
          <w:sz w:val="24"/>
          <w:szCs w:val="24"/>
        </w:rPr>
        <w:t>Чернянского</w:t>
      </w:r>
      <w:proofErr w:type="spellEnd"/>
      <w:r w:rsidRPr="005E4618">
        <w:rPr>
          <w:rFonts w:ascii="Times New Roman" w:hAnsi="Times New Roman" w:cs="Times New Roman"/>
          <w:bCs/>
          <w:sz w:val="24"/>
          <w:szCs w:val="24"/>
        </w:rPr>
        <w:t xml:space="preserve"> сельского поселения Котельниковского муниципального района Волгоградской области;</w:t>
      </w:r>
    </w:p>
    <w:p w:rsidR="005E4618" w:rsidRPr="005E4618" w:rsidRDefault="005E4618" w:rsidP="005E4618">
      <w:pPr>
        <w:pStyle w:val="ConsPlusNormal"/>
        <w:tabs>
          <w:tab w:val="left" w:pos="0"/>
          <w:tab w:val="left" w:pos="142"/>
          <w:tab w:val="left" w:pos="1701"/>
          <w:tab w:val="left" w:pos="2127"/>
        </w:tabs>
        <w:ind w:firstLine="578"/>
        <w:jc w:val="both"/>
        <w:outlineLvl w:val="1"/>
        <w:rPr>
          <w:rFonts w:ascii="Times New Roman" w:hAnsi="Times New Roman" w:cs="Times New Roman"/>
          <w:bCs/>
          <w:sz w:val="24"/>
          <w:szCs w:val="24"/>
        </w:rPr>
      </w:pPr>
      <w:r w:rsidRPr="005E4618">
        <w:rPr>
          <w:rFonts w:ascii="Times New Roman" w:hAnsi="Times New Roman" w:cs="Times New Roman"/>
          <w:bCs/>
          <w:sz w:val="24"/>
          <w:szCs w:val="24"/>
        </w:rPr>
        <w:t>- заключение договоров на новый срок, изменение условий действующих договоров.</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1.2. Административный регламент разработан в целях соблюдения основных принципов предоставления муниципальных услуг:</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правомерность предоставления муниципальной услуги;</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заявительный порядок обращения за предоставлением муниципального услуги;</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открытость деятельности органов местного самоуправления;</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возможность получения услуги в электронной форме;</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правомерность взимания платы за муниципальные услуги.</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1.3. Административный регламент предусматривает реализацию прав заявителей при получении муниципальной услуги, а именно:</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xml:space="preserve">- получать полную, актуальную, достоверную информацию о порядке предоставления муниципальной услуги, в том числе в электронном формате; </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5E4618" w:rsidRPr="005E4618" w:rsidRDefault="005E4618" w:rsidP="005E4618">
      <w:pPr>
        <w:ind w:firstLine="600"/>
        <w:jc w:val="both"/>
        <w:rPr>
          <w:rFonts w:ascii="Times New Roman" w:hAnsi="Times New Roman" w:cs="Times New Roman"/>
          <w:sz w:val="24"/>
          <w:szCs w:val="24"/>
        </w:rPr>
      </w:pPr>
      <w:r w:rsidRPr="005E461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1D3B1F" w:rsidRPr="00D22105" w:rsidRDefault="005E4618" w:rsidP="001D3B1F">
      <w:pPr>
        <w:ind w:firstLine="360"/>
        <w:jc w:val="both"/>
        <w:rPr>
          <w:rFonts w:ascii="Times New Roman" w:hAnsi="Times New Roman"/>
          <w:sz w:val="24"/>
          <w:szCs w:val="24"/>
        </w:rPr>
      </w:pPr>
      <w:r w:rsidRPr="005E4618">
        <w:rPr>
          <w:rFonts w:ascii="Times New Roman" w:hAnsi="Times New Roman" w:cs="Times New Roman"/>
          <w:sz w:val="24"/>
          <w:szCs w:val="24"/>
        </w:rPr>
        <w:t xml:space="preserve">1.4. </w:t>
      </w:r>
      <w:r w:rsidR="001D3B1F" w:rsidRPr="00D22105">
        <w:rPr>
          <w:rFonts w:ascii="Times New Roman" w:hAnsi="Times New Roman"/>
          <w:sz w:val="24"/>
          <w:szCs w:val="24"/>
        </w:rPr>
        <w:t xml:space="preserve">Заявителем на получение муниципальной услуги (далее по тексту – заявитель) являются физические и юридические лица, обратившиеся в администрацию Пимено-Чернянского сельского поселения с заявлением. </w:t>
      </w:r>
    </w:p>
    <w:p w:rsidR="001D3B1F" w:rsidRPr="000B2795" w:rsidRDefault="001D3B1F" w:rsidP="001D3B1F">
      <w:pPr>
        <w:pStyle w:val="ConsPlusNormal"/>
        <w:ind w:firstLine="540"/>
        <w:jc w:val="both"/>
        <w:rPr>
          <w:rFonts w:ascii="Times New Roman" w:hAnsi="Times New Roman" w:cs="Times New Roman"/>
          <w:sz w:val="24"/>
          <w:szCs w:val="24"/>
        </w:rPr>
      </w:pPr>
      <w:r w:rsidRPr="000B2795">
        <w:rPr>
          <w:rFonts w:ascii="Times New Roman" w:hAnsi="Times New Roman" w:cs="Times New Roman"/>
          <w:sz w:val="24"/>
          <w:szCs w:val="24"/>
        </w:rPr>
        <w:t>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1D3B1F" w:rsidRPr="000B2795" w:rsidRDefault="001D3B1F" w:rsidP="001D3B1F">
      <w:pPr>
        <w:pStyle w:val="ConsPlusNormal"/>
        <w:ind w:firstLine="540"/>
        <w:jc w:val="both"/>
        <w:rPr>
          <w:rFonts w:ascii="Times New Roman" w:hAnsi="Times New Roman" w:cs="Times New Roman"/>
          <w:sz w:val="24"/>
          <w:szCs w:val="24"/>
        </w:rPr>
      </w:pPr>
      <w:r w:rsidRPr="000B2795">
        <w:rPr>
          <w:rFonts w:ascii="Times New Roman" w:hAnsi="Times New Roman" w:cs="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roofErr w:type="gramStart"/>
      <w:r w:rsidRPr="000B2795">
        <w:rPr>
          <w:rFonts w:ascii="Times New Roman" w:hAnsi="Times New Roman" w:cs="Times New Roman"/>
          <w:sz w:val="24"/>
          <w:szCs w:val="24"/>
        </w:rPr>
        <w:t xml:space="preserve">В случае направления в орган, предоставляющий муниципальную услугу, заявления в электронной </w:t>
      </w:r>
      <w:r w:rsidRPr="000B2795">
        <w:rPr>
          <w:rFonts w:ascii="Times New Roman" w:hAnsi="Times New Roman" w:cs="Times New Roman"/>
          <w:sz w:val="24"/>
          <w:szCs w:val="24"/>
        </w:rPr>
        <w:lastRenderedPageBreak/>
        <w:t>форме основанием для его приема (регистрации) является предоставление заявителем посредствам портала государственных и муниципальных услуг, документов, указанных в части 6 статьи 7 Федерального закона от 27.07.2010г. №210-ФЗ «Об организации предоставления государственных и муниципальных услуг», необходимых для предоставления муниципальной услуги»</w:t>
      </w:r>
      <w:proofErr w:type="gramEnd"/>
    </w:p>
    <w:p w:rsidR="001D3B1F" w:rsidRPr="001D3B1F" w:rsidRDefault="001D3B1F" w:rsidP="001D3B1F">
      <w:pPr>
        <w:ind w:firstLine="600"/>
        <w:jc w:val="both"/>
        <w:rPr>
          <w:rFonts w:ascii="Times New Roman" w:hAnsi="Times New Roman" w:cs="Times New Roman"/>
          <w:i/>
          <w:sz w:val="24"/>
          <w:szCs w:val="24"/>
        </w:rPr>
      </w:pPr>
      <w:r w:rsidRPr="000B2795">
        <w:rPr>
          <w:rFonts w:ascii="Times New Roman" w:hAnsi="Times New Roman" w:cs="Times New Roman"/>
          <w:sz w:val="24"/>
          <w:szCs w:val="24"/>
        </w:rPr>
        <w:t>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электронной карты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остановлением Администрации Пимено-Чернянского сельского поселения пункт 1.4. раздела </w:t>
      </w:r>
      <w:r>
        <w:rPr>
          <w:rFonts w:ascii="Times New Roman" w:hAnsi="Times New Roman" w:cs="Times New Roman"/>
          <w:i/>
          <w:sz w:val="24"/>
          <w:szCs w:val="24"/>
          <w:lang w:val="en-US"/>
        </w:rPr>
        <w:t>I</w:t>
      </w:r>
      <w:r>
        <w:rPr>
          <w:rFonts w:ascii="Times New Roman" w:hAnsi="Times New Roman" w:cs="Times New Roman"/>
          <w:i/>
          <w:sz w:val="24"/>
          <w:szCs w:val="24"/>
        </w:rPr>
        <w:t xml:space="preserve"> Административного регламента изложен в новой редакции, вступающей в силу с 30.04.2013 г.)</w:t>
      </w:r>
    </w:p>
    <w:p w:rsidR="005E4618" w:rsidRPr="005E4618" w:rsidRDefault="005E4618" w:rsidP="001D3B1F">
      <w:pPr>
        <w:ind w:firstLine="600"/>
        <w:jc w:val="both"/>
        <w:rPr>
          <w:rFonts w:ascii="Times New Roman" w:hAnsi="Times New Roman" w:cs="Times New Roman"/>
          <w:sz w:val="24"/>
          <w:szCs w:val="24"/>
        </w:rPr>
      </w:pPr>
      <w:r w:rsidRPr="005E4618">
        <w:rPr>
          <w:rFonts w:ascii="Times New Roman" w:hAnsi="Times New Roman" w:cs="Times New Roman"/>
          <w:sz w:val="24"/>
          <w:szCs w:val="24"/>
        </w:rPr>
        <w:t>1.5.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1.6. Информация о порядке предоставления муниципальной услуги предоставляется: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непосредственно в помещениях Администрации, органа, ответственного за предоставление муниципальной услуги;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с использованием средств телефонной связи, электронного информирования и электронной техники;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посредством размещения на официальном сайте Администрации.</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1.7. Информация о порядке предоставления муниципальной услуги предоставляется:</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для получения консультации о процедуре предоставления муниципальной услуги заявители обращаются: лично или по телефонам к специалисту администрации, ответственному за предоставление муниципальной услуги, а так же в письменном виде почтой или электронной почтой.</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xml:space="preserve">Место расположения Администрации: 404365, Волгоградская область, Котельниковский район, х. </w:t>
      </w:r>
      <w:proofErr w:type="spellStart"/>
      <w:r w:rsidRPr="005E4618">
        <w:rPr>
          <w:rFonts w:ascii="Times New Roman" w:hAnsi="Times New Roman" w:cs="Times New Roman"/>
          <w:sz w:val="24"/>
          <w:szCs w:val="24"/>
        </w:rPr>
        <w:t>Пимено</w:t>
      </w:r>
      <w:proofErr w:type="spellEnd"/>
      <w:r w:rsidRPr="005E4618">
        <w:rPr>
          <w:rFonts w:ascii="Times New Roman" w:hAnsi="Times New Roman" w:cs="Times New Roman"/>
          <w:sz w:val="24"/>
          <w:szCs w:val="24"/>
        </w:rPr>
        <w:t xml:space="preserve"> – Черни, улица Историческая, 6</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Телефон для справок: 8 (84476) 7-23-69</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Факс: 8 (84476) 7-23-69.</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xml:space="preserve">Электронный адрес: Администрации, органа предоставляющего муниципальную услугу: </w:t>
      </w:r>
      <w:hyperlink r:id="rId7" w:history="1">
        <w:r w:rsidRPr="005E4618">
          <w:rPr>
            <w:rStyle w:val="a4"/>
            <w:rFonts w:ascii="Times New Roman" w:hAnsi="Times New Roman" w:cs="Times New Roman"/>
            <w:sz w:val="24"/>
            <w:szCs w:val="24"/>
          </w:rPr>
          <w:t>pimeno-cherni@rambler.ru</w:t>
        </w:r>
      </w:hyperlink>
      <w:r w:rsidRPr="005E4618">
        <w:rPr>
          <w:rStyle w:val="b-mail-personname"/>
          <w:rFonts w:ascii="Times New Roman" w:hAnsi="Times New Roman" w:cs="Times New Roman"/>
          <w:sz w:val="24"/>
          <w:szCs w:val="24"/>
        </w:rPr>
        <w:t xml:space="preserve"> </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График работы:</w:t>
      </w:r>
    </w:p>
    <w:p w:rsidR="005E4618" w:rsidRPr="005E4618" w:rsidRDefault="005E4618" w:rsidP="005E4618">
      <w:pPr>
        <w:pStyle w:val="ConsPlusNormal"/>
        <w:ind w:firstLine="709"/>
        <w:jc w:val="both"/>
        <w:rPr>
          <w:rFonts w:ascii="Times New Roman" w:hAnsi="Times New Roman" w:cs="Times New Roman"/>
          <w:sz w:val="24"/>
          <w:szCs w:val="24"/>
        </w:rPr>
      </w:pPr>
      <w:r w:rsidRPr="005E4618">
        <w:rPr>
          <w:rFonts w:ascii="Times New Roman" w:hAnsi="Times New Roman" w:cs="Times New Roman"/>
          <w:sz w:val="24"/>
          <w:szCs w:val="24"/>
        </w:rPr>
        <w:t xml:space="preserve">понедельник - пятница– </w:t>
      </w:r>
      <w:proofErr w:type="gramStart"/>
      <w:r w:rsidRPr="005E4618">
        <w:rPr>
          <w:rFonts w:ascii="Times New Roman" w:hAnsi="Times New Roman" w:cs="Times New Roman"/>
          <w:sz w:val="24"/>
          <w:szCs w:val="24"/>
        </w:rPr>
        <w:t xml:space="preserve">с </w:t>
      </w:r>
      <w:proofErr w:type="gramEnd"/>
      <w:r w:rsidRPr="005E4618">
        <w:rPr>
          <w:rFonts w:ascii="Times New Roman" w:hAnsi="Times New Roman" w:cs="Times New Roman"/>
          <w:sz w:val="24"/>
          <w:szCs w:val="24"/>
        </w:rPr>
        <w:t>8.00 до 17.00 часов,</w:t>
      </w:r>
    </w:p>
    <w:p w:rsidR="005E4618" w:rsidRPr="005E4618" w:rsidRDefault="005E4618" w:rsidP="005E4618">
      <w:pPr>
        <w:pStyle w:val="ConsPlusNormal"/>
        <w:ind w:firstLine="709"/>
        <w:jc w:val="both"/>
        <w:rPr>
          <w:rFonts w:ascii="Times New Roman" w:hAnsi="Times New Roman" w:cs="Times New Roman"/>
          <w:sz w:val="24"/>
          <w:szCs w:val="24"/>
        </w:rPr>
      </w:pPr>
      <w:r w:rsidRPr="005E4618">
        <w:rPr>
          <w:rFonts w:ascii="Times New Roman" w:hAnsi="Times New Roman" w:cs="Times New Roman"/>
          <w:sz w:val="24"/>
          <w:szCs w:val="24"/>
        </w:rPr>
        <w:t>перерыв на обед с 12.00 до 13.00 часов</w:t>
      </w:r>
    </w:p>
    <w:p w:rsidR="005E4618" w:rsidRPr="005E4618" w:rsidRDefault="005E4618" w:rsidP="005E4618">
      <w:pPr>
        <w:pStyle w:val="a5"/>
        <w:tabs>
          <w:tab w:val="num" w:pos="567"/>
          <w:tab w:val="right" w:leader="dot" w:pos="9344"/>
        </w:tabs>
        <w:rPr>
          <w:rFonts w:ascii="Times New Roman" w:hAnsi="Times New Roman" w:cs="Times New Roman"/>
        </w:rPr>
      </w:pPr>
      <w:r w:rsidRPr="005E4618">
        <w:rPr>
          <w:rFonts w:ascii="Times New Roman" w:hAnsi="Times New Roman" w:cs="Times New Roman"/>
        </w:rPr>
        <w:t>суббота, воскресенье – выходные.</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посредством размещения на официальном сайте Администрации Котельниковского муниципального района Волгоградской области. Официальный сайт Администрации Котельниковского муниципального района Волгоградской области: http:kotelnikovo-region.ru</w:t>
      </w:r>
    </w:p>
    <w:p w:rsidR="005E4618" w:rsidRPr="005E4618" w:rsidRDefault="005E4618" w:rsidP="005E4618">
      <w:pPr>
        <w:pStyle w:val="ConsPlusNormal"/>
        <w:ind w:firstLine="540"/>
        <w:jc w:val="both"/>
        <w:rPr>
          <w:rFonts w:ascii="Times New Roman" w:hAnsi="Times New Roman" w:cs="Times New Roman"/>
          <w:b/>
          <w:sz w:val="24"/>
          <w:szCs w:val="24"/>
        </w:rPr>
      </w:pPr>
      <w:r w:rsidRPr="005E4618">
        <w:rPr>
          <w:rFonts w:ascii="Times New Roman" w:hAnsi="Times New Roman" w:cs="Times New Roman"/>
          <w:sz w:val="24"/>
          <w:szCs w:val="24"/>
        </w:rPr>
        <w:t xml:space="preserve">1.8. Ответственным за предоставление муниципальной услуги является специалист администрации </w:t>
      </w:r>
      <w:proofErr w:type="spellStart"/>
      <w:r w:rsidRPr="005E4618">
        <w:rPr>
          <w:rFonts w:ascii="Times New Roman" w:hAnsi="Times New Roman" w:cs="Times New Roman"/>
          <w:sz w:val="24"/>
          <w:szCs w:val="24"/>
        </w:rPr>
        <w:t>Пимено</w:t>
      </w:r>
      <w:proofErr w:type="spellEnd"/>
      <w:r w:rsidRPr="005E4618">
        <w:rPr>
          <w:rFonts w:ascii="Times New Roman" w:hAnsi="Times New Roman" w:cs="Times New Roman"/>
          <w:sz w:val="24"/>
          <w:szCs w:val="24"/>
        </w:rPr>
        <w:t xml:space="preserve"> – </w:t>
      </w:r>
      <w:proofErr w:type="spellStart"/>
      <w:r w:rsidRPr="005E4618">
        <w:rPr>
          <w:rFonts w:ascii="Times New Roman" w:hAnsi="Times New Roman" w:cs="Times New Roman"/>
          <w:sz w:val="24"/>
          <w:szCs w:val="24"/>
        </w:rPr>
        <w:t>Чернянского</w:t>
      </w:r>
      <w:proofErr w:type="spellEnd"/>
      <w:r w:rsidRPr="005E4618">
        <w:rPr>
          <w:rFonts w:ascii="Times New Roman" w:hAnsi="Times New Roman" w:cs="Times New Roman"/>
          <w:sz w:val="24"/>
          <w:szCs w:val="24"/>
        </w:rPr>
        <w:t xml:space="preserve"> сельского поселения, на которого возложены соответствующие полномочия (далее по тексту – специалист администрации</w:t>
      </w:r>
      <w:r w:rsidRPr="005E4618">
        <w:rPr>
          <w:rFonts w:ascii="Times New Roman" w:hAnsi="Times New Roman" w:cs="Times New Roman"/>
          <w:b/>
          <w:sz w:val="24"/>
          <w:szCs w:val="24"/>
        </w:rPr>
        <w:t>)</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Консультация заявителей, прием от них заявлений (запросов), документов:</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понедельник – пятница с 08.00 до 12.00.</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xml:space="preserve">1.9. </w:t>
      </w:r>
      <w:proofErr w:type="gramStart"/>
      <w:r w:rsidRPr="005E4618">
        <w:rPr>
          <w:rFonts w:ascii="Times New Roman" w:hAnsi="Times New Roman" w:cs="Times New Roman"/>
          <w:sz w:val="24"/>
          <w:szCs w:val="24"/>
        </w:rPr>
        <w:t>Муниципальная услуга предоставляется путем направления заявителем запроса (заявления) и документов, необходимых для предоставления муниципальной услуги, в Администрацию в устной, письменной, а также в форме электронного документа.</w:t>
      </w:r>
      <w:proofErr w:type="gramEnd"/>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Выбор способа подачи запроса (заявления) и документов, необходимых для предоставления муниципальной услуги, осуществляется заявителем самостоятельно.</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 xml:space="preserve">1.10.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заявителей осуществляется </w:t>
      </w:r>
      <w:r w:rsidRPr="005E4618">
        <w:rPr>
          <w:rFonts w:ascii="Times New Roman" w:hAnsi="Times New Roman" w:cs="Times New Roman"/>
          <w:sz w:val="24"/>
          <w:szCs w:val="24"/>
        </w:rPr>
        <w:lastRenderedPageBreak/>
        <w:t xml:space="preserve">специалистом администрации в порядке очередности. </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предлагает заявителю обратиться за необходимой информацией в письменном виде, либо назначает другое удобное для заявителя время, для устного консультирования.</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Специалист администрации, осуществляющий прием и информирование, должен корректно, внимательно и в вежливой форме относиться к заявителям, не унижая их чести и достоинства.</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sz w:val="24"/>
          <w:szCs w:val="24"/>
        </w:rPr>
        <w:t>Индивидуальное письменное консультирование при обращении заявителя в Администрацию осуществляется путем направления ответов почтовым отправлением.</w:t>
      </w:r>
    </w:p>
    <w:p w:rsidR="005E4618" w:rsidRPr="005E4618" w:rsidRDefault="005E4618" w:rsidP="005E4618">
      <w:pPr>
        <w:pStyle w:val="ConsPlusNormal"/>
        <w:ind w:firstLine="540"/>
        <w:jc w:val="both"/>
        <w:rPr>
          <w:rFonts w:ascii="Times New Roman" w:hAnsi="Times New Roman" w:cs="Times New Roman"/>
          <w:sz w:val="24"/>
          <w:szCs w:val="24"/>
        </w:rPr>
      </w:pPr>
      <w:r w:rsidRPr="005E4618">
        <w:rPr>
          <w:rFonts w:ascii="Times New Roman" w:hAnsi="Times New Roman" w:cs="Times New Roman"/>
          <w:bCs/>
          <w:sz w:val="24"/>
          <w:szCs w:val="24"/>
        </w:rPr>
        <w:t>1.11. 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к специалисту администрации,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r w:rsidRPr="005E4618">
        <w:rPr>
          <w:rFonts w:ascii="Times New Roman" w:hAnsi="Times New Roman" w:cs="Times New Roman"/>
          <w:sz w:val="24"/>
          <w:szCs w:val="24"/>
        </w:rPr>
        <w:t xml:space="preserve"> </w:t>
      </w:r>
    </w:p>
    <w:p w:rsidR="005E4618" w:rsidRPr="005E4618" w:rsidRDefault="005E4618" w:rsidP="005E4618">
      <w:pPr>
        <w:pStyle w:val="a5"/>
        <w:tabs>
          <w:tab w:val="right" w:leader="dot" w:pos="9344"/>
        </w:tabs>
        <w:ind w:firstLine="0"/>
        <w:rPr>
          <w:rFonts w:ascii="Times New Roman" w:hAnsi="Times New Roman" w:cs="Times New Roman"/>
          <w:b/>
        </w:rPr>
      </w:pPr>
    </w:p>
    <w:p w:rsidR="005E4618" w:rsidRPr="005E4618" w:rsidRDefault="005E4618" w:rsidP="005E4618">
      <w:pPr>
        <w:pStyle w:val="ConsPlusNormal"/>
        <w:ind w:left="-142"/>
        <w:jc w:val="center"/>
        <w:outlineLvl w:val="1"/>
        <w:rPr>
          <w:rFonts w:ascii="Times New Roman" w:hAnsi="Times New Roman" w:cs="Times New Roman"/>
          <w:b/>
          <w:bCs/>
          <w:sz w:val="24"/>
          <w:szCs w:val="24"/>
        </w:rPr>
      </w:pPr>
      <w:r w:rsidRPr="005E4618">
        <w:rPr>
          <w:rFonts w:ascii="Times New Roman" w:hAnsi="Times New Roman" w:cs="Times New Roman"/>
          <w:b/>
          <w:bCs/>
          <w:sz w:val="24"/>
          <w:szCs w:val="24"/>
        </w:rPr>
        <w:t>II. Стандарт предоставления услуги</w:t>
      </w:r>
    </w:p>
    <w:p w:rsidR="005E4618" w:rsidRPr="005E4618" w:rsidRDefault="005E4618" w:rsidP="005E4618">
      <w:pPr>
        <w:pStyle w:val="ConsPlusNormal"/>
        <w:tabs>
          <w:tab w:val="left" w:pos="0"/>
          <w:tab w:val="left" w:pos="142"/>
          <w:tab w:val="left" w:pos="1701"/>
          <w:tab w:val="left" w:pos="2127"/>
        </w:tabs>
        <w:ind w:left="-142"/>
        <w:jc w:val="center"/>
        <w:outlineLvl w:val="1"/>
        <w:rPr>
          <w:rFonts w:ascii="Times New Roman" w:hAnsi="Times New Roman" w:cs="Times New Roman"/>
          <w:b/>
          <w:bCs/>
          <w:sz w:val="24"/>
          <w:szCs w:val="24"/>
        </w:rPr>
      </w:pPr>
    </w:p>
    <w:p w:rsidR="005E4618" w:rsidRPr="005E4618" w:rsidRDefault="005E4618" w:rsidP="005E4618">
      <w:pPr>
        <w:pStyle w:val="ConsPlusNormal"/>
        <w:widowControl/>
        <w:ind w:firstLine="600"/>
        <w:jc w:val="both"/>
        <w:outlineLvl w:val="1"/>
        <w:rPr>
          <w:rFonts w:ascii="Times New Roman" w:hAnsi="Times New Roman" w:cs="Times New Roman"/>
          <w:sz w:val="24"/>
          <w:szCs w:val="24"/>
          <w:lang w:eastAsia="ar-SA"/>
        </w:rPr>
      </w:pPr>
      <w:r w:rsidRPr="005E4618">
        <w:rPr>
          <w:rFonts w:ascii="Times New Roman" w:hAnsi="Times New Roman" w:cs="Times New Roman"/>
          <w:b/>
          <w:sz w:val="24"/>
          <w:szCs w:val="24"/>
        </w:rPr>
        <w:t>2.1. Наименование муниципальной услуги</w:t>
      </w:r>
      <w:r w:rsidRPr="005E4618">
        <w:rPr>
          <w:rFonts w:ascii="Times New Roman" w:hAnsi="Times New Roman" w:cs="Times New Roman"/>
          <w:sz w:val="24"/>
          <w:szCs w:val="24"/>
        </w:rPr>
        <w:t>: «</w:t>
      </w:r>
      <w:r w:rsidRPr="005E4618">
        <w:rPr>
          <w:rFonts w:ascii="Times New Roman" w:hAnsi="Times New Roman" w:cs="Times New Roman"/>
          <w:bCs/>
          <w:sz w:val="24"/>
          <w:szCs w:val="24"/>
        </w:rPr>
        <w:t>Предоставление муниципального имущества в аренду, безвозмездное пользование</w:t>
      </w:r>
      <w:r w:rsidRPr="005E4618">
        <w:rPr>
          <w:rFonts w:ascii="Times New Roman" w:hAnsi="Times New Roman" w:cs="Times New Roman"/>
          <w:sz w:val="24"/>
          <w:szCs w:val="24"/>
          <w:lang w:eastAsia="ar-SA"/>
        </w:rPr>
        <w:t>».</w:t>
      </w:r>
    </w:p>
    <w:p w:rsidR="005E4618" w:rsidRPr="005E4618" w:rsidRDefault="005E4618" w:rsidP="005E4618">
      <w:pPr>
        <w:pStyle w:val="ConsPlusNormal"/>
        <w:widowControl/>
        <w:tabs>
          <w:tab w:val="left" w:pos="0"/>
          <w:tab w:val="left" w:pos="142"/>
          <w:tab w:val="left" w:pos="1701"/>
          <w:tab w:val="left" w:pos="2127"/>
        </w:tabs>
        <w:ind w:firstLine="600"/>
        <w:jc w:val="both"/>
        <w:outlineLvl w:val="1"/>
        <w:rPr>
          <w:rFonts w:ascii="Times New Roman" w:hAnsi="Times New Roman" w:cs="Times New Roman"/>
          <w:sz w:val="24"/>
          <w:szCs w:val="24"/>
        </w:rPr>
      </w:pPr>
      <w:r w:rsidRPr="005E4618">
        <w:rPr>
          <w:rFonts w:ascii="Times New Roman" w:hAnsi="Times New Roman" w:cs="Times New Roman"/>
          <w:b/>
          <w:sz w:val="24"/>
          <w:szCs w:val="24"/>
        </w:rPr>
        <w:t>2.2. Орган, предоставляющий муниципальную услугу</w:t>
      </w:r>
      <w:r w:rsidRPr="005E4618">
        <w:rPr>
          <w:rFonts w:ascii="Times New Roman" w:hAnsi="Times New Roman" w:cs="Times New Roman"/>
          <w:sz w:val="24"/>
          <w:szCs w:val="24"/>
        </w:rPr>
        <w:t xml:space="preserve">: Администрация </w:t>
      </w:r>
      <w:proofErr w:type="spellStart"/>
      <w:r w:rsidRPr="005E4618">
        <w:rPr>
          <w:rFonts w:ascii="Times New Roman" w:hAnsi="Times New Roman" w:cs="Times New Roman"/>
          <w:sz w:val="24"/>
          <w:szCs w:val="24"/>
        </w:rPr>
        <w:t>Пимено</w:t>
      </w:r>
      <w:proofErr w:type="spellEnd"/>
      <w:r w:rsidRPr="005E4618">
        <w:rPr>
          <w:rFonts w:ascii="Times New Roman" w:hAnsi="Times New Roman" w:cs="Times New Roman"/>
          <w:sz w:val="24"/>
          <w:szCs w:val="24"/>
        </w:rPr>
        <w:t xml:space="preserve"> </w:t>
      </w:r>
      <w:proofErr w:type="gramStart"/>
      <w:r w:rsidRPr="005E4618">
        <w:rPr>
          <w:rFonts w:ascii="Times New Roman" w:hAnsi="Times New Roman" w:cs="Times New Roman"/>
          <w:sz w:val="24"/>
          <w:szCs w:val="24"/>
        </w:rPr>
        <w:t>–</w:t>
      </w:r>
      <w:proofErr w:type="spellStart"/>
      <w:r w:rsidRPr="005E4618">
        <w:rPr>
          <w:rFonts w:ascii="Times New Roman" w:hAnsi="Times New Roman" w:cs="Times New Roman"/>
          <w:sz w:val="24"/>
          <w:szCs w:val="24"/>
        </w:rPr>
        <w:t>Ч</w:t>
      </w:r>
      <w:proofErr w:type="gramEnd"/>
      <w:r w:rsidRPr="005E4618">
        <w:rPr>
          <w:rFonts w:ascii="Times New Roman" w:hAnsi="Times New Roman" w:cs="Times New Roman"/>
          <w:sz w:val="24"/>
          <w:szCs w:val="24"/>
        </w:rPr>
        <w:t>ернянского</w:t>
      </w:r>
      <w:proofErr w:type="spellEnd"/>
      <w:r w:rsidRPr="005E4618">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w:t>
      </w:r>
    </w:p>
    <w:p w:rsidR="005E4618" w:rsidRPr="005E4618" w:rsidRDefault="005E4618" w:rsidP="005E4618">
      <w:pPr>
        <w:pStyle w:val="a6"/>
        <w:spacing w:after="0"/>
        <w:ind w:firstLine="709"/>
        <w:jc w:val="both"/>
        <w:rPr>
          <w:sz w:val="24"/>
          <w:szCs w:val="24"/>
        </w:rPr>
      </w:pPr>
      <w:r w:rsidRPr="005E4618">
        <w:rPr>
          <w:sz w:val="24"/>
          <w:szCs w:val="24"/>
        </w:rPr>
        <w:t xml:space="preserve">Ответственным за исполнением муниципальной услуги является специалист (сотрудники) администрации </w:t>
      </w:r>
      <w:proofErr w:type="spellStart"/>
      <w:r w:rsidRPr="005E4618">
        <w:rPr>
          <w:sz w:val="24"/>
          <w:szCs w:val="24"/>
        </w:rPr>
        <w:t>Пимено</w:t>
      </w:r>
      <w:proofErr w:type="spellEnd"/>
      <w:r w:rsidRPr="005E4618">
        <w:rPr>
          <w:sz w:val="24"/>
          <w:szCs w:val="24"/>
        </w:rPr>
        <w:t xml:space="preserve"> – </w:t>
      </w:r>
      <w:proofErr w:type="spellStart"/>
      <w:r w:rsidRPr="005E4618">
        <w:rPr>
          <w:sz w:val="24"/>
          <w:szCs w:val="24"/>
        </w:rPr>
        <w:t>Чернянского</w:t>
      </w:r>
      <w:proofErr w:type="spellEnd"/>
      <w:r w:rsidRPr="005E4618">
        <w:rPr>
          <w:sz w:val="24"/>
          <w:szCs w:val="24"/>
        </w:rPr>
        <w:t xml:space="preserve"> сельского поселения, с возложенными на него обязанностями по предоставлению данной муниципальной услуги.</w:t>
      </w:r>
    </w:p>
    <w:p w:rsidR="001A6912" w:rsidRDefault="001A6912" w:rsidP="005E4618">
      <w:pPr>
        <w:ind w:firstLine="567"/>
        <w:jc w:val="both"/>
        <w:rPr>
          <w:rFonts w:ascii="Times New Roman" w:hAnsi="Times New Roman"/>
          <w:i/>
          <w:sz w:val="24"/>
          <w:szCs w:val="24"/>
        </w:rPr>
      </w:pPr>
      <w:proofErr w:type="gramStart"/>
      <w:r w:rsidRPr="000B2795">
        <w:rPr>
          <w:rFonts w:ascii="Times New Roman" w:hAnsi="Times New Roman"/>
          <w:sz w:val="24"/>
          <w:szCs w:val="24"/>
        </w:rPr>
        <w:t>Администрация Пимено-Чернянского сельского поселения, не вправе требовать у заявителя документы, необходимые для предоставления муниципальной услуги, если сведения, в них содержащиеся, находятся в распоряжении органов, представляющих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Волгоградской области, муниципальными правовыми актами, кроме случаев, если такие документы включены в определённые нормативные</w:t>
      </w:r>
      <w:proofErr w:type="gramEnd"/>
      <w:r w:rsidRPr="000B2795">
        <w:rPr>
          <w:rFonts w:ascii="Times New Roman" w:hAnsi="Times New Roman"/>
          <w:sz w:val="24"/>
          <w:szCs w:val="24"/>
        </w:rPr>
        <w:t xml:space="preserve"> правовые </w:t>
      </w:r>
      <w:r w:rsidRPr="000D2AA4">
        <w:rPr>
          <w:rFonts w:ascii="Times New Roman" w:hAnsi="Times New Roman"/>
          <w:sz w:val="24"/>
          <w:szCs w:val="24"/>
        </w:rPr>
        <w:t>акты Российской Федерации и Волгоградской области, регламентирующие порядок организации предоставления государственных и муниципальных услуг</w:t>
      </w:r>
      <w:proofErr w:type="gramStart"/>
      <w:r w:rsidRPr="000D2AA4">
        <w:rPr>
          <w:rFonts w:ascii="Times New Roman" w:hAnsi="Times New Roman"/>
          <w:sz w:val="24"/>
          <w:szCs w:val="24"/>
        </w:rPr>
        <w:t>.</w:t>
      </w:r>
      <w:r>
        <w:rPr>
          <w:rFonts w:ascii="Times New Roman" w:hAnsi="Times New Roman"/>
          <w:sz w:val="24"/>
          <w:szCs w:val="24"/>
        </w:rPr>
        <w:t>(</w:t>
      </w:r>
      <w:proofErr w:type="gramEnd"/>
      <w:r w:rsidR="00E43CF2">
        <w:rPr>
          <w:rFonts w:ascii="Times New Roman" w:hAnsi="Times New Roman"/>
          <w:i/>
          <w:sz w:val="24"/>
          <w:szCs w:val="24"/>
        </w:rPr>
        <w:t xml:space="preserve">постановлением Администрации Пимено-Чернянского сельского поселения от 30.04.2013 № 28 абзац третий пункта 2.2. раздела </w:t>
      </w:r>
      <w:r w:rsidR="00E43CF2">
        <w:rPr>
          <w:rFonts w:ascii="Times New Roman" w:hAnsi="Times New Roman"/>
          <w:i/>
          <w:sz w:val="24"/>
          <w:szCs w:val="24"/>
          <w:lang w:val="en-US"/>
        </w:rPr>
        <w:t>II</w:t>
      </w:r>
      <w:r w:rsidR="00E43CF2" w:rsidRPr="00E43CF2">
        <w:rPr>
          <w:rFonts w:ascii="Times New Roman" w:hAnsi="Times New Roman"/>
          <w:i/>
          <w:sz w:val="24"/>
          <w:szCs w:val="24"/>
        </w:rPr>
        <w:t xml:space="preserve"> </w:t>
      </w:r>
      <w:r w:rsidR="00E43CF2">
        <w:rPr>
          <w:rFonts w:ascii="Times New Roman" w:hAnsi="Times New Roman"/>
          <w:i/>
          <w:sz w:val="24"/>
          <w:szCs w:val="24"/>
        </w:rPr>
        <w:t xml:space="preserve"> Административного регламента изло</w:t>
      </w:r>
      <w:r w:rsidR="00276E14">
        <w:rPr>
          <w:rFonts w:ascii="Times New Roman" w:hAnsi="Times New Roman"/>
          <w:i/>
          <w:sz w:val="24"/>
          <w:szCs w:val="24"/>
        </w:rPr>
        <w:t xml:space="preserve">жен в новой редакции, вступающий </w:t>
      </w:r>
      <w:r w:rsidR="00E43CF2">
        <w:rPr>
          <w:rFonts w:ascii="Times New Roman" w:hAnsi="Times New Roman"/>
          <w:i/>
          <w:sz w:val="24"/>
          <w:szCs w:val="24"/>
        </w:rPr>
        <w:t xml:space="preserve"> в силу с 30.04.2013 г.)</w:t>
      </w:r>
    </w:p>
    <w:p w:rsidR="00E43CF2" w:rsidRPr="00276E14" w:rsidRDefault="00E43CF2" w:rsidP="00E43CF2">
      <w:pPr>
        <w:ind w:firstLine="540"/>
        <w:jc w:val="both"/>
        <w:rPr>
          <w:rFonts w:ascii="Times New Roman" w:hAnsi="Times New Roman"/>
          <w:i/>
          <w:sz w:val="24"/>
          <w:szCs w:val="24"/>
        </w:rPr>
      </w:pPr>
      <w:r w:rsidRPr="000D2AA4">
        <w:rPr>
          <w:rFonts w:ascii="Times New Roman" w:hAnsi="Times New Roman"/>
          <w:sz w:val="24"/>
          <w:szCs w:val="24"/>
        </w:rPr>
        <w:t>Администрация Пимено-Чернянского сельского поселения самостоятельно требует такие сведения, в том числе в форме электронного документа у соответствующих органов, если заявитель не пр</w:t>
      </w:r>
      <w:r>
        <w:rPr>
          <w:rFonts w:ascii="Times New Roman" w:hAnsi="Times New Roman"/>
          <w:sz w:val="24"/>
          <w:szCs w:val="24"/>
        </w:rPr>
        <w:t>едставил их по своей инициативе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sz w:val="24"/>
          <w:szCs w:val="24"/>
        </w:rPr>
        <w:t>п</w:t>
      </w:r>
      <w:proofErr w:type="gramEnd"/>
      <w:r>
        <w:rPr>
          <w:rFonts w:ascii="Times New Roman" w:hAnsi="Times New Roman"/>
          <w:i/>
          <w:sz w:val="24"/>
          <w:szCs w:val="24"/>
        </w:rPr>
        <w:t xml:space="preserve">остановлением Администрации Пимено-Чернянского сельского поселения от 30.04.2013 г. № 28 в пункт </w:t>
      </w:r>
      <w:r w:rsidR="00276E14">
        <w:rPr>
          <w:rFonts w:ascii="Times New Roman" w:hAnsi="Times New Roman"/>
          <w:i/>
          <w:sz w:val="24"/>
          <w:szCs w:val="24"/>
        </w:rPr>
        <w:t xml:space="preserve">2.2 раздела </w:t>
      </w:r>
      <w:r w:rsidR="00276E14">
        <w:rPr>
          <w:rFonts w:ascii="Times New Roman" w:hAnsi="Times New Roman"/>
          <w:i/>
          <w:sz w:val="24"/>
          <w:szCs w:val="24"/>
          <w:lang w:val="en-US"/>
        </w:rPr>
        <w:t>II</w:t>
      </w:r>
      <w:r w:rsidR="00276E14">
        <w:rPr>
          <w:rFonts w:ascii="Times New Roman" w:hAnsi="Times New Roman"/>
          <w:i/>
          <w:sz w:val="24"/>
          <w:szCs w:val="24"/>
        </w:rPr>
        <w:t xml:space="preserve"> Административного регламента добавлен абзац четвертый, вступающий в силу с 30.04.2013 года.</w:t>
      </w:r>
    </w:p>
    <w:p w:rsidR="00276E14" w:rsidRPr="00276E14" w:rsidRDefault="00276E14" w:rsidP="00276E14">
      <w:pPr>
        <w:ind w:firstLine="540"/>
        <w:jc w:val="both"/>
        <w:rPr>
          <w:rFonts w:ascii="Times New Roman" w:hAnsi="Times New Roman"/>
          <w:i/>
          <w:sz w:val="24"/>
          <w:szCs w:val="24"/>
        </w:rPr>
      </w:pPr>
      <w:r>
        <w:rPr>
          <w:rFonts w:ascii="Times New Roman" w:hAnsi="Times New Roman"/>
          <w:sz w:val="24"/>
          <w:szCs w:val="24"/>
        </w:rPr>
        <w:t xml:space="preserve"> </w:t>
      </w:r>
      <w:r w:rsidR="00E43CF2" w:rsidRPr="000D2AA4">
        <w:rPr>
          <w:rFonts w:ascii="Times New Roman" w:hAnsi="Times New Roman"/>
          <w:sz w:val="24"/>
          <w:szCs w:val="24"/>
        </w:rPr>
        <w:t>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27.07.2010г. №210-ФЗ «Об организации предоставления государ</w:t>
      </w:r>
      <w:r>
        <w:rPr>
          <w:rFonts w:ascii="Times New Roman" w:hAnsi="Times New Roman"/>
          <w:sz w:val="24"/>
          <w:szCs w:val="24"/>
        </w:rPr>
        <w:t>ственных и муниципальных услуг. (</w:t>
      </w:r>
      <w:r>
        <w:rPr>
          <w:rFonts w:ascii="Times New Roman" w:hAnsi="Times New Roman"/>
          <w:i/>
          <w:sz w:val="24"/>
          <w:szCs w:val="24"/>
        </w:rPr>
        <w:t xml:space="preserve">постановлением Администрации Пимено-Чернянского сельского поселения от 30.04.2013 г. № 28 в пункт 2.2 раздела </w:t>
      </w:r>
      <w:r>
        <w:rPr>
          <w:rFonts w:ascii="Times New Roman" w:hAnsi="Times New Roman"/>
          <w:i/>
          <w:sz w:val="24"/>
          <w:szCs w:val="24"/>
          <w:lang w:val="en-US"/>
        </w:rPr>
        <w:t>II</w:t>
      </w:r>
      <w:r>
        <w:rPr>
          <w:rFonts w:ascii="Times New Roman" w:hAnsi="Times New Roman"/>
          <w:i/>
          <w:sz w:val="24"/>
          <w:szCs w:val="24"/>
        </w:rPr>
        <w:t xml:space="preserve"> Административного регламента добавлен абзац пятый,</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вступающий в силу с 30.04.2013 года.</w:t>
      </w:r>
    </w:p>
    <w:p w:rsidR="00E43CF2" w:rsidRPr="000D2AA4" w:rsidRDefault="00E43CF2" w:rsidP="00E43CF2">
      <w:pPr>
        <w:ind w:firstLine="540"/>
        <w:jc w:val="both"/>
        <w:rPr>
          <w:rFonts w:ascii="Times New Roman" w:hAnsi="Times New Roman"/>
          <w:sz w:val="24"/>
          <w:szCs w:val="24"/>
        </w:rPr>
      </w:pPr>
    </w:p>
    <w:p w:rsidR="00E43CF2" w:rsidRPr="00E43CF2" w:rsidRDefault="00E43CF2" w:rsidP="005E4618">
      <w:pPr>
        <w:ind w:firstLine="567"/>
        <w:jc w:val="both"/>
        <w:rPr>
          <w:rFonts w:ascii="Times New Roman" w:hAnsi="Times New Roman"/>
          <w:sz w:val="24"/>
          <w:szCs w:val="24"/>
        </w:rPr>
      </w:pPr>
    </w:p>
    <w:p w:rsidR="005E4618" w:rsidRPr="005E4618" w:rsidRDefault="005E4618" w:rsidP="005E4618">
      <w:pPr>
        <w:ind w:firstLine="567"/>
        <w:jc w:val="both"/>
        <w:rPr>
          <w:rFonts w:ascii="Times New Roman" w:hAnsi="Times New Roman" w:cs="Times New Roman"/>
          <w:b/>
          <w:sz w:val="24"/>
          <w:szCs w:val="24"/>
        </w:rPr>
      </w:pPr>
      <w:r w:rsidRPr="005E4618">
        <w:rPr>
          <w:rFonts w:ascii="Times New Roman" w:hAnsi="Times New Roman" w:cs="Times New Roman"/>
          <w:b/>
          <w:sz w:val="24"/>
          <w:szCs w:val="24"/>
        </w:rPr>
        <w:t>2.3. Результат предоставления муниципальной услуги.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Конечным результатом предоставления Услуги является:</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заключение договора аренды, безвозмездного пользования объектом недвижимого (движимого) имущества по результатам проведения торгов на право заключения договора аренды и на право заключения договора безвозмездного пользования;</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заключение договора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заключение 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5E4618" w:rsidRPr="005E4618" w:rsidRDefault="005E4618" w:rsidP="005E4618">
      <w:pPr>
        <w:ind w:firstLine="567"/>
        <w:jc w:val="both"/>
        <w:rPr>
          <w:rFonts w:ascii="Times New Roman" w:hAnsi="Times New Roman" w:cs="Times New Roman"/>
          <w:sz w:val="24"/>
          <w:szCs w:val="24"/>
        </w:rPr>
      </w:pPr>
      <w:r w:rsidRPr="005E4618">
        <w:rPr>
          <w:rFonts w:ascii="Times New Roman" w:hAnsi="Times New Roman" w:cs="Times New Roman"/>
          <w:sz w:val="24"/>
          <w:szCs w:val="24"/>
        </w:rPr>
        <w:t>- заключение соглашения о внесении изменений в договор аренды, безвозмездного пользования объектом недвижимого (движимого) имущества.</w:t>
      </w:r>
    </w:p>
    <w:p w:rsidR="005E4618" w:rsidRPr="005E4618" w:rsidRDefault="005E4618" w:rsidP="005E4618">
      <w:pPr>
        <w:ind w:firstLine="567"/>
        <w:jc w:val="both"/>
        <w:rPr>
          <w:rFonts w:ascii="Times New Roman" w:hAnsi="Times New Roman" w:cs="Times New Roman"/>
          <w:b/>
          <w:sz w:val="24"/>
          <w:szCs w:val="24"/>
        </w:rPr>
      </w:pPr>
      <w:r w:rsidRPr="005E4618">
        <w:rPr>
          <w:rFonts w:ascii="Times New Roman" w:hAnsi="Times New Roman" w:cs="Times New Roman"/>
          <w:b/>
          <w:sz w:val="24"/>
          <w:szCs w:val="24"/>
        </w:rPr>
        <w:t>2.4. Сроки предоставления муниципальной услуги.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Максимальный срок предоставления муниципальной услуги: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оформление договора аренды, безвозмездного пользования объектом недвижимого (движимого) имущества (далее по тексту – договор) без проведения торгов на право заключения таких договоров, заключение договоров на новый срок, а также соглашений о внесении изменений в договоры составляет 30 календарных дней со дня регистрации заявки (заявления) заявителя (</w:t>
      </w:r>
      <w:proofErr w:type="gramStart"/>
      <w:r w:rsidRPr="005E4618">
        <w:rPr>
          <w:rFonts w:ascii="Times New Roman" w:hAnsi="Times New Roman" w:cs="Times New Roman"/>
          <w:sz w:val="24"/>
          <w:szCs w:val="24"/>
        </w:rPr>
        <w:t>согласно</w:t>
      </w:r>
      <w:proofErr w:type="gramEnd"/>
      <w:r w:rsidRPr="005E4618">
        <w:rPr>
          <w:rFonts w:ascii="Times New Roman" w:hAnsi="Times New Roman" w:cs="Times New Roman"/>
          <w:sz w:val="24"/>
          <w:szCs w:val="24"/>
        </w:rPr>
        <w:t xml:space="preserve"> установленной формы);</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оформление договоров по результатам проведения торгов на право заключения таких договоров составляет не менее 100 календарных дней со дня регистрации заявления (заявки) заявителя.</w:t>
      </w:r>
    </w:p>
    <w:p w:rsidR="005E4618" w:rsidRPr="005E4618" w:rsidRDefault="005E4618" w:rsidP="005E4618">
      <w:pPr>
        <w:ind w:firstLine="567"/>
        <w:jc w:val="both"/>
        <w:rPr>
          <w:rFonts w:ascii="Times New Roman" w:hAnsi="Times New Roman" w:cs="Times New Roman"/>
          <w:b/>
          <w:sz w:val="24"/>
          <w:szCs w:val="24"/>
        </w:rPr>
      </w:pPr>
      <w:r w:rsidRPr="005E4618">
        <w:rPr>
          <w:rFonts w:ascii="Times New Roman" w:hAnsi="Times New Roman" w:cs="Times New Roman"/>
          <w:b/>
          <w:sz w:val="24"/>
          <w:szCs w:val="24"/>
        </w:rPr>
        <w:t>2.5. Правовые основания для предоставления муниципальной услуги: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Конституция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Гражданский кодекс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xml:space="preserve">- Федеральный закон от 22.07.2008 г. </w:t>
      </w:r>
      <w:hyperlink r:id="rId8" w:history="1">
        <w:r w:rsidRPr="005E4618">
          <w:rPr>
            <w:rFonts w:ascii="Times New Roman" w:hAnsi="Times New Roman" w:cs="Times New Roman"/>
            <w:sz w:val="24"/>
            <w:szCs w:val="24"/>
          </w:rPr>
          <w:t>№ 159-ФЗ</w:t>
        </w:r>
      </w:hyperlink>
      <w:r w:rsidRPr="005E4618">
        <w:rPr>
          <w:rFonts w:ascii="Times New Roman" w:hAnsi="Times New Roman" w:cs="Times New Roman"/>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Федеральный закон от 06.10.2003 г. № 131-ФЗ «Об общих принципах организации местного самоуправления в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Федеральный закон от 26.07.2006 г. № 135-ФЗ «О защите конкуренции»;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Федеральный закон от 02.05.2006 г. № 59-ФЗ «О порядке рассмотрения обращений граждан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Федеральный закон от 24.07.2007 г. № 209-ФЗ «О развитии малого и среднего предпринимательства в Российской Федерации»;</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proofErr w:type="gramStart"/>
      <w:r w:rsidRPr="005E4618">
        <w:rPr>
          <w:rFonts w:ascii="Times New Roman" w:hAnsi="Times New Roman" w:cs="Times New Roman"/>
          <w:sz w:val="24"/>
          <w:szCs w:val="24"/>
        </w:rPr>
        <w:t>- Приказ Федеральной антимонопольной службы Российской Федерации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5E4618">
        <w:rPr>
          <w:rFonts w:ascii="Times New Roman" w:hAnsi="Times New Roman" w:cs="Times New Roman"/>
          <w:sz w:val="24"/>
          <w:szCs w:val="24"/>
        </w:rPr>
        <w:t xml:space="preserve"> конкурса»;</w:t>
      </w:r>
    </w:p>
    <w:p w:rsidR="005E4618" w:rsidRPr="005E4618" w:rsidRDefault="005E4618" w:rsidP="005E4618">
      <w:pPr>
        <w:tabs>
          <w:tab w:val="left" w:pos="0"/>
          <w:tab w:val="left" w:pos="142"/>
          <w:tab w:val="left" w:pos="1701"/>
          <w:tab w:val="left" w:pos="2127"/>
        </w:tabs>
        <w:ind w:firstLine="567"/>
        <w:jc w:val="both"/>
        <w:rPr>
          <w:rFonts w:ascii="Times New Roman" w:hAnsi="Times New Roman" w:cs="Times New Roman"/>
          <w:sz w:val="24"/>
          <w:szCs w:val="24"/>
        </w:rPr>
      </w:pPr>
      <w:r w:rsidRPr="005E4618">
        <w:rPr>
          <w:rFonts w:ascii="Times New Roman" w:hAnsi="Times New Roman" w:cs="Times New Roman"/>
          <w:sz w:val="24"/>
          <w:szCs w:val="24"/>
        </w:rPr>
        <w:t>- Устав Пимено-Чернянского сельского поселения Котельниковского муниципального района Волгоградской области;</w:t>
      </w:r>
    </w:p>
    <w:p w:rsidR="005E4618" w:rsidRPr="005E4618" w:rsidRDefault="005E4618" w:rsidP="005E4618">
      <w:pPr>
        <w:ind w:firstLine="567"/>
        <w:jc w:val="both"/>
        <w:rPr>
          <w:rFonts w:ascii="Times New Roman" w:hAnsi="Times New Roman" w:cs="Times New Roman"/>
          <w:b/>
          <w:sz w:val="24"/>
          <w:szCs w:val="24"/>
        </w:rPr>
      </w:pPr>
      <w:bookmarkStart w:id="0" w:name="_Ref182468629"/>
      <w:bookmarkStart w:id="1" w:name="_Ref182468830"/>
      <w:bookmarkStart w:id="2" w:name="_Ref182468973"/>
      <w:r w:rsidRPr="005E4618">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bookmarkEnd w:id="0"/>
      <w:bookmarkEnd w:id="1"/>
      <w:bookmarkEnd w:id="2"/>
    </w:p>
    <w:p w:rsidR="005E4618" w:rsidRPr="005E4618" w:rsidRDefault="005E4618" w:rsidP="005E4618">
      <w:pPr>
        <w:ind w:firstLine="567"/>
        <w:jc w:val="both"/>
        <w:rPr>
          <w:rFonts w:ascii="Times New Roman" w:hAnsi="Times New Roman" w:cs="Times New Roman"/>
          <w:sz w:val="24"/>
          <w:szCs w:val="24"/>
        </w:rPr>
      </w:pPr>
      <w:r w:rsidRPr="005E4618">
        <w:rPr>
          <w:rFonts w:ascii="Times New Roman" w:hAnsi="Times New Roman" w:cs="Times New Roman"/>
          <w:sz w:val="24"/>
          <w:szCs w:val="24"/>
        </w:rPr>
        <w:lastRenderedPageBreak/>
        <w:t>2.6.1. Для оформления договоров без проведения торгов заявителями представляется следующий пакет документов:</w:t>
      </w:r>
    </w:p>
    <w:p w:rsidR="005E4618" w:rsidRPr="005E4618" w:rsidRDefault="005E4618" w:rsidP="005E4618">
      <w:pPr>
        <w:ind w:firstLine="567"/>
        <w:jc w:val="both"/>
        <w:rPr>
          <w:rFonts w:ascii="Times New Roman" w:hAnsi="Times New Roman" w:cs="Times New Roman"/>
          <w:sz w:val="24"/>
          <w:szCs w:val="24"/>
        </w:rPr>
      </w:pPr>
      <w:r w:rsidRPr="005E4618">
        <w:rPr>
          <w:rFonts w:ascii="Times New Roman" w:hAnsi="Times New Roman" w:cs="Times New Roman"/>
          <w:sz w:val="24"/>
          <w:szCs w:val="24"/>
        </w:rPr>
        <w:t xml:space="preserve">заявка на аренду, безвозмездное пользование объектом недвижимого (движимого) имущества подается в письменной форме с обязательным приложением следующих документов, заверенных в установленном порядке: </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анкеты заявителя;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копий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 копии свидетельства о постановке на налоговый учет; </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 выписки из Единого государственного реестра юридических лиц (индивидуальных предпринимателей); </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 копии паспорта для физических лиц; </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 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 </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копии приказа (решения, протокола) о назначении руководителя и (или) документы, подтверждающие право подписи документации (для юридических лиц).</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письменное согласие собственников жилых помещений на передачу объекта недвижимого имущества в аренду, безвозмездное пользование, подписанного не менее двух третей собственников жилых помещений, в случае подачи заявки на предоставление в аренду, безвозмездное пользование объектов недвижимого имущества, имеющих общий вход с жилыми помещениями;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заключение районной службы гражданской обороны в случае подачи заявки на предоставление в аренду, безвозмездное пользование объектов недвижимого имущества гражданской обороны;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согласование с государственной противопожарной службой Котельниковского района и Территориальным управлением Федеральной службы по надзору в сфере защиты прав потребителей и благополучия человека по Волгоградской области в случаях, определенных законодательством Российской Федерации.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Заявка должна содержать следующие сведения:</w:t>
      </w:r>
    </w:p>
    <w:p w:rsidR="005E4618" w:rsidRPr="005E4618" w:rsidRDefault="005E4618" w:rsidP="005E4618">
      <w:pPr>
        <w:ind w:firstLine="540"/>
        <w:jc w:val="both"/>
        <w:outlineLvl w:val="1"/>
        <w:rPr>
          <w:rFonts w:ascii="Times New Roman" w:hAnsi="Times New Roman" w:cs="Times New Roman"/>
          <w:sz w:val="24"/>
          <w:szCs w:val="24"/>
        </w:rPr>
      </w:pPr>
      <w:proofErr w:type="gramStart"/>
      <w:r w:rsidRPr="005E4618">
        <w:rPr>
          <w:rFonts w:ascii="Times New Roman" w:hAnsi="Times New Roman" w:cs="Times New Roman"/>
          <w:sz w:val="24"/>
          <w:szCs w:val="24"/>
        </w:rPr>
        <w:t xml:space="preserve">- 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 </w:t>
      </w:r>
      <w:proofErr w:type="gramEnd"/>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договора.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Заявитель вправе </w:t>
      </w:r>
      <w:proofErr w:type="gramStart"/>
      <w:r w:rsidRPr="005E4618">
        <w:rPr>
          <w:rFonts w:ascii="Times New Roman" w:hAnsi="Times New Roman" w:cs="Times New Roman"/>
          <w:sz w:val="24"/>
          <w:szCs w:val="24"/>
        </w:rPr>
        <w:t>предоставить иные документы</w:t>
      </w:r>
      <w:proofErr w:type="gramEnd"/>
      <w:r w:rsidRPr="005E4618">
        <w:rPr>
          <w:rFonts w:ascii="Times New Roman" w:hAnsi="Times New Roman" w:cs="Times New Roman"/>
          <w:sz w:val="24"/>
          <w:szCs w:val="24"/>
        </w:rPr>
        <w:t xml:space="preserve"> и дополнительную  информацию.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2.6.2. Для оформления договоров по результатам проведения торгов заявителями представляется следующий пакет документов: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договор купли-продажи права аренды либо протокол о результатах аукциона</w:t>
      </w:r>
      <w:proofErr w:type="gramStart"/>
      <w:r w:rsidRPr="005E4618">
        <w:rPr>
          <w:rFonts w:ascii="Times New Roman" w:hAnsi="Times New Roman" w:cs="Times New Roman"/>
          <w:sz w:val="24"/>
          <w:szCs w:val="24"/>
        </w:rPr>
        <w:t xml:space="preserve">,, </w:t>
      </w:r>
      <w:proofErr w:type="gramEnd"/>
      <w:r w:rsidRPr="005E4618">
        <w:rPr>
          <w:rFonts w:ascii="Times New Roman" w:hAnsi="Times New Roman" w:cs="Times New Roman"/>
          <w:sz w:val="24"/>
          <w:szCs w:val="24"/>
        </w:rPr>
        <w:t>безвозмездного пользования с обязательным приложением следующих документов, заверенных в установленном порядке:</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копии учредительных документов заявителя (устав юридического лица, свидетельство о его государственной регистрации; свидетельство о государственной регистрации предпринимателя, осуществляющего свою деятельность без образования юридического лица);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lastRenderedPageBreak/>
        <w:t>- копии свидетельства о постановке на налоговый учет;</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выписки из Единого государственного реестра юридических лиц (индивидуальных предпринимателей);</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копии паспорта для физических лиц;</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доверенности на право представления интересов заявителя, оформленной в соответствии с действующим законодательством (в случае обращения заявителя через представителя);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копия приказа (решения, протокола) о назначении руководителя и (или) документы, подтверждающие право подписи документации (для юридических лиц).</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необходимых случаях заявитель обязан представить дополнительные документы для оформления договорных отношений на объекты недвижимого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письменное согласие собственников жилых помещений на передачу объекта недвижимого имущества в аренду, безвозмездное пользование, подписанного не менее двух третей собственников жилых помещений, в случае предоставления в аренду, безвозмездное пользование объектов недвижимого имущества, имеющих общий вход с жилыми помещениями;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заключения районной службы гражданской обороны в случае подачи заявки на предоставление в аренду, безвозмездное пользование объектов недвижимого имущества гражданской обороны.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2.6.3. Для оформления договоров в отношении объектов недвижимого (движимого) имущества на новый срок без проведения торгов заявителями представляется заявление на аренду, безвозмездное пользование объектом недвижимого (движимого) имущества на новый срок в письменной форме, которое должно содержать следующие сведения:</w:t>
      </w:r>
    </w:p>
    <w:p w:rsidR="005E4618" w:rsidRPr="005E4618" w:rsidRDefault="005E4618" w:rsidP="005E4618">
      <w:pPr>
        <w:ind w:firstLine="540"/>
        <w:jc w:val="both"/>
        <w:outlineLvl w:val="1"/>
        <w:rPr>
          <w:rFonts w:ascii="Times New Roman" w:hAnsi="Times New Roman" w:cs="Times New Roman"/>
          <w:sz w:val="24"/>
          <w:szCs w:val="24"/>
        </w:rPr>
      </w:pPr>
      <w:proofErr w:type="gramStart"/>
      <w:r w:rsidRPr="005E4618">
        <w:rPr>
          <w:rFonts w:ascii="Times New Roman" w:hAnsi="Times New Roman" w:cs="Times New Roman"/>
          <w:sz w:val="24"/>
          <w:szCs w:val="24"/>
        </w:rPr>
        <w:t>- полное наименование заявителя с указанием организационно-правовой формы (для юридического лица), фамилии, имени, отчества, паспортных данных (для физического лица, индивидуального предпринимателя), юридический адрес (местожительство для физического лица, индивидуального предпринимателя), фактическое местонахождение (для направления корреспонденции);</w:t>
      </w:r>
      <w:proofErr w:type="gramEnd"/>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месторасположение объекта недвижимого (движимого) имущества, площадь объекта недвижимого имущества; вид деятельности заявителя (цели использования имущества); срок действия, дату и номер договора.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2.6.4. Для оформления соглашения о внесении изменений в договоры, заявители представляю следующий пакет документов: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обращение (заявление) с просьбой о внесении изменений в договор;</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документы, подтверждающие необходимость внесения изменений в договор.</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2.6.5.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полученная не ранее чем за шесть месяцев до подачи заявления выписка из единого государственного реестра юридических лиц или нотариально заверенная копия такой выписки (для юридических лиц).</w:t>
      </w:r>
    </w:p>
    <w:p w:rsidR="005E4618" w:rsidRPr="005E4618" w:rsidRDefault="005E4618" w:rsidP="005E4618">
      <w:pPr>
        <w:ind w:firstLine="540"/>
        <w:jc w:val="both"/>
        <w:outlineLvl w:val="1"/>
        <w:rPr>
          <w:rFonts w:ascii="Times New Roman" w:hAnsi="Times New Roman" w:cs="Times New Roman"/>
          <w:b/>
          <w:sz w:val="24"/>
          <w:szCs w:val="24"/>
        </w:rPr>
      </w:pPr>
      <w:r w:rsidRPr="005E4618">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в заявке, заявлении, обращении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заявку, заявление, обращение либо номер телефона, по которому можно связаться с заявителем);</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тексты документов не поддаются прочтению, отсутствует подпись заявителя или уполномоченного представителя;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наличие в заявке, заявлении, обращении и прилагаемых к ним документах неоговоренных исправлений, приписок, зачеркнутых слов, не позволяющих однозначно истолковать их содержание;</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lastRenderedPageBreak/>
        <w:t>- заявителем не предоставлены необходимые документы, указанные в пункте 2.6. Административного регламента;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заявителем предоставлены документы, которые по форме и (или) содержанию не соответствуют требованиям действующего законодательства.</w:t>
      </w:r>
    </w:p>
    <w:p w:rsidR="005E4618" w:rsidRPr="005E4618" w:rsidRDefault="005E4618" w:rsidP="005E4618">
      <w:pPr>
        <w:ind w:firstLine="540"/>
        <w:jc w:val="both"/>
        <w:outlineLvl w:val="1"/>
        <w:rPr>
          <w:rFonts w:ascii="Times New Roman" w:hAnsi="Times New Roman" w:cs="Times New Roman"/>
          <w:b/>
          <w:sz w:val="24"/>
          <w:szCs w:val="24"/>
        </w:rPr>
      </w:pPr>
      <w:r w:rsidRPr="005E4618">
        <w:rPr>
          <w:rFonts w:ascii="Times New Roman" w:hAnsi="Times New Roman" w:cs="Times New Roman"/>
          <w:b/>
          <w:sz w:val="24"/>
          <w:szCs w:val="24"/>
        </w:rPr>
        <w:t>2.8. Перечень оснований для отказа в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отсутствие правовых оснований для предоставления заявителю объектов недвижимого (движимого) имущества без проведения торгов;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отсутствие на момент обращения заявителя свободных объектов недвижимого (движимого) имущества, которое может быть передано по договорным отношениям;</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в отношении указанного в заявке заявителя объекта недвижимого (движимого) имущества принято решение о проведении торгов;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в отношении указанного в заявке заявителя объекта недвижимого (движимого) имущества принято решение об использовании его для муниципальных нужд;</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указанный в заявке заявителя объект недвижимого (движимого) имущества является предметом действующего договора аренды, безвозмездного пользования;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указанный в заявке заявителя объект недвижимого имущества находится в перечне объектов недвижимого имущества, предназначенного для долгосрочной аренды субъектам малого и среднего предпринимательства;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наличия у заявителя задолженности по арендным платежам (плате за пользование) объектами недвижимого (движимого) имущества, неустойкам (штрафам, пеням) за пользование объектами недвижимого (движимого) имущества по ранее заключенным договорным отношениям;</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использование заявителем арендуемых, находящихся в возмездном срочном пользовании, безвозмездном пользовании объектов недвижимого (движимого) имущества не по целевому использованию;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выявление факта незаконной перепланировки заявителем арендуемых, находящихся в безвозмездном пользовании объектов недвижимого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если в заявлении не указан испрашиваемый вид права</w:t>
      </w:r>
      <w:bookmarkStart w:id="3" w:name="_Ref182469009"/>
      <w:r w:rsidRPr="005E4618">
        <w:rPr>
          <w:rFonts w:ascii="Times New Roman" w:hAnsi="Times New Roman" w:cs="Times New Roman"/>
          <w:sz w:val="24"/>
          <w:szCs w:val="24"/>
        </w:rPr>
        <w:t>.</w:t>
      </w:r>
    </w:p>
    <w:p w:rsidR="005E4618" w:rsidRPr="005E4618" w:rsidRDefault="005E4618" w:rsidP="005E4618">
      <w:pPr>
        <w:ind w:firstLine="540"/>
        <w:jc w:val="both"/>
        <w:outlineLvl w:val="1"/>
        <w:rPr>
          <w:rFonts w:ascii="Times New Roman" w:hAnsi="Times New Roman" w:cs="Times New Roman"/>
          <w:b/>
          <w:sz w:val="24"/>
          <w:szCs w:val="24"/>
        </w:rPr>
      </w:pPr>
      <w:r w:rsidRPr="005E4618">
        <w:rPr>
          <w:rFonts w:ascii="Times New Roman" w:hAnsi="Times New Roman" w:cs="Times New Roman"/>
          <w:b/>
          <w:sz w:val="24"/>
          <w:szCs w:val="24"/>
        </w:rPr>
        <w:t>2.9. Порядок, размер и основания взимания оплаты, взимаемой за предоставление  муниципальной  услуги</w:t>
      </w:r>
      <w:bookmarkEnd w:id="3"/>
      <w:r w:rsidRPr="005E4618">
        <w:rPr>
          <w:rFonts w:ascii="Times New Roman" w:hAnsi="Times New Roman" w:cs="Times New Roman"/>
          <w:b/>
          <w:sz w:val="24"/>
          <w:szCs w:val="24"/>
        </w:rPr>
        <w:t>.</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Муниципальная услуга предоставляется бесплатно.</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b/>
          <w:bCs/>
          <w:sz w:val="24"/>
          <w:szCs w:val="24"/>
        </w:rPr>
        <w:t xml:space="preserve">2.10. </w:t>
      </w:r>
      <w:r w:rsidRPr="005E461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E4618">
        <w:rPr>
          <w:rFonts w:ascii="Times New Roman" w:hAnsi="Times New Roman" w:cs="Times New Roman"/>
          <w:sz w:val="24"/>
          <w:szCs w:val="24"/>
        </w:rPr>
        <w:t xml:space="preserve"> составляет не более 45 минут.</w:t>
      </w:r>
    </w:p>
    <w:p w:rsidR="005E4618" w:rsidRPr="005E4618" w:rsidRDefault="005E4618" w:rsidP="005E4618">
      <w:pPr>
        <w:ind w:firstLine="540"/>
        <w:jc w:val="both"/>
        <w:outlineLvl w:val="1"/>
        <w:rPr>
          <w:rFonts w:ascii="Times New Roman" w:hAnsi="Times New Roman" w:cs="Times New Roman"/>
          <w:b/>
          <w:sz w:val="24"/>
          <w:szCs w:val="24"/>
        </w:rPr>
      </w:pPr>
      <w:r w:rsidRPr="005E4618">
        <w:rPr>
          <w:rFonts w:ascii="Times New Roman" w:hAnsi="Times New Roman" w:cs="Times New Roman"/>
          <w:b/>
          <w:sz w:val="24"/>
          <w:szCs w:val="24"/>
        </w:rPr>
        <w:t>2.11. Срок регистрации запроса  заявителя о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Максимальный срок регистрации запроса не должен превышать трех дней с момента его поступления в Администрацию.</w:t>
      </w:r>
    </w:p>
    <w:p w:rsidR="00D552E4" w:rsidRDefault="00D552E4" w:rsidP="00D552E4">
      <w:pPr>
        <w:pStyle w:val="ConsPlusNonformat"/>
        <w:ind w:firstLine="540"/>
        <w:jc w:val="both"/>
        <w:rPr>
          <w:rFonts w:ascii="Arial" w:hAnsi="Arial" w:cs="Arial"/>
          <w:sz w:val="24"/>
          <w:szCs w:val="24"/>
        </w:rPr>
      </w:pPr>
      <w:bookmarkStart w:id="4" w:name="_Ref182468647"/>
      <w:bookmarkEnd w:id="4"/>
      <w:r w:rsidRPr="006A7D73">
        <w:rPr>
          <w:rFonts w:ascii="Arial" w:hAnsi="Arial" w:cs="Arial"/>
          <w:b/>
          <w:sz w:val="24"/>
          <w:szCs w:val="24"/>
        </w:rPr>
        <w:t>2.1</w:t>
      </w:r>
      <w:r>
        <w:rPr>
          <w:rFonts w:ascii="Arial" w:hAnsi="Arial" w:cs="Arial"/>
          <w:b/>
          <w:sz w:val="24"/>
          <w:szCs w:val="24"/>
        </w:rPr>
        <w:t>2</w:t>
      </w:r>
      <w:r>
        <w:rPr>
          <w:rFonts w:ascii="Arial" w:hAnsi="Arial" w:cs="Arial"/>
          <w:sz w:val="24"/>
          <w:szCs w:val="24"/>
        </w:rPr>
        <w:t xml:space="preserve">. </w:t>
      </w:r>
      <w:proofErr w:type="gramStart"/>
      <w:r>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52E4" w:rsidRDefault="00D552E4" w:rsidP="00D552E4">
      <w:pPr>
        <w:pStyle w:val="ConsPlusNonformat"/>
        <w:jc w:val="both"/>
        <w:rPr>
          <w:rFonts w:ascii="Arial" w:hAnsi="Arial" w:cs="Arial"/>
          <w:sz w:val="24"/>
          <w:szCs w:val="24"/>
        </w:rPr>
      </w:pPr>
      <w:r>
        <w:rPr>
          <w:rFonts w:ascii="Arial" w:hAnsi="Arial" w:cs="Arial"/>
          <w:sz w:val="24"/>
          <w:szCs w:val="24"/>
        </w:rPr>
        <w:t>2.12.1. Требования к помещениям, в которых предоставляется муниципальная услуга.</w:t>
      </w:r>
    </w:p>
    <w:p w:rsidR="00D552E4" w:rsidRDefault="00D552E4" w:rsidP="00D552E4">
      <w:pPr>
        <w:pStyle w:val="ConsPlusNonforma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w:t>
      </w:r>
      <w:r>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roofErr w:type="gramEnd"/>
    </w:p>
    <w:p w:rsidR="00D552E4" w:rsidRDefault="00D552E4" w:rsidP="00D552E4">
      <w:pPr>
        <w:pStyle w:val="ConsPlusNonformat"/>
        <w:jc w:val="both"/>
        <w:rPr>
          <w:rFonts w:ascii="Arial" w:hAnsi="Arial" w:cs="Arial"/>
          <w:sz w:val="24"/>
          <w:szCs w:val="24"/>
        </w:rPr>
      </w:pPr>
      <w:r>
        <w:rPr>
          <w:rFonts w:ascii="Arial" w:hAnsi="Arial" w:cs="Arial"/>
          <w:sz w:val="24"/>
          <w:szCs w:val="24"/>
        </w:rPr>
        <w:tab/>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Arial" w:hAnsi="Arial" w:cs="Arial"/>
          <w:sz w:val="24"/>
          <w:szCs w:val="24"/>
        </w:rPr>
        <w:t>СанПиН</w:t>
      </w:r>
      <w:proofErr w:type="spellEnd"/>
      <w:r>
        <w:rPr>
          <w:rFonts w:ascii="Arial" w:hAnsi="Arial" w:cs="Arial"/>
          <w:sz w:val="24"/>
          <w:szCs w:val="24"/>
        </w:rPr>
        <w:t xml:space="preserve"> 2.2.2/2.4.1340-03»  и быть оборудованы средствами пожаротушения.</w:t>
      </w:r>
    </w:p>
    <w:p w:rsidR="00D552E4" w:rsidRDefault="00D552E4" w:rsidP="00D552E4">
      <w:pPr>
        <w:pStyle w:val="ConsPlusNonformat"/>
        <w:jc w:val="both"/>
        <w:rPr>
          <w:rFonts w:ascii="Arial" w:hAnsi="Arial" w:cs="Arial"/>
          <w:sz w:val="24"/>
          <w:szCs w:val="24"/>
        </w:rPr>
      </w:pPr>
      <w:r>
        <w:rPr>
          <w:rFonts w:ascii="Arial" w:hAnsi="Arial" w:cs="Arial"/>
          <w:sz w:val="24"/>
          <w:szCs w:val="24"/>
        </w:rPr>
        <w:tab/>
        <w:t>Вход и выход из помещений оборудуются соответствующими указателями.</w:t>
      </w:r>
    </w:p>
    <w:p w:rsidR="00D552E4" w:rsidRDefault="00D552E4" w:rsidP="00D552E4">
      <w:pPr>
        <w:pStyle w:val="ConsPlusNonformat"/>
        <w:jc w:val="both"/>
        <w:rPr>
          <w:rFonts w:ascii="Arial" w:hAnsi="Arial" w:cs="Arial"/>
          <w:sz w:val="24"/>
          <w:szCs w:val="24"/>
        </w:rPr>
      </w:pPr>
      <w:r>
        <w:rPr>
          <w:rFonts w:ascii="Arial" w:hAnsi="Arial" w:cs="Arial"/>
          <w:sz w:val="24"/>
          <w:szCs w:val="24"/>
        </w:rPr>
        <w:tab/>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D552E4" w:rsidRDefault="00D552E4" w:rsidP="00D552E4">
      <w:pPr>
        <w:pStyle w:val="ConsPlusNonformat"/>
        <w:jc w:val="both"/>
        <w:rPr>
          <w:rFonts w:ascii="Arial" w:hAnsi="Arial" w:cs="Arial"/>
          <w:sz w:val="24"/>
          <w:szCs w:val="24"/>
        </w:rPr>
      </w:pPr>
      <w:r>
        <w:rPr>
          <w:rFonts w:ascii="Arial" w:hAnsi="Arial" w:cs="Arial"/>
          <w:sz w:val="24"/>
          <w:szCs w:val="24"/>
        </w:rPr>
        <w:tab/>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D552E4" w:rsidRDefault="00D552E4" w:rsidP="00D552E4">
      <w:pPr>
        <w:pStyle w:val="ConsPlusNonformat"/>
        <w:jc w:val="both"/>
        <w:rPr>
          <w:rFonts w:ascii="Arial" w:hAnsi="Arial" w:cs="Arial"/>
          <w:sz w:val="24"/>
          <w:szCs w:val="24"/>
        </w:rPr>
      </w:pPr>
      <w:r>
        <w:rPr>
          <w:rFonts w:ascii="Arial" w:hAnsi="Arial" w:cs="Arial"/>
          <w:sz w:val="24"/>
          <w:szCs w:val="24"/>
        </w:rPr>
        <w:t>2.12.2. Требования к местам ожидания.</w:t>
      </w:r>
    </w:p>
    <w:p w:rsidR="00D552E4" w:rsidRDefault="00D552E4" w:rsidP="00D552E4">
      <w:pPr>
        <w:pStyle w:val="ConsPlusNonformat"/>
        <w:jc w:val="both"/>
        <w:rPr>
          <w:rFonts w:ascii="Arial" w:hAnsi="Arial" w:cs="Arial"/>
          <w:sz w:val="24"/>
          <w:szCs w:val="24"/>
        </w:rPr>
      </w:pPr>
      <w:r>
        <w:rPr>
          <w:rFonts w:ascii="Arial" w:hAnsi="Arial" w:cs="Arial"/>
          <w:sz w:val="24"/>
          <w:szCs w:val="24"/>
        </w:rPr>
        <w:tab/>
        <w:t>Места ожидания должны соответствовать комфортным условиям для заявителей и оптимальным условиям работы специалистов администрации.</w:t>
      </w:r>
    </w:p>
    <w:p w:rsidR="00D552E4" w:rsidRDefault="00D552E4" w:rsidP="00D552E4">
      <w:pPr>
        <w:pStyle w:val="ConsPlusNonformat"/>
        <w:jc w:val="both"/>
        <w:rPr>
          <w:rFonts w:ascii="Arial" w:hAnsi="Arial" w:cs="Arial"/>
          <w:sz w:val="24"/>
          <w:szCs w:val="24"/>
        </w:rPr>
      </w:pPr>
      <w:r>
        <w:rPr>
          <w:rFonts w:ascii="Arial" w:hAnsi="Arial" w:cs="Arial"/>
          <w:sz w:val="24"/>
          <w:szCs w:val="24"/>
        </w:rPr>
        <w:tab/>
        <w:t>Места ожидания должны быть оборудованы стульями, кресельными секциями, скамьями.</w:t>
      </w:r>
    </w:p>
    <w:p w:rsidR="00D552E4" w:rsidRDefault="00D552E4" w:rsidP="00D552E4">
      <w:pPr>
        <w:pStyle w:val="ConsPlusNonformat"/>
        <w:jc w:val="both"/>
        <w:rPr>
          <w:rFonts w:ascii="Arial" w:hAnsi="Arial" w:cs="Arial"/>
          <w:sz w:val="24"/>
          <w:szCs w:val="24"/>
        </w:rPr>
      </w:pPr>
      <w:r>
        <w:rPr>
          <w:rFonts w:ascii="Arial" w:hAnsi="Arial" w:cs="Arial"/>
          <w:sz w:val="24"/>
          <w:szCs w:val="24"/>
        </w:rPr>
        <w:t>2.12.3. Требования к местам приема заявителей.</w:t>
      </w:r>
    </w:p>
    <w:p w:rsidR="00D552E4" w:rsidRDefault="00D552E4" w:rsidP="00D552E4">
      <w:pPr>
        <w:pStyle w:val="ConsPlusNonformat"/>
        <w:jc w:val="both"/>
        <w:rPr>
          <w:rFonts w:ascii="Arial" w:hAnsi="Arial" w:cs="Arial"/>
          <w:sz w:val="24"/>
          <w:szCs w:val="24"/>
        </w:rPr>
      </w:pPr>
      <w:r>
        <w:rPr>
          <w:rFonts w:ascii="Arial" w:hAnsi="Arial" w:cs="Arial"/>
          <w:sz w:val="24"/>
          <w:szCs w:val="24"/>
        </w:rPr>
        <w:tab/>
        <w:t>Прием заявителей осуществляется в специально выделенных для этих целей помещениях.</w:t>
      </w:r>
    </w:p>
    <w:p w:rsidR="00D552E4" w:rsidRDefault="00D552E4" w:rsidP="00D552E4">
      <w:pPr>
        <w:pStyle w:val="ConsPlusNonformat"/>
        <w:jc w:val="both"/>
        <w:rPr>
          <w:rFonts w:ascii="Arial" w:hAnsi="Arial" w:cs="Arial"/>
          <w:sz w:val="24"/>
          <w:szCs w:val="24"/>
        </w:rPr>
      </w:pPr>
      <w:r>
        <w:rPr>
          <w:rFonts w:ascii="Arial" w:hAnsi="Arial" w:cs="Arial"/>
          <w:sz w:val="24"/>
          <w:szCs w:val="24"/>
        </w:rPr>
        <w:tab/>
        <w:t>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552E4" w:rsidRDefault="00D552E4" w:rsidP="00D552E4">
      <w:pPr>
        <w:pStyle w:val="ConsPlusNonformat"/>
        <w:jc w:val="both"/>
        <w:rPr>
          <w:rFonts w:ascii="Arial" w:hAnsi="Arial" w:cs="Arial"/>
          <w:sz w:val="24"/>
          <w:szCs w:val="24"/>
        </w:rPr>
      </w:pPr>
      <w:r>
        <w:rPr>
          <w:rFonts w:ascii="Arial" w:hAnsi="Arial" w:cs="Arial"/>
          <w:sz w:val="24"/>
          <w:szCs w:val="24"/>
        </w:rPr>
        <w:tab/>
        <w:t>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w:t>
      </w:r>
    </w:p>
    <w:p w:rsidR="00D552E4" w:rsidRDefault="00D552E4" w:rsidP="00D552E4">
      <w:pPr>
        <w:pStyle w:val="ConsPlusNonformat"/>
        <w:jc w:val="both"/>
        <w:rPr>
          <w:rFonts w:ascii="Arial" w:hAnsi="Arial" w:cs="Arial"/>
          <w:sz w:val="24"/>
          <w:szCs w:val="24"/>
        </w:rPr>
      </w:pPr>
      <w:r>
        <w:rPr>
          <w:rFonts w:ascii="Arial" w:hAnsi="Arial" w:cs="Arial"/>
          <w:sz w:val="24"/>
          <w:szCs w:val="24"/>
        </w:rPr>
        <w:tab/>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552E4" w:rsidRDefault="00D552E4" w:rsidP="00D552E4">
      <w:pPr>
        <w:pStyle w:val="ConsPlusNonformat"/>
        <w:jc w:val="both"/>
        <w:rPr>
          <w:rFonts w:ascii="Arial" w:hAnsi="Arial" w:cs="Arial"/>
          <w:sz w:val="24"/>
          <w:szCs w:val="24"/>
        </w:rPr>
      </w:pPr>
      <w:r>
        <w:rPr>
          <w:rFonts w:ascii="Arial" w:hAnsi="Arial" w:cs="Arial"/>
          <w:sz w:val="24"/>
          <w:szCs w:val="24"/>
        </w:rPr>
        <w:t>2.12.4. Требования к информационным стендам.</w:t>
      </w:r>
    </w:p>
    <w:p w:rsidR="00D552E4" w:rsidRDefault="00D552E4" w:rsidP="00D552E4">
      <w:pPr>
        <w:pStyle w:val="ConsPlusNonformat"/>
        <w:jc w:val="both"/>
        <w:rPr>
          <w:rFonts w:ascii="Arial" w:hAnsi="Arial" w:cs="Arial"/>
          <w:sz w:val="24"/>
          <w:szCs w:val="24"/>
        </w:rPr>
      </w:pPr>
      <w:r>
        <w:rPr>
          <w:rFonts w:ascii="Arial" w:hAnsi="Arial" w:cs="Arial"/>
          <w:sz w:val="24"/>
          <w:szCs w:val="24"/>
        </w:rPr>
        <w:tab/>
        <w:t>В помещениях администрации,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552E4" w:rsidRDefault="00D552E4" w:rsidP="00D552E4">
      <w:pPr>
        <w:pStyle w:val="ConsPlusNonformat"/>
        <w:jc w:val="both"/>
        <w:rPr>
          <w:rFonts w:ascii="Arial" w:hAnsi="Arial" w:cs="Arial"/>
          <w:sz w:val="24"/>
          <w:szCs w:val="24"/>
        </w:rPr>
      </w:pPr>
      <w:r>
        <w:rPr>
          <w:rFonts w:ascii="Arial" w:hAnsi="Arial" w:cs="Arial"/>
          <w:sz w:val="24"/>
          <w:szCs w:val="24"/>
        </w:rPr>
        <w:tab/>
        <w:t>На информационных стендах, официальном сайте администрации размещаются следующие информационные материалы:</w:t>
      </w:r>
    </w:p>
    <w:p w:rsidR="00D552E4" w:rsidRDefault="00D552E4" w:rsidP="00D552E4">
      <w:pPr>
        <w:pStyle w:val="ConsPlusNonformat"/>
        <w:jc w:val="both"/>
        <w:rPr>
          <w:rFonts w:ascii="Arial" w:hAnsi="Arial" w:cs="Arial"/>
          <w:sz w:val="24"/>
          <w:szCs w:val="24"/>
        </w:rPr>
      </w:pPr>
      <w:r>
        <w:rPr>
          <w:rFonts w:ascii="Arial" w:hAnsi="Arial" w:cs="Arial"/>
          <w:sz w:val="24"/>
          <w:szCs w:val="24"/>
        </w:rPr>
        <w:tab/>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552E4" w:rsidRDefault="00D552E4" w:rsidP="00D552E4">
      <w:pPr>
        <w:pStyle w:val="ConsPlusNonformat"/>
        <w:jc w:val="both"/>
        <w:rPr>
          <w:rFonts w:ascii="Arial" w:hAnsi="Arial" w:cs="Arial"/>
          <w:sz w:val="24"/>
          <w:szCs w:val="24"/>
        </w:rPr>
      </w:pPr>
      <w:r>
        <w:rPr>
          <w:rFonts w:ascii="Arial" w:hAnsi="Arial" w:cs="Arial"/>
          <w:sz w:val="24"/>
          <w:szCs w:val="24"/>
        </w:rPr>
        <w:tab/>
        <w:t>текст настоящего Административного регламента;</w:t>
      </w:r>
    </w:p>
    <w:p w:rsidR="00D552E4" w:rsidRDefault="00D552E4" w:rsidP="00D552E4">
      <w:pPr>
        <w:pStyle w:val="ConsPlusNonformat"/>
        <w:jc w:val="both"/>
        <w:rPr>
          <w:rFonts w:ascii="Arial" w:hAnsi="Arial" w:cs="Arial"/>
          <w:sz w:val="24"/>
          <w:szCs w:val="24"/>
        </w:rPr>
      </w:pPr>
      <w:r>
        <w:rPr>
          <w:rFonts w:ascii="Arial" w:hAnsi="Arial" w:cs="Arial"/>
          <w:sz w:val="24"/>
          <w:szCs w:val="24"/>
        </w:rPr>
        <w:tab/>
        <w:t>информация о порядке исполнения муниципальной услуги;</w:t>
      </w:r>
    </w:p>
    <w:p w:rsidR="00D552E4" w:rsidRDefault="00D552E4" w:rsidP="00D552E4">
      <w:pPr>
        <w:pStyle w:val="ConsPlusNonformat"/>
        <w:jc w:val="both"/>
        <w:rPr>
          <w:rFonts w:ascii="Arial" w:hAnsi="Arial" w:cs="Arial"/>
          <w:sz w:val="24"/>
          <w:szCs w:val="24"/>
        </w:rPr>
      </w:pPr>
      <w:r>
        <w:rPr>
          <w:rFonts w:ascii="Arial" w:hAnsi="Arial" w:cs="Arial"/>
          <w:sz w:val="24"/>
          <w:szCs w:val="24"/>
        </w:rPr>
        <w:tab/>
        <w:t>перечень документов, необходимых для предоставления муниципальной услуги;</w:t>
      </w:r>
    </w:p>
    <w:p w:rsidR="00D552E4" w:rsidRDefault="00D552E4" w:rsidP="00D552E4">
      <w:pPr>
        <w:pStyle w:val="ConsPlusNonformat"/>
        <w:jc w:val="both"/>
        <w:rPr>
          <w:rFonts w:ascii="Arial" w:hAnsi="Arial" w:cs="Arial"/>
          <w:sz w:val="24"/>
          <w:szCs w:val="24"/>
        </w:rPr>
      </w:pPr>
      <w:r>
        <w:rPr>
          <w:rFonts w:ascii="Arial" w:hAnsi="Arial" w:cs="Arial"/>
          <w:sz w:val="24"/>
          <w:szCs w:val="24"/>
        </w:rPr>
        <w:tab/>
        <w:t>формы и образцы документов для заполнения;</w:t>
      </w:r>
    </w:p>
    <w:p w:rsidR="00D552E4" w:rsidRDefault="00D552E4" w:rsidP="00D552E4">
      <w:pPr>
        <w:pStyle w:val="ConsPlusNonformat"/>
        <w:jc w:val="both"/>
        <w:rPr>
          <w:rFonts w:ascii="Arial" w:hAnsi="Arial" w:cs="Arial"/>
          <w:sz w:val="24"/>
          <w:szCs w:val="24"/>
        </w:rPr>
      </w:pPr>
      <w:r>
        <w:rPr>
          <w:rFonts w:ascii="Arial" w:hAnsi="Arial" w:cs="Arial"/>
          <w:sz w:val="24"/>
          <w:szCs w:val="24"/>
        </w:rPr>
        <w:tab/>
        <w:t>сведения о месте  нахождения и графике работы, наименование администрации и МФЦ;</w:t>
      </w:r>
    </w:p>
    <w:p w:rsidR="00D552E4" w:rsidRDefault="00D552E4" w:rsidP="00D552E4">
      <w:pPr>
        <w:pStyle w:val="ConsPlusNonformat"/>
        <w:jc w:val="both"/>
        <w:rPr>
          <w:rFonts w:ascii="Arial" w:hAnsi="Arial" w:cs="Arial"/>
          <w:sz w:val="24"/>
          <w:szCs w:val="24"/>
        </w:rPr>
      </w:pPr>
      <w:r>
        <w:rPr>
          <w:rFonts w:ascii="Arial" w:hAnsi="Arial" w:cs="Arial"/>
          <w:sz w:val="24"/>
          <w:szCs w:val="24"/>
        </w:rPr>
        <w:tab/>
        <w:t>справочные телефоны;</w:t>
      </w:r>
    </w:p>
    <w:p w:rsidR="00D552E4" w:rsidRDefault="00D552E4" w:rsidP="00D552E4">
      <w:pPr>
        <w:pStyle w:val="ConsPlusNonformat"/>
        <w:jc w:val="both"/>
        <w:rPr>
          <w:rFonts w:ascii="Arial" w:hAnsi="Arial" w:cs="Arial"/>
          <w:sz w:val="24"/>
          <w:szCs w:val="24"/>
        </w:rPr>
      </w:pPr>
      <w:r>
        <w:rPr>
          <w:rFonts w:ascii="Arial" w:hAnsi="Arial" w:cs="Arial"/>
          <w:sz w:val="24"/>
          <w:szCs w:val="24"/>
        </w:rPr>
        <w:tab/>
        <w:t>адреса электронной почты и адреса Интернет-сайтов;</w:t>
      </w:r>
    </w:p>
    <w:p w:rsidR="00D552E4" w:rsidRDefault="00D552E4" w:rsidP="00D552E4">
      <w:pPr>
        <w:pStyle w:val="ConsPlusNonformat"/>
        <w:jc w:val="both"/>
        <w:rPr>
          <w:rFonts w:ascii="Arial" w:hAnsi="Arial" w:cs="Arial"/>
          <w:sz w:val="24"/>
          <w:szCs w:val="24"/>
        </w:rPr>
      </w:pPr>
      <w:r>
        <w:rPr>
          <w:rFonts w:ascii="Arial" w:hAnsi="Arial" w:cs="Arial"/>
          <w:sz w:val="24"/>
          <w:szCs w:val="24"/>
        </w:rPr>
        <w:tab/>
        <w:t>информация о месте личного приема, а также об установленных для личного приема днях и часах.</w:t>
      </w:r>
    </w:p>
    <w:p w:rsidR="00D552E4" w:rsidRDefault="00D552E4" w:rsidP="00D552E4">
      <w:pPr>
        <w:pStyle w:val="ConsPlusNonformat"/>
        <w:jc w:val="both"/>
        <w:rPr>
          <w:rFonts w:ascii="Arial" w:hAnsi="Arial" w:cs="Arial"/>
          <w:sz w:val="24"/>
          <w:szCs w:val="24"/>
        </w:rPr>
      </w:pPr>
      <w:r>
        <w:rPr>
          <w:rFonts w:ascii="Arial" w:hAnsi="Arial" w:cs="Arial"/>
          <w:sz w:val="24"/>
          <w:szCs w:val="24"/>
        </w:rPr>
        <w:lastRenderedPageBreak/>
        <w:tab/>
        <w:t>При изменении информации по исполнению муниципальной услуги осуществляется ее периодическое обновление.</w:t>
      </w:r>
    </w:p>
    <w:p w:rsidR="00D552E4" w:rsidRDefault="00D552E4" w:rsidP="00D552E4">
      <w:pPr>
        <w:pStyle w:val="ConsPlusNonforma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Визуальная, текстовая и </w:t>
      </w:r>
      <w:proofErr w:type="spellStart"/>
      <w:r>
        <w:rPr>
          <w:rFonts w:ascii="Arial" w:hAnsi="Arial" w:cs="Arial"/>
          <w:sz w:val="24"/>
          <w:szCs w:val="24"/>
        </w:rPr>
        <w:t>мультимедийная</w:t>
      </w:r>
      <w:proofErr w:type="spellEnd"/>
      <w:r>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9" w:history="1">
        <w:r w:rsidRPr="008D0A96">
          <w:rPr>
            <w:rStyle w:val="a4"/>
            <w:rFonts w:ascii="Arial" w:hAnsi="Arial" w:cs="Arial"/>
            <w:sz w:val="24"/>
            <w:szCs w:val="24"/>
            <w:lang w:val="en-US"/>
          </w:rPr>
          <w:t>www</w:t>
        </w:r>
        <w:r w:rsidRPr="008D0A96">
          <w:rPr>
            <w:rStyle w:val="a4"/>
            <w:rFonts w:ascii="Arial" w:hAnsi="Arial" w:cs="Arial"/>
            <w:sz w:val="24"/>
            <w:szCs w:val="24"/>
          </w:rPr>
          <w:t>.</w:t>
        </w:r>
        <w:r w:rsidRPr="008D0A96">
          <w:rPr>
            <w:rStyle w:val="a4"/>
            <w:rFonts w:ascii="Arial" w:hAnsi="Arial" w:cs="Arial"/>
            <w:sz w:val="24"/>
            <w:szCs w:val="24"/>
            <w:lang w:val="en-US"/>
          </w:rPr>
          <w:t>gosuslugi</w:t>
        </w:r>
        <w:r w:rsidRPr="008D0A96">
          <w:rPr>
            <w:rStyle w:val="a4"/>
            <w:rFonts w:ascii="Arial" w:hAnsi="Arial" w:cs="Arial"/>
            <w:sz w:val="24"/>
            <w:szCs w:val="24"/>
          </w:rPr>
          <w:t>.</w:t>
        </w:r>
        <w:r w:rsidRPr="008D0A96">
          <w:rPr>
            <w:rStyle w:val="a4"/>
            <w:rFonts w:ascii="Arial" w:hAnsi="Arial" w:cs="Arial"/>
            <w:sz w:val="24"/>
            <w:szCs w:val="24"/>
            <w:lang w:val="en-US"/>
          </w:rPr>
          <w:t>ru</w:t>
        </w:r>
      </w:hyperlink>
      <w:r w:rsidRPr="00E7510B">
        <w:rPr>
          <w:rFonts w:ascii="Arial" w:hAnsi="Arial" w:cs="Arial"/>
          <w:sz w:val="24"/>
          <w:szCs w:val="24"/>
        </w:rPr>
        <w:t>)</w:t>
      </w:r>
      <w:r>
        <w:rPr>
          <w:rFonts w:ascii="Arial" w:hAnsi="Arial" w:cs="Arial"/>
          <w:sz w:val="24"/>
          <w:szCs w:val="24"/>
        </w:rPr>
        <w:t>, на официальном портале Губернатора и Администрации Волгоградской области в разделе «Государственные услуги» (</w:t>
      </w:r>
      <w:hyperlink r:id="rId10" w:history="1">
        <w:r w:rsidRPr="008D0A96">
          <w:rPr>
            <w:rStyle w:val="a4"/>
            <w:rFonts w:ascii="Arial" w:hAnsi="Arial" w:cs="Arial"/>
            <w:sz w:val="24"/>
            <w:szCs w:val="24"/>
            <w:lang w:val="en-US"/>
          </w:rPr>
          <w:t>www</w:t>
        </w:r>
        <w:r w:rsidRPr="008D0A96">
          <w:rPr>
            <w:rStyle w:val="a4"/>
            <w:rFonts w:ascii="Arial" w:hAnsi="Arial" w:cs="Arial"/>
            <w:sz w:val="24"/>
            <w:szCs w:val="24"/>
          </w:rPr>
          <w:t>.</w:t>
        </w:r>
        <w:r w:rsidRPr="008D0A96">
          <w:rPr>
            <w:rStyle w:val="a4"/>
            <w:rFonts w:ascii="Arial" w:hAnsi="Arial" w:cs="Arial"/>
            <w:sz w:val="24"/>
            <w:szCs w:val="24"/>
            <w:lang w:val="en-US"/>
          </w:rPr>
          <w:t>volganet</w:t>
        </w:r>
        <w:r w:rsidRPr="008D0A96">
          <w:rPr>
            <w:rStyle w:val="a4"/>
            <w:rFonts w:ascii="Arial" w:hAnsi="Arial" w:cs="Arial"/>
            <w:sz w:val="24"/>
            <w:szCs w:val="24"/>
          </w:rPr>
          <w:t>.</w:t>
        </w:r>
        <w:r w:rsidRPr="008D0A96">
          <w:rPr>
            <w:rStyle w:val="a4"/>
            <w:rFonts w:ascii="Arial" w:hAnsi="Arial" w:cs="Arial"/>
            <w:sz w:val="24"/>
            <w:szCs w:val="24"/>
            <w:lang w:val="en-US"/>
          </w:rPr>
          <w:t>ru</w:t>
        </w:r>
      </w:hyperlink>
      <w:r w:rsidRPr="00E7510B">
        <w:rPr>
          <w:rFonts w:ascii="Arial" w:hAnsi="Arial" w:cs="Arial"/>
          <w:sz w:val="24"/>
          <w:szCs w:val="24"/>
        </w:rPr>
        <w:t>)</w:t>
      </w:r>
      <w:r>
        <w:rPr>
          <w:rFonts w:ascii="Arial" w:hAnsi="Arial" w:cs="Arial"/>
          <w:sz w:val="24"/>
          <w:szCs w:val="24"/>
        </w:rPr>
        <w:t>, а также на официальном сайте</w:t>
      </w:r>
      <w:proofErr w:type="gramEnd"/>
      <w:r>
        <w:rPr>
          <w:rFonts w:ascii="Arial" w:hAnsi="Arial" w:cs="Arial"/>
          <w:sz w:val="24"/>
          <w:szCs w:val="24"/>
        </w:rPr>
        <w:t xml:space="preserve"> администрации: пимено-чернянское.рф.</w:t>
      </w:r>
    </w:p>
    <w:p w:rsidR="00D552E4" w:rsidRDefault="00D552E4" w:rsidP="00D552E4">
      <w:pPr>
        <w:pStyle w:val="ConsPlusNonformat"/>
        <w:jc w:val="both"/>
        <w:rPr>
          <w:rFonts w:ascii="Arial" w:hAnsi="Arial" w:cs="Arial"/>
          <w:sz w:val="24"/>
          <w:szCs w:val="24"/>
        </w:rPr>
      </w:pPr>
      <w:r>
        <w:rPr>
          <w:rFonts w:ascii="Arial" w:hAnsi="Arial" w:cs="Arial"/>
          <w:sz w:val="24"/>
          <w:szCs w:val="24"/>
        </w:rPr>
        <w:tab/>
        <w:t xml:space="preserve">Оформление визуальной, текстовой и </w:t>
      </w:r>
      <w:proofErr w:type="spellStart"/>
      <w:r>
        <w:rPr>
          <w:rFonts w:ascii="Arial" w:hAnsi="Arial" w:cs="Arial"/>
          <w:sz w:val="24"/>
          <w:szCs w:val="24"/>
        </w:rPr>
        <w:t>мультимедийной</w:t>
      </w:r>
      <w:proofErr w:type="spellEnd"/>
      <w:r>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552E4" w:rsidRDefault="00D552E4" w:rsidP="00D552E4">
      <w:pPr>
        <w:pStyle w:val="ConsPlusNonformat"/>
        <w:jc w:val="both"/>
        <w:rPr>
          <w:rFonts w:ascii="Arial" w:hAnsi="Arial" w:cs="Arial"/>
          <w:sz w:val="24"/>
          <w:szCs w:val="24"/>
        </w:rPr>
      </w:pPr>
      <w:r>
        <w:rPr>
          <w:rFonts w:ascii="Arial" w:hAnsi="Arial" w:cs="Arial"/>
          <w:sz w:val="24"/>
          <w:szCs w:val="24"/>
        </w:rPr>
        <w:t>2.12.5. Требования к обеспечению доступности предоставления муниципальной услуги для инвалидов.</w:t>
      </w:r>
    </w:p>
    <w:p w:rsidR="00D552E4" w:rsidRDefault="00D552E4" w:rsidP="00D552E4">
      <w:pPr>
        <w:pStyle w:val="ConsPlusNonformat"/>
        <w:jc w:val="both"/>
        <w:rPr>
          <w:rFonts w:ascii="Arial" w:hAnsi="Arial" w:cs="Arial"/>
          <w:sz w:val="24"/>
          <w:szCs w:val="24"/>
        </w:rPr>
      </w:pPr>
      <w:r>
        <w:rPr>
          <w:rFonts w:ascii="Arial" w:hAnsi="Arial" w:cs="Arial"/>
          <w:sz w:val="24"/>
          <w:szCs w:val="24"/>
        </w:rPr>
        <w:tab/>
        <w:t>В целях обеспечения условий доступности для инвалидов муниципальной услуги должно быть обеспечено:</w:t>
      </w:r>
    </w:p>
    <w:p w:rsidR="00D552E4" w:rsidRDefault="00D552E4" w:rsidP="00D552E4">
      <w:pPr>
        <w:pStyle w:val="ConsPlusNonformat"/>
        <w:jc w:val="both"/>
        <w:rPr>
          <w:rFonts w:ascii="Arial" w:hAnsi="Arial" w:cs="Arial"/>
          <w:sz w:val="24"/>
          <w:szCs w:val="24"/>
        </w:rPr>
      </w:pPr>
      <w:r>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552E4" w:rsidRDefault="00D552E4" w:rsidP="00D552E4">
      <w:pPr>
        <w:pStyle w:val="ConsPlusNonformat"/>
        <w:jc w:val="both"/>
        <w:rPr>
          <w:rFonts w:ascii="Arial" w:hAnsi="Arial" w:cs="Arial"/>
          <w:sz w:val="24"/>
          <w:szCs w:val="24"/>
        </w:rPr>
      </w:pPr>
      <w:r>
        <w:rPr>
          <w:rFonts w:ascii="Arial" w:hAnsi="Arial" w:cs="Arial"/>
          <w:sz w:val="24"/>
          <w:szCs w:val="24"/>
        </w:rPr>
        <w:t>- беспрепятственный вход инвалидов в помещение и выход из него;</w:t>
      </w:r>
    </w:p>
    <w:p w:rsidR="00D552E4" w:rsidRDefault="00D552E4" w:rsidP="00D552E4">
      <w:pPr>
        <w:pStyle w:val="ConsPlusNonformat"/>
        <w:jc w:val="both"/>
        <w:rPr>
          <w:rFonts w:ascii="Arial" w:hAnsi="Arial" w:cs="Arial"/>
          <w:sz w:val="24"/>
          <w:szCs w:val="24"/>
        </w:rPr>
      </w:pPr>
      <w:r>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552E4" w:rsidRDefault="00D552E4" w:rsidP="00D552E4">
      <w:pPr>
        <w:pStyle w:val="ConsPlusNonformat"/>
        <w:jc w:val="both"/>
        <w:rPr>
          <w:rFonts w:ascii="Arial" w:hAnsi="Arial" w:cs="Arial"/>
          <w:sz w:val="24"/>
          <w:szCs w:val="24"/>
        </w:rPr>
      </w:pPr>
      <w:r>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552E4" w:rsidRDefault="00D552E4" w:rsidP="00D552E4">
      <w:pPr>
        <w:pStyle w:val="ConsPlusNonformat"/>
        <w:jc w:val="both"/>
        <w:rPr>
          <w:rFonts w:ascii="Arial" w:hAnsi="Arial" w:cs="Arial"/>
          <w:sz w:val="24"/>
          <w:szCs w:val="24"/>
        </w:rPr>
      </w:pPr>
      <w:r>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552E4" w:rsidRDefault="00D552E4" w:rsidP="00D552E4">
      <w:pPr>
        <w:pStyle w:val="ConsPlusNonformat"/>
        <w:jc w:val="both"/>
        <w:rPr>
          <w:rFonts w:ascii="Arial" w:hAnsi="Arial" w:cs="Arial"/>
          <w:sz w:val="24"/>
          <w:szCs w:val="24"/>
        </w:rPr>
      </w:pPr>
      <w:r>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2E4" w:rsidRDefault="00D552E4" w:rsidP="00D552E4">
      <w:pPr>
        <w:pStyle w:val="ConsPlusNonformat"/>
        <w:jc w:val="both"/>
        <w:rPr>
          <w:rFonts w:ascii="Arial" w:hAnsi="Arial" w:cs="Arial"/>
          <w:sz w:val="24"/>
          <w:szCs w:val="24"/>
        </w:rPr>
      </w:pPr>
      <w:r>
        <w:rPr>
          <w:rFonts w:ascii="Arial" w:hAnsi="Arial" w:cs="Arial"/>
          <w:sz w:val="24"/>
          <w:szCs w:val="24"/>
        </w:rPr>
        <w:t xml:space="preserve">- допуск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D552E4" w:rsidRDefault="00D552E4" w:rsidP="00D552E4">
      <w:pPr>
        <w:pStyle w:val="ConsPlusNonformat"/>
        <w:jc w:val="both"/>
        <w:rPr>
          <w:rFonts w:ascii="Arial" w:hAnsi="Arial" w:cs="Arial"/>
          <w:sz w:val="24"/>
          <w:szCs w:val="24"/>
        </w:rPr>
      </w:pPr>
      <w:proofErr w:type="gramStart"/>
      <w:r>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w:t>
      </w:r>
      <w:r w:rsidRPr="00726323">
        <w:rPr>
          <w:rFonts w:ascii="Arial" w:hAnsi="Arial" w:cs="Arial"/>
          <w:sz w:val="24"/>
          <w:szCs w:val="24"/>
        </w:rPr>
        <w:t xml:space="preserve"> </w:t>
      </w:r>
      <w:r>
        <w:rPr>
          <w:rFonts w:ascii="Arial" w:hAnsi="Arial" w:cs="Arial"/>
          <w:sz w:val="24"/>
          <w:szCs w:val="24"/>
        </w:rPr>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52E4" w:rsidRDefault="00D552E4" w:rsidP="00D552E4">
      <w:pPr>
        <w:pStyle w:val="ConsPlusNonformat"/>
        <w:jc w:val="both"/>
        <w:rPr>
          <w:rFonts w:ascii="Arial" w:hAnsi="Arial" w:cs="Arial"/>
          <w:sz w:val="24"/>
          <w:szCs w:val="24"/>
        </w:rPr>
      </w:pPr>
      <w:r>
        <w:rPr>
          <w:rFonts w:ascii="Arial" w:hAnsi="Arial" w:cs="Arial"/>
          <w:sz w:val="24"/>
          <w:szCs w:val="24"/>
        </w:rPr>
        <w:t>- предоставление при необходимости услуги по месту жительства инвалида или в дистанционном режиме;</w:t>
      </w:r>
    </w:p>
    <w:p w:rsidR="00D552E4" w:rsidRPr="00276E14" w:rsidRDefault="00D552E4" w:rsidP="00D552E4">
      <w:pPr>
        <w:ind w:firstLine="540"/>
        <w:jc w:val="both"/>
        <w:rPr>
          <w:rFonts w:ascii="Times New Roman" w:hAnsi="Times New Roman"/>
          <w:i/>
          <w:sz w:val="24"/>
          <w:szCs w:val="24"/>
        </w:rPr>
      </w:pPr>
      <w:r>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r w:rsidRPr="005E4618">
        <w:rPr>
          <w:rFonts w:ascii="Times New Roman" w:hAnsi="Times New Roman" w:cs="Times New Roman"/>
          <w:b/>
          <w:sz w:val="24"/>
          <w:szCs w:val="24"/>
        </w:rPr>
        <w:t xml:space="preserve"> </w:t>
      </w:r>
      <w:r>
        <w:rPr>
          <w:rFonts w:ascii="Times New Roman" w:hAnsi="Times New Roman"/>
          <w:sz w:val="24"/>
          <w:szCs w:val="24"/>
        </w:rPr>
        <w:t>(</w:t>
      </w:r>
      <w:r>
        <w:rPr>
          <w:rFonts w:ascii="Times New Roman" w:hAnsi="Times New Roman"/>
          <w:i/>
          <w:sz w:val="24"/>
          <w:szCs w:val="24"/>
        </w:rPr>
        <w:t xml:space="preserve">постановлением Администрации Пимено-Чернянского сельского поселения от 16.03.2017 г. № 14  пункт 2.12 раздела </w:t>
      </w:r>
      <w:r>
        <w:rPr>
          <w:rFonts w:ascii="Times New Roman" w:hAnsi="Times New Roman"/>
          <w:i/>
          <w:sz w:val="24"/>
          <w:szCs w:val="24"/>
          <w:lang w:val="en-US"/>
        </w:rPr>
        <w:t>II</w:t>
      </w:r>
      <w:r>
        <w:rPr>
          <w:rFonts w:ascii="Times New Roman" w:hAnsi="Times New Roman"/>
          <w:i/>
          <w:sz w:val="24"/>
          <w:szCs w:val="24"/>
        </w:rPr>
        <w:t xml:space="preserve"> Административного регламента изложен в новой редакции, вступающий в силу с 16.03.2017 года).</w:t>
      </w:r>
    </w:p>
    <w:p w:rsidR="00D552E4" w:rsidRDefault="00D552E4" w:rsidP="00D552E4">
      <w:pPr>
        <w:ind w:firstLine="540"/>
        <w:jc w:val="both"/>
        <w:outlineLvl w:val="2"/>
        <w:rPr>
          <w:rFonts w:ascii="Times New Roman" w:hAnsi="Times New Roman" w:cs="Times New Roman"/>
          <w:b/>
          <w:sz w:val="24"/>
          <w:szCs w:val="24"/>
        </w:rPr>
      </w:pPr>
    </w:p>
    <w:p w:rsidR="005E4618" w:rsidRPr="005E4618" w:rsidRDefault="005E4618" w:rsidP="00D552E4">
      <w:pPr>
        <w:ind w:firstLine="540"/>
        <w:jc w:val="both"/>
        <w:outlineLvl w:val="2"/>
        <w:rPr>
          <w:rFonts w:ascii="Times New Roman" w:hAnsi="Times New Roman" w:cs="Times New Roman"/>
          <w:sz w:val="24"/>
          <w:szCs w:val="24"/>
        </w:rPr>
      </w:pPr>
      <w:r w:rsidRPr="005E4618">
        <w:rPr>
          <w:rFonts w:ascii="Times New Roman" w:hAnsi="Times New Roman" w:cs="Times New Roman"/>
          <w:b/>
          <w:sz w:val="24"/>
          <w:szCs w:val="24"/>
        </w:rPr>
        <w:t>2.13. Показатели доступности и качества муниципальных услуг</w:t>
      </w:r>
      <w:r w:rsidRPr="005E4618">
        <w:rPr>
          <w:rFonts w:ascii="Times New Roman" w:hAnsi="Times New Roman" w:cs="Times New Roman"/>
          <w:sz w:val="24"/>
          <w:szCs w:val="24"/>
        </w:rPr>
        <w:t>.</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К показателям доступности и качества предоставления Администрацией муниципальной услуги относятся: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оперативность предоставления муниципальной услуги;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удобство и доступность предоставления муниципальной услуги;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lastRenderedPageBreak/>
        <w:t>- полнота предоставления муниципальной услуги;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отсутствие обоснованных жалоб на действие (бездействие) должностных лиц Администрации;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доступность информации о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электронной форме</w:t>
      </w:r>
      <w:r w:rsidRPr="005E4618">
        <w:rPr>
          <w:rFonts w:ascii="Times New Roman" w:hAnsi="Times New Roman" w:cs="Times New Roman"/>
          <w:sz w:val="24"/>
          <w:szCs w:val="24"/>
        </w:rPr>
        <w:t>.</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Особенностями предоставления муниципальной услуги является следующее:</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заявитель может представить заявление (запрос) в виде электронного документа, подписанного электронной цифровой подписью заявителя.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получении заявления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заявления (запроса) в виде электронного документа, подписанного электронной цифровой подписью.</w:t>
      </w:r>
    </w:p>
    <w:p w:rsidR="005E4618" w:rsidRPr="005E4618" w:rsidRDefault="005E4618" w:rsidP="005E4618">
      <w:pPr>
        <w:pStyle w:val="2"/>
        <w:keepNext w:val="0"/>
        <w:keepLines w:val="0"/>
        <w:widowControl w:val="0"/>
        <w:tabs>
          <w:tab w:val="clear" w:pos="720"/>
        </w:tabs>
        <w:suppressAutoHyphens w:val="0"/>
        <w:spacing w:line="240" w:lineRule="auto"/>
        <w:ind w:left="0" w:firstLine="567"/>
        <w:rPr>
          <w:rFonts w:ascii="Times New Roman" w:hAnsi="Times New Roman"/>
          <w:bCs w:val="0"/>
          <w:color w:val="auto"/>
          <w:kern w:val="0"/>
          <w:sz w:val="24"/>
          <w:szCs w:val="24"/>
          <w:lang w:eastAsia="ru-RU"/>
        </w:rPr>
      </w:pPr>
      <w:r w:rsidRPr="005E4618">
        <w:rPr>
          <w:rFonts w:ascii="Times New Roman" w:hAnsi="Times New Roman"/>
          <w:bCs w:val="0"/>
          <w:color w:val="auto"/>
          <w:kern w:val="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оформление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оформление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оформление договоров в отношении объектов недвижимого (движимого) имущества на новый срок без проведения торгов;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оформление соглашений о внесении изменений в договоры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3.2. Административная процедура оформления договоров в отношении объектов недвижимого (движимого) имущества без проведения торгов на право заключения договоров аренды, безвозмездного пользования состоит из следующих административных действий:</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прием и регистрация заявок о заключении договоров в отношении объектов недвижимого (движимого) имущества с приложенными документами;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рассмотрение представленных документов на наличие оснований для отказа в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оформление договоров в отношении объектов недвижимого (движимого) имущества;</w:t>
      </w:r>
    </w:p>
    <w:p w:rsidR="005E4618" w:rsidRPr="005E4618" w:rsidRDefault="005E4618" w:rsidP="005E4618">
      <w:pPr>
        <w:pStyle w:val="11"/>
        <w:widowControl w:val="0"/>
        <w:ind w:left="0" w:firstLine="600"/>
        <w:jc w:val="both"/>
        <w:rPr>
          <w:color w:val="auto"/>
          <w:szCs w:val="24"/>
        </w:rPr>
      </w:pPr>
      <w:r w:rsidRPr="005E4618">
        <w:rPr>
          <w:color w:val="auto"/>
          <w:szCs w:val="24"/>
        </w:rPr>
        <w:t>3.2.1. Основанием для начала административных действий по приему и регистрации заявок является поступление в Администрации соответствующих заявок заявителей.</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Заявитель представляет заявление (приложение № 1)в двух экземплярах в Администрацию лично или направляет его заказным почтовым отправлением с описью вложения с уведомлением о вручении, либо в виде электронного документа, подписанного электронной цифровой подписью заявителя.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В случае представления заявления лично в Администрацию днем его подачи считается день регистрации заявления. При направлении заявления по почте днем его подачи считается день получения почтового отправления. При направлении заявления в виде электронного документа днем его подачи считается день регистрации этого документа в системе электронного документооборота.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Срок приема заявлений специалистами Администрации не должен превышать 30 минут.</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 xml:space="preserve">Специалистами администрации, ответственный за учет поступивших заявлений, в </w:t>
      </w:r>
      <w:r w:rsidRPr="005E4618">
        <w:rPr>
          <w:rFonts w:ascii="Times New Roman" w:hAnsi="Times New Roman" w:cs="Times New Roman"/>
          <w:sz w:val="24"/>
          <w:szCs w:val="24"/>
        </w:rPr>
        <w:lastRenderedPageBreak/>
        <w:t>день получения заявления, регистрирует его и проставляет на обоих экземплярах заявления отметку с указанием даты его регистрации и регистрационного номера.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Один экземпляр заявления остается в Администрации, второй - вручается (направляется) заявителю в день его регистрации.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получении заявления в виде электронного документа ответственное лицо Администрации в день его регистрации направляет заявителю подтверждение о получении заявления в виде электронного документа, подписанного электронной цифровой подписью.</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Результатом административной процедуры является вручение (направление) заявителю зарегистрированного уведомления.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установлении несоответствия заявления требованиям, предусмотренным настоящим Административным регламентом, специалистом Администрации ответственным за предоставление муниципальной услуги в десятидневный срок со дня получения заявления готовится обоснованный отказ в приеме с предложениями о необходимости внесения недостающих для регистрации сведений или документов за подписью руководителя Администрации, который вместе с уведомлением вручается (направляется) заявителю.</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поступлении заявления, подлежащего учету иными органами, специалистом Администрации ответственным за прием документов</w:t>
      </w:r>
      <w:proofErr w:type="gramStart"/>
      <w:r w:rsidRPr="005E4618">
        <w:rPr>
          <w:rFonts w:ascii="Times New Roman" w:hAnsi="Times New Roman" w:cs="Times New Roman"/>
          <w:sz w:val="24"/>
          <w:szCs w:val="24"/>
        </w:rPr>
        <w:t xml:space="preserve">,. </w:t>
      </w:r>
      <w:proofErr w:type="gramEnd"/>
      <w:r w:rsidRPr="005E4618">
        <w:rPr>
          <w:rFonts w:ascii="Times New Roman" w:hAnsi="Times New Roman" w:cs="Times New Roman"/>
          <w:sz w:val="24"/>
          <w:szCs w:val="24"/>
        </w:rPr>
        <w:t>в десятидневный срок со дня получения заявления готовится обоснованный отказ в предоставлении муниципальной услуги с указанием реквизитов органа, в который такое заявление должно быть направлено, за подписью руководителя Администрации, который вручается (направляется) заявителю.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3.2.2. Оформление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случае отсутствия оснований для отказа в предоставлении муниципальной услуги сотрудник Администрации, ответственный за предоставление муниципальной услуги, готовит проект постановления Администрации о передаче в пользование объекта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Административная процедура по оформлению договоров в отношении объектов недвижимого (движимого) имущества включает в себя следующие этапы: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подготовка проектов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подписание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передача договоров аренды в отношении объектов недвижимого имущества в случае заключения их на срок не менее одного года для государственной регистрации.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w:t>
      </w:r>
      <w:proofErr w:type="gramStart"/>
      <w:r w:rsidRPr="005E4618">
        <w:rPr>
          <w:rFonts w:ascii="Times New Roman" w:hAnsi="Times New Roman" w:cs="Times New Roman"/>
          <w:sz w:val="24"/>
          <w:szCs w:val="24"/>
        </w:rPr>
        <w:t>менее одного года подготавливается</w:t>
      </w:r>
      <w:proofErr w:type="gramEnd"/>
      <w:r w:rsidRPr="005E4618">
        <w:rPr>
          <w:rFonts w:ascii="Times New Roman" w:hAnsi="Times New Roman" w:cs="Times New Roman"/>
          <w:sz w:val="24"/>
          <w:szCs w:val="24"/>
        </w:rPr>
        <w:t xml:space="preserve"> дополнительный экземпляр договора для органа, осуществляющего государственную регистрацию прав на недвижимое имущество.</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Срок выполнения административной процедуры по оформлению договоров в отношении объектов недвижимого (движимого) имущества составляет 15 календарных дней после вступления в силу постановления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Договоры в отношении объектов недвижимого (движимого) имущества, согласованные в установленном порядке, направляются (представляются) сотрудником Отдела для подписания другой стороне в необходимом количестве экземпляров.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3.3. Административная процедура 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 включает в себя следующие этапы: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 подготовка проектов договоров в отношении объектов недвижимого (движимого) </w:t>
      </w:r>
      <w:r w:rsidRPr="005E4618">
        <w:rPr>
          <w:rFonts w:ascii="Times New Roman" w:hAnsi="Times New Roman" w:cs="Times New Roman"/>
          <w:sz w:val="24"/>
          <w:szCs w:val="24"/>
        </w:rPr>
        <w:lastRenderedPageBreak/>
        <w:t>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подписание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Основанием для начала административного действия по оформлению договоров в отношении объектов недвижимого (движимого) имущества являются договоры купли-продажи права аренды, безвозмездного пользования объектами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w:t>
      </w:r>
      <w:proofErr w:type="gramStart"/>
      <w:r w:rsidRPr="005E4618">
        <w:rPr>
          <w:rFonts w:ascii="Times New Roman" w:hAnsi="Times New Roman" w:cs="Times New Roman"/>
          <w:sz w:val="24"/>
          <w:szCs w:val="24"/>
        </w:rPr>
        <w:t>менее одного года подготавливается</w:t>
      </w:r>
      <w:proofErr w:type="gramEnd"/>
      <w:r w:rsidRPr="005E4618">
        <w:rPr>
          <w:rFonts w:ascii="Times New Roman" w:hAnsi="Times New Roman" w:cs="Times New Roman"/>
          <w:sz w:val="24"/>
          <w:szCs w:val="24"/>
        </w:rPr>
        <w:t xml:space="preserve"> дополнительный экземпляр договора для органа, осуществляющего государственную регистрацию прав на недвижимое имущество.</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Договоры в отношении объектов недвижимого (движимого) имущества, согласованные в установленном порядке, направляются (представляются) сотрудником Администрации для подписания другой стороне в необходимом количестве экземпляров.</w:t>
      </w:r>
    </w:p>
    <w:p w:rsidR="005E4618" w:rsidRPr="005E4618" w:rsidRDefault="005E4618" w:rsidP="005E4618">
      <w:pPr>
        <w:ind w:firstLine="540"/>
        <w:jc w:val="both"/>
        <w:outlineLvl w:val="1"/>
        <w:rPr>
          <w:rFonts w:ascii="Times New Roman" w:hAnsi="Times New Roman" w:cs="Times New Roman"/>
          <w:sz w:val="24"/>
          <w:szCs w:val="24"/>
        </w:rPr>
      </w:pPr>
      <w:proofErr w:type="gramStart"/>
      <w:r w:rsidRPr="005E4618">
        <w:rPr>
          <w:rFonts w:ascii="Times New Roman" w:hAnsi="Times New Roman" w:cs="Times New Roman"/>
          <w:sz w:val="24"/>
          <w:szCs w:val="24"/>
        </w:rPr>
        <w:t>Срок выполнения административной процедуры по оформлению (заключению) договоров в отношении объектов недвижимого (движимого) имущества составляет 30 дней со дня подписания протокола проведения аукциона (конкурса), протокола о признании аукциона (конкурса) несостоявшимся или 10 дней со дня оплаты права аренды (срочного возмездного пользования), безвозмездного пользования объектами недвижимого (движимого) имущества по договорам купли-продажи.</w:t>
      </w:r>
      <w:proofErr w:type="gramEnd"/>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3.4. Административная процедура оформления договоров в отношении объектов недвижимого (движимого) имущества на новый срок без проведения торгов состоит из следующих административных процедур:</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прием и регистрация заявлений о заключении договоров в отношении объектов недвижимого (движимого) имущества (приложение № 1);</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рассмотрение заявлений на наличие оснований для отказа в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оформление проектов договоров в отношении объектов недвижимого (движимого) имущества на новый срок;</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3.4.1. Прием и регистрация заявления.</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Основанием для начала административной процедуры по приему и регистрации заявлений является представление заявителями письменного заявления в Администрацию.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Заявитель представляет заявление в двух экземплярах в Администрацию лично или направляет его заказным почтовым отправлением с описью вложения с уведомлением о вручении либо в виде электронного документа, подписанного электронной цифровой подписью заявителя.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В случае представления заявления лично днем его подачи считается день регистрации заявления. При направлении заявления по почте днем его подачи считается день получения почтового отправления. При направлении заявления в виде электронного документа днем его подачи считается день регистрации этого документа в системе электронного документооборота.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Срок приема заявлений Администрацией не должен превышать 30 минут.</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Специалист администрации, ответственный за учет поступивших заявлений, в день получения заявления, регистрирует его и проставляет на обоих экземплярах заявления отметку с указанием даты его регистрации и регистрационного номера.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Один экземпляр заявления остается в Администрации, второй - вручается (направляется) заявителю в день его регистрации.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получении заявления в виде электронного документа ответственное лицо Администрации направляет заявителю подтверждение о получении заявления в виде электронного документа, подписанного электронной цифровой подписью в день его регистрации.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lastRenderedPageBreak/>
        <w:t>Результатом административной процедуры является вручение (направление) заявителю зарегистрированного уведомления.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установлении несоответствия заявления требованиям, предусмотренным настоящим Административным регламентом, специалист Администрации ответственный за прием документов в десятидневный срок со дня получения заявления готовится обоснованный отказ в приеме обращения с предложениями о необходимости внесения недостающих для регистрации сведений или документов за подписью руководителя Администрации, который вместе с уведомлением вручается (направляется) заявителю.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3.4.2. Рассмотрение заявлений на наличие оснований для отказа в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Основанием для начала административной процедуры по рассмотрению заявлений являются прием и регистрация заявления сотрудником Администрации.</w:t>
      </w:r>
    </w:p>
    <w:p w:rsidR="005E4618" w:rsidRPr="005E4618" w:rsidRDefault="005E4618" w:rsidP="005E4618">
      <w:pPr>
        <w:ind w:firstLine="540"/>
        <w:jc w:val="both"/>
        <w:outlineLvl w:val="1"/>
        <w:rPr>
          <w:rFonts w:ascii="Times New Roman" w:hAnsi="Times New Roman" w:cs="Times New Roman"/>
          <w:sz w:val="24"/>
          <w:szCs w:val="24"/>
        </w:rPr>
      </w:pPr>
      <w:proofErr w:type="gramStart"/>
      <w:r w:rsidRPr="005E4618">
        <w:rPr>
          <w:rFonts w:ascii="Times New Roman" w:hAnsi="Times New Roman" w:cs="Times New Roman"/>
          <w:sz w:val="24"/>
          <w:szCs w:val="24"/>
        </w:rPr>
        <w:t>Рассмотрение заявлений на наличие оснований для отказа в предоставлении муниципальной услуги, осуществляется специалистом, ответственным за предоставлении муниципальной услуги.</w:t>
      </w:r>
      <w:proofErr w:type="gramEnd"/>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Сотрудники администрации рассматривают заявления и приложенные к ним документы на наличие документов, предусмотренных пунктом 2.6.3. настоящего административного регламента.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случае установления основания для отказа в предоставлении муниципальной услуги сотрудники Администрации в течение 10 рабочих дней со дня поступления заявки письменно уведомляют заявителя об отказе в предоставлении муниципальной услуги с указанием причины отказа. Уведомление подписывается руководителем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случае отсутствия основания для отказа в предоставлении муниципальной услуги специалист Администрации готовит проект постановления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После издания постановления Администрации, специалист ответственный за предоставление муниципальной услуги начинает осуществление административного действия по оформлению договоров в отношении объектов (недвижимого) движимого имущества на новый срок.</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Основанием для начала административной процедуры сотрудником Администрации по оформлению договоров в отношении объектов движимого имущества на новый срок является вступившее в силу постановление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3.4.3. Административная процедура по оформлению договоров в отношении объектов недвижимого (движимого) имущества на новый срок включает в себя следующие этапы: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подготовка проектов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подписание договоров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Количество экземпляров договоров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w:t>
      </w:r>
      <w:proofErr w:type="gramStart"/>
      <w:r w:rsidRPr="005E4618">
        <w:rPr>
          <w:rFonts w:ascii="Times New Roman" w:hAnsi="Times New Roman" w:cs="Times New Roman"/>
          <w:sz w:val="24"/>
          <w:szCs w:val="24"/>
        </w:rPr>
        <w:t>менее одного года подготавливается</w:t>
      </w:r>
      <w:proofErr w:type="gramEnd"/>
      <w:r w:rsidRPr="005E4618">
        <w:rPr>
          <w:rFonts w:ascii="Times New Roman" w:hAnsi="Times New Roman" w:cs="Times New Roman"/>
          <w:sz w:val="24"/>
          <w:szCs w:val="24"/>
        </w:rPr>
        <w:t xml:space="preserve"> дополнительный экземпляр договора для органа, осуществляющего государственную регистрацию прав на недвижимое имущество.</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Срок выполнения административной процедуры по оформлению договоров в отношении объектов недвижимого (движимого) имущества составляет 15 календарных дней после принятия постановления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Договоры в отношении объектов недвижимого (движимого) имущества, согласованные в установленном порядке, направляются (представляются) сотрудником Администрации для подписания другой стороне в необходимом количестве экземпляров.</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3.5. Административная процедура оформления соглашения о внесении изменений в договоры в отношении объектов недвижимого (движимого) имущества состоит из следующих административных действий:</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lastRenderedPageBreak/>
        <w:t>- прием и регистрация обращений (заявлений) о внесении изменений в договоры в отношении объектов недвижимого (движимого) имущества с приложенными документами;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рассмотрение обращений (заявлений) и приложенных документов на наличие оснований для отказа в предоставлении муниципальной услуги;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оформление соглашения о внесении изменений в договоры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3.5.1. Прием и регистрация обращений (заявлений) о внесении изменений в договоры в отношении объектов недвижимого (движимого) имущества с приложенными документами.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Основанием для начала административной процедуры по приему и регистрации заявлений является представление заявителями письменного заявления в Администрацию.</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Заявитель представляет заявление в двух экземплярах в Администрацию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электронной цифровой подписью заявителя.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В случае представления заявления непосредственно в Администрацию днем его подачи считается день регистрации заявления. При направлении заявления по почте днем его подачи считается день получения почтового отправления. При направлении заявления в виде электронного документа днем его подачи считается день регистрации этого документа в системе электронного документооборота.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Срок приема заявлений Администрации не должен превышать 30 минут.</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Специалист администрации, ответственный за учет поступивших заявлений, в день получения заявления, регистрирует его и проставляет на обоих экземплярах заявления отметку с указанием даты его регистрации и регистрационного номера.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Один экземпляр заявления остается в Администрации, второй - вручается (направляется) заявителю в день его регистрации.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получении заявления в виде электронного документа ответственное лицо Администрации в день его регистрации направляет заявителю подтверждение о получении заявления в виде электронного документа, подписанного электронной цифровой подписью.</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Результатом административной процедуры является вручение (направление) заявителю зарегистрированного уведомления.</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При установлении несоответствия заявления требованиям, предусмотренным настоящим Административным регламентом, специалистом администрации в десятидневный срок со дня получения заявления готовится обоснованный отказ в приеме обращения с предложениями о необходимости внесения недостающих для регистрации сведений или документов за подписью руководителя Администрации, который вместе с уведомлением вручается (направляется) заявителю.</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Если недостатки, препятствующие предоставлению муниципальной услуги, допустимо устранить в ходе установления фактов отсутствия необходимых документов, несоответствия представленных документов установленным требованиям, они устраняются незамедлительно.</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3.5.2. Рассмотрение обращений (заявлений) на наличие оснований для отказа в предоставлении муниципальной услуги осуществляется сотрудниками (специалистами) Администрации.</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Сотрудники администрации рассматривают обращения (заявления) и приложенные к ним документы, предусмотренные пунктом 2.6.4. настоящего Административного регламента.</w:t>
      </w:r>
    </w:p>
    <w:p w:rsidR="005E4618" w:rsidRPr="005E4618" w:rsidRDefault="005E4618" w:rsidP="005E4618">
      <w:pPr>
        <w:ind w:firstLine="540"/>
        <w:jc w:val="both"/>
        <w:outlineLvl w:val="2"/>
        <w:rPr>
          <w:rFonts w:ascii="Times New Roman" w:hAnsi="Times New Roman" w:cs="Times New Roman"/>
          <w:sz w:val="24"/>
          <w:szCs w:val="24"/>
        </w:rPr>
      </w:pPr>
      <w:r w:rsidRPr="005E4618">
        <w:rPr>
          <w:rFonts w:ascii="Times New Roman" w:hAnsi="Times New Roman" w:cs="Times New Roman"/>
          <w:sz w:val="24"/>
          <w:szCs w:val="24"/>
        </w:rPr>
        <w:t>В случае установления основания для отказа в предоставлении муниципальной услуги сотрудник</w:t>
      </w:r>
      <w:proofErr w:type="gramStart"/>
      <w:r w:rsidRPr="005E4618">
        <w:rPr>
          <w:rFonts w:ascii="Times New Roman" w:hAnsi="Times New Roman" w:cs="Times New Roman"/>
          <w:sz w:val="24"/>
          <w:szCs w:val="24"/>
        </w:rPr>
        <w:t>и(</w:t>
      </w:r>
      <w:proofErr w:type="gramEnd"/>
      <w:r w:rsidRPr="005E4618">
        <w:rPr>
          <w:rFonts w:ascii="Times New Roman" w:hAnsi="Times New Roman" w:cs="Times New Roman"/>
          <w:sz w:val="24"/>
          <w:szCs w:val="24"/>
        </w:rPr>
        <w:t xml:space="preserve">специалисты) Администрации в течение 10 рабочих дней со дня поступления обращения (заявления) письменно уведомляют заявителя об отказе в </w:t>
      </w:r>
      <w:r w:rsidRPr="005E4618">
        <w:rPr>
          <w:rFonts w:ascii="Times New Roman" w:hAnsi="Times New Roman" w:cs="Times New Roman"/>
          <w:sz w:val="24"/>
          <w:szCs w:val="24"/>
        </w:rPr>
        <w:lastRenderedPageBreak/>
        <w:t>предоставлении муниципальной услуги с указанием причины отказа. Уведомление подписывается руководителем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В случае отсутствия основания для отказа в предоставлении муниципальной услуги сотрудник Администрации готовит проект постановления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После издания постановления Администрации, сотрудник Администрации начинает осуществление административной процедуры по оформлению соглашений о внесении изменений в договоры в отношении объектов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3.5.3. Оформление соглашений о внесении изменений в договоры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Основанием </w:t>
      </w:r>
      <w:proofErr w:type="gramStart"/>
      <w:r w:rsidRPr="005E4618">
        <w:rPr>
          <w:rFonts w:ascii="Times New Roman" w:hAnsi="Times New Roman" w:cs="Times New Roman"/>
          <w:sz w:val="24"/>
          <w:szCs w:val="24"/>
        </w:rPr>
        <w:t>для начала административной процедуры сотрудником Администрации по оформлению соглашений о внесении изменений в договоры в отношении</w:t>
      </w:r>
      <w:proofErr w:type="gramEnd"/>
      <w:r w:rsidRPr="005E4618">
        <w:rPr>
          <w:rFonts w:ascii="Times New Roman" w:hAnsi="Times New Roman" w:cs="Times New Roman"/>
          <w:sz w:val="24"/>
          <w:szCs w:val="24"/>
        </w:rPr>
        <w:t xml:space="preserve"> объектов недвижимого (движимого) имущества является постановление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Административная процедура по оформлению соглашения о внесении изменений в договоры в отношении объектов недвижимого (движимого) имущества включает в себя следующие этапы:</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подготовка проектов соглашений о внесении изменений в договоры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подписание соглашений о внесении изменений в договоры в отношении объектов недвижимого (движимого) имущества.</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 xml:space="preserve">Количество экземпляров соглашений о внесении изменений в договоры в отношении объектов недвижимого (движимого) имущества определяется количеством сторон договора. В случае заключения договоров в отношении объектов недвижимого имущества на срок не </w:t>
      </w:r>
      <w:proofErr w:type="gramStart"/>
      <w:r w:rsidRPr="005E4618">
        <w:rPr>
          <w:rFonts w:ascii="Times New Roman" w:hAnsi="Times New Roman" w:cs="Times New Roman"/>
          <w:sz w:val="24"/>
          <w:szCs w:val="24"/>
        </w:rPr>
        <w:t>менее одного года подготавливается</w:t>
      </w:r>
      <w:proofErr w:type="gramEnd"/>
      <w:r w:rsidRPr="005E4618">
        <w:rPr>
          <w:rFonts w:ascii="Times New Roman" w:hAnsi="Times New Roman" w:cs="Times New Roman"/>
          <w:sz w:val="24"/>
          <w:szCs w:val="24"/>
        </w:rPr>
        <w:t xml:space="preserve"> дополнительный экземпляр соглашения о внесении изменений в договоры аренды для органа, осуществляющего государственную регистрацию прав на недвижимое имущество.</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Срок выполнения административной процедуры по оформлению соглашений о внесении изменений в договоры в отношении объектов движимого имущества составляет 15 календарных дней после выхода постановления Администрации.</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Соглашения о внесении изменений в договоры в отношении объектов недвижимого (движимого) имущества, согласованные в установленном порядке, направляются (представляются) сотрудниками Администрации в необходимом количестве экземпляров для подписания другой стороне.</w:t>
      </w:r>
    </w:p>
    <w:p w:rsidR="005E4618" w:rsidRPr="005E4618" w:rsidRDefault="005E4618" w:rsidP="005E4618">
      <w:pPr>
        <w:ind w:firstLine="540"/>
        <w:jc w:val="both"/>
        <w:outlineLvl w:val="1"/>
        <w:rPr>
          <w:rFonts w:ascii="Times New Roman" w:hAnsi="Times New Roman" w:cs="Times New Roman"/>
          <w:sz w:val="24"/>
          <w:szCs w:val="24"/>
        </w:rPr>
      </w:pPr>
      <w:r w:rsidRPr="005E4618">
        <w:rPr>
          <w:rFonts w:ascii="Times New Roman" w:hAnsi="Times New Roman" w:cs="Times New Roman"/>
          <w:sz w:val="24"/>
          <w:szCs w:val="24"/>
        </w:rPr>
        <w:t>3.6. Блок-схема порядка предоставления муниципальной услуги представлена в приложении № 2</w:t>
      </w:r>
    </w:p>
    <w:p w:rsidR="005E4618" w:rsidRPr="005E4618" w:rsidRDefault="005E4618" w:rsidP="005E4618">
      <w:pPr>
        <w:pStyle w:val="21"/>
        <w:tabs>
          <w:tab w:val="clear" w:pos="720"/>
        </w:tabs>
        <w:spacing w:before="0" w:line="240" w:lineRule="auto"/>
        <w:ind w:left="14" w:firstLine="0"/>
        <w:jc w:val="center"/>
        <w:rPr>
          <w:b/>
          <w:bCs/>
          <w:kern w:val="1"/>
          <w:sz w:val="24"/>
          <w:szCs w:val="24"/>
        </w:rPr>
      </w:pPr>
    </w:p>
    <w:p w:rsidR="005E4618" w:rsidRPr="005E4618" w:rsidRDefault="005E4618" w:rsidP="005E4618">
      <w:pPr>
        <w:pStyle w:val="a6"/>
        <w:ind w:firstLine="709"/>
        <w:jc w:val="center"/>
        <w:rPr>
          <w:b/>
          <w:bCs/>
          <w:kern w:val="1"/>
          <w:sz w:val="24"/>
          <w:szCs w:val="24"/>
        </w:rPr>
      </w:pPr>
      <w:r w:rsidRPr="005E4618">
        <w:rPr>
          <w:b/>
          <w:bCs/>
          <w:kern w:val="1"/>
          <w:sz w:val="24"/>
          <w:szCs w:val="24"/>
          <w:lang w:val="en-US"/>
        </w:rPr>
        <w:t>IV</w:t>
      </w:r>
      <w:r w:rsidRPr="005E4618">
        <w:rPr>
          <w:b/>
          <w:bCs/>
          <w:kern w:val="1"/>
          <w:sz w:val="24"/>
          <w:szCs w:val="24"/>
        </w:rPr>
        <w:t>. Формы контроля за исполнением административного регламента</w:t>
      </w:r>
    </w:p>
    <w:p w:rsidR="005E4618" w:rsidRPr="005E4618" w:rsidRDefault="005E4618" w:rsidP="005E4618">
      <w:pPr>
        <w:pStyle w:val="a6"/>
        <w:spacing w:after="0"/>
        <w:ind w:firstLine="709"/>
        <w:jc w:val="both"/>
        <w:rPr>
          <w:bCs/>
          <w:sz w:val="24"/>
          <w:szCs w:val="24"/>
        </w:rPr>
      </w:pPr>
      <w:r w:rsidRPr="005E4618">
        <w:rPr>
          <w:bCs/>
          <w:sz w:val="24"/>
          <w:szCs w:val="24"/>
        </w:rPr>
        <w:t>4.1. Специалист администрации, участвующий в предоставлении муниципальной услуги, несет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специалиста администрации, участвующего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5E4618" w:rsidRPr="005E4618" w:rsidRDefault="005E4618" w:rsidP="005E4618">
      <w:pPr>
        <w:pStyle w:val="a6"/>
        <w:spacing w:after="0"/>
        <w:ind w:firstLine="709"/>
        <w:jc w:val="both"/>
        <w:rPr>
          <w:bCs/>
          <w:sz w:val="24"/>
          <w:szCs w:val="24"/>
        </w:rPr>
      </w:pPr>
      <w:r w:rsidRPr="005E4618">
        <w:rPr>
          <w:bCs/>
          <w:sz w:val="24"/>
          <w:szCs w:val="24"/>
        </w:rPr>
        <w:t xml:space="preserve">4.2. Текущий </w:t>
      </w:r>
      <w:proofErr w:type="gramStart"/>
      <w:r w:rsidRPr="005E4618">
        <w:rPr>
          <w:bCs/>
          <w:sz w:val="24"/>
          <w:szCs w:val="24"/>
        </w:rPr>
        <w:t>контроль за</w:t>
      </w:r>
      <w:proofErr w:type="gramEnd"/>
      <w:r w:rsidRPr="005E4618">
        <w:rPr>
          <w:bCs/>
          <w:sz w:val="24"/>
          <w:szCs w:val="24"/>
        </w:rPr>
        <w:t xml:space="preserve"> полнотой и качеством предоставления муниципальной услуги, за соблюдением и исполнением специалистом администрации, участвующим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Главой поселения, а также Главой Котельниковского муниципального района.</w:t>
      </w:r>
    </w:p>
    <w:p w:rsidR="005E4618" w:rsidRPr="005E4618" w:rsidRDefault="005E4618" w:rsidP="005E4618">
      <w:pPr>
        <w:pStyle w:val="a6"/>
        <w:spacing w:after="0"/>
        <w:ind w:firstLine="709"/>
        <w:jc w:val="both"/>
        <w:rPr>
          <w:bCs/>
          <w:sz w:val="24"/>
          <w:szCs w:val="24"/>
        </w:rPr>
      </w:pPr>
      <w:r w:rsidRPr="005E4618">
        <w:rPr>
          <w:bCs/>
          <w:sz w:val="24"/>
          <w:szCs w:val="24"/>
        </w:rPr>
        <w:t>Текущий контроль осуществляется как в плановом порядке, так и путем проведения внеплановых контрольных мероприятий.</w:t>
      </w:r>
    </w:p>
    <w:p w:rsidR="005E4618" w:rsidRPr="005E4618" w:rsidRDefault="005E4618" w:rsidP="005E4618">
      <w:pPr>
        <w:pStyle w:val="a6"/>
        <w:spacing w:after="0"/>
        <w:ind w:firstLine="709"/>
        <w:jc w:val="both"/>
        <w:rPr>
          <w:bCs/>
          <w:sz w:val="24"/>
          <w:szCs w:val="24"/>
        </w:rPr>
      </w:pPr>
      <w:proofErr w:type="gramStart"/>
      <w:r w:rsidRPr="005E4618">
        <w:rPr>
          <w:bCs/>
          <w:sz w:val="24"/>
          <w:szCs w:val="24"/>
        </w:rPr>
        <w:lastRenderedPageBreak/>
        <w:t>Текущий контроль осуществляется путем проведения, Главой поселения,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специалиста администрации, участвующим в предоставлении муниципальной услуги.</w:t>
      </w:r>
      <w:proofErr w:type="gramEnd"/>
    </w:p>
    <w:p w:rsidR="005E4618" w:rsidRPr="005E4618" w:rsidRDefault="005E4618" w:rsidP="005E4618">
      <w:pPr>
        <w:pStyle w:val="a6"/>
        <w:spacing w:after="0"/>
        <w:ind w:firstLine="709"/>
        <w:jc w:val="both"/>
        <w:rPr>
          <w:bCs/>
          <w:sz w:val="24"/>
          <w:szCs w:val="24"/>
        </w:rPr>
      </w:pPr>
      <w:r w:rsidRPr="005E4618">
        <w:rPr>
          <w:bCs/>
          <w:sz w:val="24"/>
          <w:szCs w:val="24"/>
        </w:rPr>
        <w:t>Периодичность осуществления текущего контроля устанавливается Главой поселения.</w:t>
      </w:r>
    </w:p>
    <w:p w:rsidR="005E4618" w:rsidRPr="005E4618" w:rsidRDefault="005E4618" w:rsidP="005E4618">
      <w:pPr>
        <w:pStyle w:val="a6"/>
        <w:spacing w:after="0"/>
        <w:ind w:firstLine="709"/>
        <w:jc w:val="both"/>
        <w:rPr>
          <w:bCs/>
          <w:sz w:val="24"/>
          <w:szCs w:val="24"/>
        </w:rPr>
      </w:pPr>
      <w:r w:rsidRPr="005E4618">
        <w:rPr>
          <w:bCs/>
          <w:sz w:val="24"/>
          <w:szCs w:val="24"/>
        </w:rPr>
        <w:t>4.3. Осуществление текущего контроля осуществляется в соответствии со следующими требованиями:</w:t>
      </w:r>
    </w:p>
    <w:p w:rsidR="005E4618" w:rsidRPr="005E4618" w:rsidRDefault="005E4618" w:rsidP="005E4618">
      <w:pPr>
        <w:pStyle w:val="a6"/>
        <w:spacing w:after="0"/>
        <w:ind w:firstLine="709"/>
        <w:jc w:val="both"/>
        <w:rPr>
          <w:bCs/>
          <w:sz w:val="24"/>
          <w:szCs w:val="24"/>
        </w:rPr>
      </w:pPr>
      <w:r w:rsidRPr="005E4618">
        <w:rPr>
          <w:bCs/>
          <w:sz w:val="24"/>
          <w:szCs w:val="24"/>
        </w:rPr>
        <w:t>- проведение текущего контроля в форме плановых и внеплановых проверок;</w:t>
      </w:r>
    </w:p>
    <w:p w:rsidR="005E4618" w:rsidRPr="005E4618" w:rsidRDefault="005E4618" w:rsidP="005E4618">
      <w:pPr>
        <w:pStyle w:val="a6"/>
        <w:spacing w:after="0"/>
        <w:ind w:firstLine="709"/>
        <w:jc w:val="both"/>
        <w:rPr>
          <w:bCs/>
          <w:sz w:val="24"/>
          <w:szCs w:val="24"/>
        </w:rPr>
      </w:pPr>
      <w:r w:rsidRPr="005E4618">
        <w:rPr>
          <w:bCs/>
          <w:sz w:val="24"/>
          <w:szCs w:val="24"/>
        </w:rPr>
        <w:t>- проведение плановых проверок не реже одного раза в три года;</w:t>
      </w:r>
    </w:p>
    <w:p w:rsidR="005E4618" w:rsidRPr="005E4618" w:rsidRDefault="005E4618" w:rsidP="005E4618">
      <w:pPr>
        <w:pStyle w:val="a6"/>
        <w:spacing w:after="0"/>
        <w:ind w:firstLine="709"/>
        <w:jc w:val="both"/>
        <w:rPr>
          <w:bCs/>
          <w:sz w:val="24"/>
          <w:szCs w:val="24"/>
        </w:rPr>
      </w:pPr>
      <w:r w:rsidRPr="005E4618">
        <w:rPr>
          <w:bCs/>
          <w:sz w:val="24"/>
          <w:szCs w:val="24"/>
        </w:rPr>
        <w:t>- проведение внеплановых проверок по письменным обращениям заявителя.</w:t>
      </w:r>
    </w:p>
    <w:p w:rsidR="005E4618" w:rsidRPr="005E4618" w:rsidRDefault="005E4618" w:rsidP="005E4618">
      <w:pPr>
        <w:pStyle w:val="a6"/>
        <w:spacing w:after="0"/>
        <w:ind w:firstLine="709"/>
        <w:jc w:val="both"/>
        <w:rPr>
          <w:bCs/>
          <w:sz w:val="24"/>
          <w:szCs w:val="24"/>
        </w:rPr>
      </w:pPr>
      <w:r w:rsidRPr="005E4618">
        <w:rPr>
          <w:bCs/>
          <w:sz w:val="24"/>
          <w:szCs w:val="24"/>
        </w:rPr>
        <w:t>Для проверки соблюдения и исполнения специалистом администрации положений Административного регламента, решением Администрации формируется комиссия.</w:t>
      </w:r>
    </w:p>
    <w:p w:rsidR="005E4618" w:rsidRPr="005E4618" w:rsidRDefault="005E4618" w:rsidP="005E4618">
      <w:pPr>
        <w:pStyle w:val="a6"/>
        <w:spacing w:after="0"/>
        <w:ind w:firstLine="709"/>
        <w:jc w:val="both"/>
        <w:rPr>
          <w:bCs/>
          <w:sz w:val="24"/>
          <w:szCs w:val="24"/>
        </w:rPr>
      </w:pPr>
      <w:r w:rsidRPr="005E4618">
        <w:rPr>
          <w:bCs/>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5E4618" w:rsidRPr="005E4618" w:rsidRDefault="005E4618" w:rsidP="005E4618">
      <w:pPr>
        <w:pStyle w:val="a6"/>
        <w:spacing w:after="0"/>
        <w:ind w:firstLine="709"/>
        <w:jc w:val="both"/>
        <w:rPr>
          <w:bCs/>
          <w:sz w:val="24"/>
          <w:szCs w:val="24"/>
        </w:rPr>
      </w:pPr>
      <w:r w:rsidRPr="005E4618">
        <w:rPr>
          <w:bCs/>
          <w:sz w:val="24"/>
          <w:szCs w:val="24"/>
        </w:rPr>
        <w:t>4.4. По результатам проведенных проверок, в случае выявления нарушений прав физических и (или) юридических лиц действиями (бездействием) специалиста администрации, участвующего в предоставлении муниципальной услуги, виновное лицо привлекается к ответственности в порядке, установленном законодательством Российской Федерации.</w:t>
      </w:r>
    </w:p>
    <w:p w:rsidR="005E4618" w:rsidRPr="005E4618" w:rsidRDefault="005E4618" w:rsidP="005E4618">
      <w:pPr>
        <w:pStyle w:val="a6"/>
        <w:spacing w:after="0"/>
        <w:ind w:firstLine="709"/>
        <w:jc w:val="both"/>
        <w:rPr>
          <w:bCs/>
          <w:sz w:val="24"/>
          <w:szCs w:val="24"/>
        </w:rPr>
      </w:pPr>
      <w:r w:rsidRPr="005E4618">
        <w:rPr>
          <w:bCs/>
          <w:sz w:val="24"/>
          <w:szCs w:val="24"/>
        </w:rPr>
        <w:t xml:space="preserve">4.5. </w:t>
      </w:r>
      <w:proofErr w:type="gramStart"/>
      <w:r w:rsidRPr="005E4618">
        <w:rPr>
          <w:bCs/>
          <w:sz w:val="24"/>
          <w:szCs w:val="24"/>
        </w:rPr>
        <w:t>Контроль за</w:t>
      </w:r>
      <w:proofErr w:type="gramEnd"/>
      <w:r w:rsidRPr="005E4618">
        <w:rPr>
          <w:bCs/>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5E4618" w:rsidRPr="005E4618" w:rsidRDefault="005E4618" w:rsidP="005E4618">
      <w:pPr>
        <w:pStyle w:val="a6"/>
        <w:spacing w:after="0"/>
        <w:ind w:firstLine="709"/>
        <w:jc w:val="both"/>
        <w:rPr>
          <w:bCs/>
          <w:sz w:val="24"/>
          <w:szCs w:val="24"/>
        </w:rPr>
      </w:pPr>
      <w:r w:rsidRPr="005E4618">
        <w:rPr>
          <w:bCs/>
          <w:sz w:val="24"/>
          <w:szCs w:val="24"/>
        </w:rPr>
        <w:t>- предложений о совершенствовании нормативных правовых актов, регламентирующих исполнение специалистом администрации муниципальной услуги;</w:t>
      </w:r>
    </w:p>
    <w:p w:rsidR="005E4618" w:rsidRPr="005E4618" w:rsidRDefault="005E4618" w:rsidP="005E4618">
      <w:pPr>
        <w:pStyle w:val="a6"/>
        <w:spacing w:after="0"/>
        <w:ind w:firstLine="709"/>
        <w:jc w:val="both"/>
        <w:rPr>
          <w:bCs/>
          <w:sz w:val="24"/>
          <w:szCs w:val="24"/>
        </w:rPr>
      </w:pPr>
      <w:r w:rsidRPr="005E4618">
        <w:rPr>
          <w:bCs/>
          <w:sz w:val="24"/>
          <w:szCs w:val="24"/>
        </w:rPr>
        <w:t>- сообщений о нарушении законов и иных нормативных правовых актов, недостатках в работе специалиста администрации;</w:t>
      </w:r>
    </w:p>
    <w:p w:rsidR="005E4618" w:rsidRPr="005E4618" w:rsidRDefault="005E4618" w:rsidP="005E4618">
      <w:pPr>
        <w:pStyle w:val="a6"/>
        <w:spacing w:after="0"/>
        <w:ind w:firstLine="709"/>
        <w:jc w:val="both"/>
        <w:rPr>
          <w:bCs/>
          <w:sz w:val="24"/>
          <w:szCs w:val="24"/>
        </w:rPr>
      </w:pPr>
      <w:r w:rsidRPr="005E4618">
        <w:rPr>
          <w:bCs/>
          <w:sz w:val="24"/>
          <w:szCs w:val="24"/>
        </w:rPr>
        <w:t>- жалоб по фактам нарушения  специалистом администрации, прав, свобод или законных интересов граждан.</w:t>
      </w:r>
    </w:p>
    <w:p w:rsidR="005E4618" w:rsidRPr="005E4618" w:rsidRDefault="005E4618" w:rsidP="005E4618">
      <w:pPr>
        <w:pStyle w:val="a6"/>
        <w:ind w:firstLine="709"/>
        <w:jc w:val="both"/>
        <w:rPr>
          <w:sz w:val="24"/>
          <w:szCs w:val="24"/>
        </w:rPr>
      </w:pPr>
    </w:p>
    <w:p w:rsidR="005E4618" w:rsidRPr="005E4618" w:rsidRDefault="005E4618" w:rsidP="005E4618">
      <w:pPr>
        <w:pStyle w:val="a6"/>
        <w:ind w:firstLine="709"/>
        <w:jc w:val="center"/>
        <w:rPr>
          <w:b/>
          <w:bCs/>
          <w:sz w:val="24"/>
          <w:szCs w:val="24"/>
        </w:rPr>
      </w:pPr>
      <w:r w:rsidRPr="005E4618">
        <w:rPr>
          <w:b/>
          <w:sz w:val="24"/>
          <w:szCs w:val="24"/>
        </w:rPr>
        <w:t>V. Д</w:t>
      </w:r>
      <w:r w:rsidRPr="005E4618">
        <w:rPr>
          <w:b/>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4618" w:rsidRPr="005E4618" w:rsidRDefault="005E4618" w:rsidP="005E4618">
      <w:pPr>
        <w:pStyle w:val="a6"/>
        <w:spacing w:after="0"/>
        <w:ind w:firstLine="709"/>
        <w:jc w:val="both"/>
        <w:rPr>
          <w:sz w:val="24"/>
          <w:szCs w:val="24"/>
        </w:rPr>
      </w:pPr>
      <w:r w:rsidRPr="005E4618">
        <w:rPr>
          <w:sz w:val="24"/>
          <w:szCs w:val="24"/>
        </w:rPr>
        <w:t xml:space="preserve">5.1. Заявитель может обратиться с </w:t>
      </w:r>
      <w:proofErr w:type="gramStart"/>
      <w:r w:rsidRPr="005E4618">
        <w:rPr>
          <w:sz w:val="24"/>
          <w:szCs w:val="24"/>
        </w:rPr>
        <w:t>жалобой</w:t>
      </w:r>
      <w:proofErr w:type="gramEnd"/>
      <w:r w:rsidRPr="005E4618">
        <w:rPr>
          <w:sz w:val="24"/>
          <w:szCs w:val="24"/>
        </w:rPr>
        <w:t xml:space="preserve"> в том числе в следующих случаях:</w:t>
      </w:r>
    </w:p>
    <w:p w:rsidR="005E4618" w:rsidRPr="005E4618" w:rsidRDefault="005E4618" w:rsidP="005E4618">
      <w:pPr>
        <w:pStyle w:val="a6"/>
        <w:spacing w:after="0"/>
        <w:ind w:firstLine="709"/>
        <w:jc w:val="both"/>
        <w:rPr>
          <w:sz w:val="24"/>
          <w:szCs w:val="24"/>
        </w:rPr>
      </w:pPr>
      <w:r w:rsidRPr="005E4618">
        <w:rPr>
          <w:sz w:val="24"/>
          <w:szCs w:val="24"/>
        </w:rPr>
        <w:t>- нарушение срока регистрации заявления (запроса) заявителя о предоставлении муниципальной услуги;</w:t>
      </w:r>
    </w:p>
    <w:p w:rsidR="005E4618" w:rsidRPr="005E4618" w:rsidRDefault="005E4618" w:rsidP="005E4618">
      <w:pPr>
        <w:pStyle w:val="a6"/>
        <w:spacing w:after="0"/>
        <w:ind w:firstLine="709"/>
        <w:jc w:val="both"/>
        <w:rPr>
          <w:sz w:val="24"/>
          <w:szCs w:val="24"/>
        </w:rPr>
      </w:pPr>
      <w:r w:rsidRPr="005E4618">
        <w:rPr>
          <w:sz w:val="24"/>
          <w:szCs w:val="24"/>
        </w:rPr>
        <w:t>- нарушение срока предоставления муниципальной услуги;</w:t>
      </w:r>
    </w:p>
    <w:p w:rsidR="005E4618" w:rsidRPr="005E4618" w:rsidRDefault="005E4618" w:rsidP="005E4618">
      <w:pPr>
        <w:pStyle w:val="a6"/>
        <w:spacing w:after="0"/>
        <w:ind w:firstLine="709"/>
        <w:jc w:val="both"/>
        <w:rPr>
          <w:sz w:val="24"/>
          <w:szCs w:val="24"/>
        </w:rPr>
      </w:pPr>
      <w:r w:rsidRPr="005E4618">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E4618" w:rsidRPr="005E4618" w:rsidRDefault="005E4618" w:rsidP="005E4618">
      <w:pPr>
        <w:pStyle w:val="a6"/>
        <w:spacing w:after="0"/>
        <w:ind w:firstLine="709"/>
        <w:jc w:val="both"/>
        <w:rPr>
          <w:sz w:val="24"/>
          <w:szCs w:val="24"/>
        </w:rPr>
      </w:pPr>
      <w:r w:rsidRPr="005E4618">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E4618" w:rsidRPr="005E4618" w:rsidRDefault="005E4618" w:rsidP="005E4618">
      <w:pPr>
        <w:pStyle w:val="a6"/>
        <w:spacing w:after="0"/>
        <w:ind w:firstLine="709"/>
        <w:jc w:val="both"/>
        <w:rPr>
          <w:sz w:val="24"/>
          <w:szCs w:val="24"/>
        </w:rPr>
      </w:pPr>
      <w:proofErr w:type="gramStart"/>
      <w:r w:rsidRPr="005E4618">
        <w:rPr>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E4618" w:rsidRPr="005E4618" w:rsidRDefault="005E4618" w:rsidP="005E4618">
      <w:pPr>
        <w:pStyle w:val="a6"/>
        <w:spacing w:after="0"/>
        <w:ind w:firstLine="709"/>
        <w:jc w:val="both"/>
        <w:rPr>
          <w:sz w:val="24"/>
          <w:szCs w:val="24"/>
        </w:rPr>
      </w:pPr>
      <w:r w:rsidRPr="005E4618">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E4618" w:rsidRPr="005E4618" w:rsidRDefault="005E4618" w:rsidP="005E4618">
      <w:pPr>
        <w:pStyle w:val="a6"/>
        <w:spacing w:after="0"/>
        <w:ind w:firstLine="709"/>
        <w:jc w:val="both"/>
        <w:rPr>
          <w:sz w:val="24"/>
          <w:szCs w:val="24"/>
        </w:rPr>
      </w:pPr>
      <w:proofErr w:type="gramStart"/>
      <w:r w:rsidRPr="005E4618">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4618" w:rsidRPr="005E4618" w:rsidRDefault="005E4618" w:rsidP="005E4618">
      <w:pPr>
        <w:pStyle w:val="a6"/>
        <w:spacing w:after="0"/>
        <w:ind w:firstLine="709"/>
        <w:jc w:val="both"/>
        <w:rPr>
          <w:sz w:val="24"/>
          <w:szCs w:val="24"/>
        </w:rPr>
      </w:pPr>
      <w:r w:rsidRPr="005E4618">
        <w:rPr>
          <w:sz w:val="24"/>
          <w:szCs w:val="24"/>
        </w:rPr>
        <w:t>5.2. Жалоба подается в письменной форме на бумажном носителе, в электронной форме в Администрацию.</w:t>
      </w:r>
    </w:p>
    <w:p w:rsidR="005E4618" w:rsidRPr="005E4618" w:rsidRDefault="005E4618" w:rsidP="005E4618">
      <w:pPr>
        <w:pStyle w:val="a6"/>
        <w:spacing w:after="0"/>
        <w:ind w:firstLine="709"/>
        <w:jc w:val="both"/>
        <w:rPr>
          <w:sz w:val="24"/>
          <w:szCs w:val="24"/>
        </w:rPr>
      </w:pPr>
      <w:r w:rsidRPr="005E4618">
        <w:rPr>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5E4618" w:rsidRPr="005E4618" w:rsidRDefault="005E4618" w:rsidP="005E4618">
      <w:pPr>
        <w:pStyle w:val="a6"/>
        <w:spacing w:after="0"/>
        <w:ind w:firstLine="709"/>
        <w:jc w:val="both"/>
        <w:rPr>
          <w:sz w:val="24"/>
          <w:szCs w:val="24"/>
        </w:rPr>
      </w:pPr>
      <w:r w:rsidRPr="005E4618">
        <w:rPr>
          <w:sz w:val="24"/>
          <w:szCs w:val="24"/>
        </w:rPr>
        <w:t>Жалоба должна содержать:</w:t>
      </w:r>
    </w:p>
    <w:p w:rsidR="005E4618" w:rsidRPr="005E4618" w:rsidRDefault="005E4618" w:rsidP="005E4618">
      <w:pPr>
        <w:pStyle w:val="a6"/>
        <w:spacing w:after="0"/>
        <w:ind w:firstLine="709"/>
        <w:jc w:val="both"/>
        <w:rPr>
          <w:sz w:val="24"/>
          <w:szCs w:val="24"/>
        </w:rPr>
      </w:pPr>
      <w:r w:rsidRPr="005E4618">
        <w:rPr>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E4618" w:rsidRPr="005E4618" w:rsidRDefault="005E4618" w:rsidP="005E4618">
      <w:pPr>
        <w:pStyle w:val="a6"/>
        <w:spacing w:after="0"/>
        <w:ind w:firstLine="709"/>
        <w:jc w:val="both"/>
        <w:rPr>
          <w:sz w:val="24"/>
          <w:szCs w:val="24"/>
        </w:rPr>
      </w:pPr>
      <w:proofErr w:type="gramStart"/>
      <w:r w:rsidRPr="005E461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618" w:rsidRPr="005E4618" w:rsidRDefault="005E4618" w:rsidP="005E4618">
      <w:pPr>
        <w:pStyle w:val="a6"/>
        <w:spacing w:after="0"/>
        <w:ind w:firstLine="709"/>
        <w:jc w:val="both"/>
        <w:rPr>
          <w:sz w:val="24"/>
          <w:szCs w:val="24"/>
        </w:rPr>
      </w:pPr>
      <w:r w:rsidRPr="005E4618">
        <w:rPr>
          <w:sz w:val="24"/>
          <w:szCs w:val="24"/>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5E4618" w:rsidRPr="005E4618" w:rsidRDefault="005E4618" w:rsidP="005E4618">
      <w:pPr>
        <w:pStyle w:val="a6"/>
        <w:spacing w:after="0"/>
        <w:ind w:firstLine="709"/>
        <w:jc w:val="both"/>
        <w:rPr>
          <w:sz w:val="24"/>
          <w:szCs w:val="24"/>
        </w:rPr>
      </w:pPr>
      <w:r w:rsidRPr="005E461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E4618" w:rsidRPr="005E4618" w:rsidRDefault="005E4618" w:rsidP="005E4618">
      <w:pPr>
        <w:pStyle w:val="a6"/>
        <w:spacing w:after="0"/>
        <w:ind w:firstLine="709"/>
        <w:jc w:val="both"/>
        <w:rPr>
          <w:sz w:val="24"/>
          <w:szCs w:val="24"/>
        </w:rPr>
      </w:pPr>
      <w:r w:rsidRPr="005E4618">
        <w:rPr>
          <w:sz w:val="24"/>
          <w:szCs w:val="24"/>
        </w:rPr>
        <w:t xml:space="preserve">5.3. </w:t>
      </w:r>
      <w:proofErr w:type="gramStart"/>
      <w:r w:rsidRPr="005E4618">
        <w:rPr>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4618" w:rsidRPr="005E4618" w:rsidRDefault="005E4618" w:rsidP="005E4618">
      <w:pPr>
        <w:pStyle w:val="a6"/>
        <w:spacing w:after="0"/>
        <w:ind w:firstLine="709"/>
        <w:jc w:val="both"/>
        <w:rPr>
          <w:sz w:val="24"/>
          <w:szCs w:val="24"/>
        </w:rPr>
      </w:pPr>
      <w:r w:rsidRPr="005E4618">
        <w:rPr>
          <w:sz w:val="24"/>
          <w:szCs w:val="24"/>
        </w:rPr>
        <w:t>5.4. По результатам рассмотрения жалобы Администрация принимает одно из следующих решений:</w:t>
      </w:r>
    </w:p>
    <w:p w:rsidR="005E4618" w:rsidRPr="005E4618" w:rsidRDefault="005E4618" w:rsidP="005E4618">
      <w:pPr>
        <w:pStyle w:val="a6"/>
        <w:spacing w:after="0"/>
        <w:ind w:firstLine="709"/>
        <w:jc w:val="both"/>
        <w:rPr>
          <w:sz w:val="24"/>
          <w:szCs w:val="24"/>
        </w:rPr>
      </w:pPr>
      <w:proofErr w:type="gramStart"/>
      <w:r w:rsidRPr="005E4618">
        <w:rPr>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E4618" w:rsidRPr="005E4618" w:rsidRDefault="005E4618" w:rsidP="005E4618">
      <w:pPr>
        <w:pStyle w:val="a6"/>
        <w:spacing w:after="0"/>
        <w:ind w:firstLine="709"/>
        <w:jc w:val="both"/>
        <w:rPr>
          <w:sz w:val="24"/>
          <w:szCs w:val="24"/>
        </w:rPr>
      </w:pPr>
      <w:r w:rsidRPr="005E4618">
        <w:rPr>
          <w:sz w:val="24"/>
          <w:szCs w:val="24"/>
        </w:rPr>
        <w:t>- отказывает в удовлетворении жалобы.</w:t>
      </w:r>
    </w:p>
    <w:p w:rsidR="005E4618" w:rsidRPr="005E4618" w:rsidRDefault="005E4618" w:rsidP="005E4618">
      <w:pPr>
        <w:pStyle w:val="a6"/>
        <w:spacing w:after="0"/>
        <w:ind w:firstLine="709"/>
        <w:jc w:val="both"/>
        <w:rPr>
          <w:sz w:val="24"/>
          <w:szCs w:val="24"/>
        </w:rPr>
      </w:pPr>
      <w:r w:rsidRPr="005E4618">
        <w:rPr>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618" w:rsidRPr="00276E14" w:rsidRDefault="00276E14" w:rsidP="00276E14">
      <w:pPr>
        <w:tabs>
          <w:tab w:val="left" w:pos="1050"/>
        </w:tabs>
        <w:contextualSpacing/>
        <w:jc w:val="both"/>
        <w:rPr>
          <w:rFonts w:ascii="Times New Roman" w:hAnsi="Times New Roman" w:cs="Times New Roman"/>
          <w:sz w:val="24"/>
          <w:szCs w:val="24"/>
        </w:rPr>
      </w:pPr>
      <w:r>
        <w:rPr>
          <w:rFonts w:ascii="Times New Roman" w:hAnsi="Times New Roman" w:cs="Times New Roman"/>
          <w:sz w:val="24"/>
          <w:szCs w:val="24"/>
        </w:rPr>
        <w:tab/>
      </w:r>
      <w:r w:rsidRPr="00276E14">
        <w:rPr>
          <w:rFonts w:ascii="Times New Roman" w:hAnsi="Times New Roman" w:cs="Times New Roman"/>
          <w:sz w:val="24"/>
          <w:szCs w:val="24"/>
        </w:rPr>
        <w:t xml:space="preserve">5.6. В случае установления в ходе или по результатам жалобы признаков </w:t>
      </w:r>
      <w:r w:rsidRPr="00276E14">
        <w:rPr>
          <w:rFonts w:ascii="Times New Roman" w:hAnsi="Times New Roman" w:cs="Times New Roman"/>
          <w:sz w:val="24"/>
          <w:szCs w:val="24"/>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4"/>
          <w:szCs w:val="24"/>
        </w:rPr>
        <w:t>.</w:t>
      </w:r>
    </w:p>
    <w:p w:rsidR="005E4618" w:rsidRPr="005E4618" w:rsidRDefault="005E4618" w:rsidP="005E4618">
      <w:pPr>
        <w:contextualSpacing/>
        <w:jc w:val="right"/>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EA68C4" w:rsidRDefault="00EA68C4"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r w:rsidRPr="005E4618">
        <w:rPr>
          <w:color w:val="auto"/>
        </w:rPr>
        <w:lastRenderedPageBreak/>
        <w:t>Приложение №1</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r w:rsidRPr="005E4618">
        <w:rPr>
          <w:color w:val="auto"/>
        </w:rPr>
        <w:t>к административному регламенту</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r w:rsidRPr="005E4618">
        <w:rPr>
          <w:color w:val="auto"/>
        </w:rPr>
        <w:t>«Предоставление муниципального имущества</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0" w:lineRule="atLeast"/>
        <w:jc w:val="right"/>
        <w:rPr>
          <w:color w:val="auto"/>
        </w:rPr>
      </w:pPr>
      <w:r w:rsidRPr="005E4618">
        <w:rPr>
          <w:color w:val="auto"/>
        </w:rPr>
        <w:t>в аренду, безвозмездное пользование »</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r w:rsidRPr="005E4618">
        <w:rPr>
          <w:color w:val="auto"/>
        </w:rPr>
        <w:t>Главе Пимено-Чернянского сельского поселения</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r w:rsidRPr="005E4618">
        <w:rPr>
          <w:color w:val="auto"/>
        </w:rPr>
        <w:t>___________________________________</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35"/>
          <w:tab w:val="left" w:pos="7328"/>
          <w:tab w:val="left" w:pos="8244"/>
          <w:tab w:val="left" w:pos="9160"/>
          <w:tab w:val="left" w:pos="10076"/>
          <w:tab w:val="left" w:pos="10992"/>
          <w:tab w:val="left" w:pos="11908"/>
          <w:tab w:val="left" w:pos="12824"/>
          <w:tab w:val="left" w:pos="13740"/>
          <w:tab w:val="left" w:pos="14656"/>
        </w:tabs>
        <w:rPr>
          <w:color w:val="auto"/>
        </w:rPr>
      </w:pPr>
      <w:r w:rsidRPr="005E4618">
        <w:rPr>
          <w:color w:val="auto"/>
        </w:rPr>
        <w:t xml:space="preserve"> </w:t>
      </w:r>
      <w:r w:rsidRPr="005E4618">
        <w:rPr>
          <w:color w:val="auto"/>
        </w:rPr>
        <w:tab/>
      </w:r>
      <w:r w:rsidRPr="005E4618">
        <w:rPr>
          <w:color w:val="auto"/>
        </w:rPr>
        <w:tab/>
      </w:r>
      <w:r w:rsidRPr="005E4618">
        <w:rPr>
          <w:color w:val="auto"/>
        </w:rPr>
        <w:tab/>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rPr>
      </w:pP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color w:val="auto"/>
        </w:rPr>
      </w:pPr>
      <w:r w:rsidRPr="005E4618">
        <w:rPr>
          <w:color w:val="auto"/>
        </w:rPr>
        <w:t>Заявление</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color w:val="auto"/>
        </w:rPr>
      </w:pPr>
      <w:r w:rsidRPr="005E4618">
        <w:rPr>
          <w:color w:val="auto"/>
        </w:rPr>
        <w:t xml:space="preserve">на заключение договора аренды, безвозмездного пользования муниципального имущества, (на оформление соглашения о внесении изменений в договор) </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 xml:space="preserve">от ______________________________________________________________________________ </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color w:val="auto"/>
        </w:rPr>
      </w:pPr>
      <w:r w:rsidRPr="005E4618">
        <w:rPr>
          <w:color w:val="auto"/>
        </w:rPr>
        <w:t>(полное наименование юридического лица, индивидуального предпринимателя, ФИО физического лица)</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Прошу заключить договор аренды, безвозмездного пользования, (оформить соглашение о внесении изменений в договор) _____________________________________________________</w:t>
      </w:r>
      <w:proofErr w:type="gramStart"/>
      <w:r w:rsidRPr="005E4618">
        <w:rPr>
          <w:color w:val="auto"/>
        </w:rPr>
        <w:t xml:space="preserve"> ,</w:t>
      </w:r>
      <w:proofErr w:type="gramEnd"/>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proofErr w:type="gramStart"/>
      <w:r w:rsidRPr="005E4618">
        <w:rPr>
          <w:color w:val="auto"/>
        </w:rPr>
        <w:t>являющегося</w:t>
      </w:r>
      <w:proofErr w:type="gramEnd"/>
      <w:r w:rsidRPr="005E4618">
        <w:rPr>
          <w:color w:val="auto"/>
        </w:rPr>
        <w:t xml:space="preserve"> муниципальной собственностью расположенного по адресу:</w:t>
      </w:r>
    </w:p>
    <w:p w:rsidR="005E4618" w:rsidRPr="005E4618" w:rsidRDefault="005E4618" w:rsidP="005E4618">
      <w:pPr>
        <w:pStyle w:val="msonormalcxspmiddlecxspmiddle"/>
        <w:spacing w:before="0"/>
        <w:jc w:val="center"/>
        <w:rPr>
          <w:color w:val="auto"/>
        </w:rPr>
      </w:pPr>
      <w:proofErr w:type="spellStart"/>
      <w:r w:rsidRPr="005E4618">
        <w:rPr>
          <w:color w:val="auto"/>
        </w:rPr>
        <w:t>___________________ул</w:t>
      </w:r>
      <w:proofErr w:type="spellEnd"/>
      <w:r w:rsidRPr="005E4618">
        <w:rPr>
          <w:color w:val="auto"/>
        </w:rPr>
        <w:t xml:space="preserve">._____________ дом_______ общей </w:t>
      </w:r>
      <w:proofErr w:type="spellStart"/>
      <w:r w:rsidRPr="005E4618">
        <w:rPr>
          <w:color w:val="auto"/>
        </w:rPr>
        <w:t>площадью__________________</w:t>
      </w:r>
      <w:proofErr w:type="spellEnd"/>
      <w:r w:rsidRPr="005E4618">
        <w:rPr>
          <w:color w:val="auto"/>
        </w:rPr>
        <w:t>, для использования под_________________________________________________________________________</w:t>
      </w:r>
      <w:r w:rsidRPr="005E4618">
        <w:rPr>
          <w:color w:val="auto"/>
        </w:rPr>
        <w:tab/>
        <w:t>(указывается цель использования аренды, безвозмездного пользования)</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на срок______________________________________________________________________</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 xml:space="preserve"> </w:t>
      </w:r>
    </w:p>
    <w:p w:rsidR="005E4618" w:rsidRPr="005E4618" w:rsidRDefault="005E4618" w:rsidP="005E4618">
      <w:pPr>
        <w:pStyle w:val="msonormalcxspmiddlecxspmiddle"/>
        <w:tabs>
          <w:tab w:val="left" w:pos="916"/>
          <w:tab w:val="left" w:pos="1832"/>
          <w:tab w:val="left" w:pos="23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Телефон_____________________________________________________________________</w:t>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color w:val="auto"/>
        </w:rPr>
      </w:pPr>
    </w:p>
    <w:p w:rsidR="005E4618" w:rsidRPr="005E4618" w:rsidRDefault="005E4618" w:rsidP="005E4618">
      <w:pPr>
        <w:pStyle w:val="msonormalcxspmiddlecxspmiddle"/>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ab/>
        <w:t>________________</w:t>
      </w:r>
      <w:r w:rsidRPr="005E4618">
        <w:rPr>
          <w:color w:val="auto"/>
        </w:rPr>
        <w:tab/>
      </w:r>
      <w:r w:rsidRPr="005E4618">
        <w:rPr>
          <w:color w:val="auto"/>
        </w:rPr>
        <w:tab/>
      </w:r>
      <w:r w:rsidRPr="005E4618">
        <w:rPr>
          <w:color w:val="auto"/>
        </w:rPr>
        <w:tab/>
      </w:r>
      <w:r w:rsidRPr="005E4618">
        <w:rPr>
          <w:color w:val="auto"/>
        </w:rPr>
        <w:tab/>
        <w:t>_____________________</w:t>
      </w:r>
      <w:r w:rsidRPr="005E4618">
        <w:rPr>
          <w:color w:val="auto"/>
        </w:rPr>
        <w:tab/>
      </w:r>
      <w:r w:rsidRPr="005E4618">
        <w:rPr>
          <w:color w:val="auto"/>
        </w:rPr>
        <w:tab/>
      </w:r>
      <w:r w:rsidRPr="005E4618">
        <w:rPr>
          <w:color w:val="auto"/>
        </w:rPr>
        <w:tab/>
      </w:r>
      <w:r w:rsidRPr="005E4618">
        <w:rPr>
          <w:color w:val="auto"/>
        </w:rPr>
        <w:tab/>
      </w:r>
      <w:r w:rsidRPr="005E4618">
        <w:rPr>
          <w:color w:val="auto"/>
        </w:rPr>
        <w:tab/>
      </w:r>
      <w:r w:rsidRPr="005E4618">
        <w:rPr>
          <w:color w:val="auto"/>
        </w:rPr>
        <w:tab/>
      </w:r>
      <w:r w:rsidRPr="005E4618">
        <w:rPr>
          <w:color w:val="auto"/>
        </w:rPr>
        <w:tab/>
      </w:r>
      <w:r w:rsidRPr="005E4618">
        <w:rPr>
          <w:color w:val="auto"/>
        </w:rPr>
        <w:tab/>
      </w:r>
      <w:r w:rsidRPr="005E4618">
        <w:rPr>
          <w:color w:val="auto"/>
        </w:rPr>
        <w:tab/>
      </w:r>
    </w:p>
    <w:p w:rsidR="005E4618" w:rsidRPr="005E4618" w:rsidRDefault="005E4618" w:rsidP="005E4618">
      <w:pPr>
        <w:pStyle w:val="msonormalcxspmiddlecxspmiddle"/>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rPr>
      </w:pPr>
      <w:r w:rsidRPr="005E4618">
        <w:rPr>
          <w:color w:val="auto"/>
        </w:rPr>
        <w:tab/>
        <w:t>(Подпись)</w:t>
      </w:r>
      <w:r w:rsidRPr="005E4618">
        <w:rPr>
          <w:color w:val="auto"/>
        </w:rPr>
        <w:tab/>
      </w:r>
      <w:r w:rsidRPr="005E4618">
        <w:rPr>
          <w:color w:val="auto"/>
        </w:rPr>
        <w:tab/>
      </w:r>
      <w:r w:rsidRPr="005E4618">
        <w:rPr>
          <w:color w:val="auto"/>
        </w:rPr>
        <w:tab/>
      </w:r>
      <w:r w:rsidRPr="005E4618">
        <w:rPr>
          <w:color w:val="auto"/>
        </w:rPr>
        <w:tab/>
      </w:r>
      <w:r w:rsidRPr="005E4618">
        <w:rPr>
          <w:color w:val="auto"/>
        </w:rPr>
        <w:tab/>
        <w:t xml:space="preserve"> </w:t>
      </w:r>
      <w:r w:rsidRPr="005E4618">
        <w:rPr>
          <w:color w:val="auto"/>
        </w:rPr>
        <w:tab/>
        <w:t>(расшифровка подписи)</w:t>
      </w:r>
      <w:r w:rsidRPr="005E4618">
        <w:rPr>
          <w:color w:val="auto"/>
        </w:rPr>
        <w:tab/>
      </w:r>
      <w:r w:rsidRPr="005E4618">
        <w:rPr>
          <w:color w:val="auto"/>
        </w:rPr>
        <w:tab/>
      </w:r>
      <w:r w:rsidRPr="005E4618">
        <w:rPr>
          <w:color w:val="auto"/>
        </w:rPr>
        <w:tab/>
      </w:r>
      <w:r w:rsidRPr="005E4618">
        <w:rPr>
          <w:color w:val="auto"/>
        </w:rPr>
        <w:tab/>
      </w: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p>
    <w:p w:rsidR="005E4618" w:rsidRPr="005E4618" w:rsidRDefault="005E4618" w:rsidP="005E4618">
      <w:pPr>
        <w:pStyle w:val="msonormalcxspmiddle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ind w:firstLine="540"/>
        <w:jc w:val="both"/>
        <w:outlineLvl w:val="2"/>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contextualSpacing/>
        <w:rPr>
          <w:rFonts w:ascii="Times New Roman" w:hAnsi="Times New Roman" w:cs="Times New Roman"/>
          <w:sz w:val="24"/>
          <w:szCs w:val="24"/>
        </w:rPr>
      </w:pPr>
    </w:p>
    <w:p w:rsidR="005E4618" w:rsidRPr="005E4618" w:rsidRDefault="005E4618" w:rsidP="005E4618">
      <w:pPr>
        <w:contextualSpacing/>
        <w:jc w:val="right"/>
        <w:rPr>
          <w:rFonts w:ascii="Times New Roman" w:hAnsi="Times New Roman" w:cs="Times New Roman"/>
          <w:sz w:val="24"/>
          <w:szCs w:val="24"/>
        </w:rPr>
      </w:pPr>
    </w:p>
    <w:p w:rsidR="005E4618" w:rsidRPr="005E4618" w:rsidRDefault="005E4618" w:rsidP="005E4618">
      <w:pPr>
        <w:contextualSpacing/>
        <w:jc w:val="right"/>
        <w:rPr>
          <w:rFonts w:ascii="Times New Roman" w:hAnsi="Times New Roman" w:cs="Times New Roman"/>
          <w:sz w:val="24"/>
          <w:szCs w:val="24"/>
        </w:rPr>
      </w:pPr>
    </w:p>
    <w:p w:rsidR="005E4618" w:rsidRPr="005E4618" w:rsidRDefault="005E4618" w:rsidP="005E4618">
      <w:pPr>
        <w:contextualSpacing/>
        <w:jc w:val="right"/>
        <w:rPr>
          <w:rFonts w:ascii="Times New Roman" w:hAnsi="Times New Roman" w:cs="Times New Roman"/>
          <w:sz w:val="24"/>
          <w:szCs w:val="24"/>
        </w:rPr>
      </w:pPr>
    </w:p>
    <w:p w:rsidR="005E4618" w:rsidRPr="005E4618" w:rsidRDefault="005E4618" w:rsidP="005E4618">
      <w:pPr>
        <w:contextualSpacing/>
        <w:jc w:val="right"/>
        <w:rPr>
          <w:rFonts w:ascii="Times New Roman" w:hAnsi="Times New Roman" w:cs="Times New Roman"/>
          <w:sz w:val="24"/>
          <w:szCs w:val="24"/>
        </w:rPr>
      </w:pPr>
    </w:p>
    <w:p w:rsidR="00EA68C4" w:rsidRDefault="00EA68C4" w:rsidP="00EA68C4">
      <w:pPr>
        <w:contextualSpacing/>
        <w:rPr>
          <w:rFonts w:ascii="Times New Roman" w:hAnsi="Times New Roman" w:cs="Times New Roman"/>
          <w:sz w:val="24"/>
          <w:szCs w:val="24"/>
        </w:rPr>
      </w:pPr>
    </w:p>
    <w:p w:rsidR="00EA68C4" w:rsidRDefault="00EA68C4" w:rsidP="00EA68C4">
      <w:pPr>
        <w:contextualSpacing/>
        <w:rPr>
          <w:rFonts w:ascii="Times New Roman" w:hAnsi="Times New Roman" w:cs="Times New Roman"/>
          <w:sz w:val="24"/>
          <w:szCs w:val="24"/>
        </w:rPr>
      </w:pPr>
    </w:p>
    <w:p w:rsidR="00EA68C4" w:rsidRDefault="00EA68C4" w:rsidP="005E4618">
      <w:pPr>
        <w:contextualSpacing/>
        <w:jc w:val="right"/>
        <w:rPr>
          <w:rFonts w:ascii="Times New Roman" w:hAnsi="Times New Roman" w:cs="Times New Roman"/>
          <w:sz w:val="24"/>
          <w:szCs w:val="24"/>
        </w:rPr>
      </w:pPr>
    </w:p>
    <w:p w:rsidR="005E4618" w:rsidRPr="005E4618" w:rsidRDefault="005E4618" w:rsidP="005E4618">
      <w:pPr>
        <w:contextualSpacing/>
        <w:jc w:val="right"/>
        <w:rPr>
          <w:rFonts w:ascii="Times New Roman" w:hAnsi="Times New Roman" w:cs="Times New Roman"/>
          <w:sz w:val="24"/>
          <w:szCs w:val="24"/>
        </w:rPr>
      </w:pPr>
      <w:r w:rsidRPr="005E4618">
        <w:rPr>
          <w:rFonts w:ascii="Times New Roman" w:hAnsi="Times New Roman" w:cs="Times New Roman"/>
          <w:sz w:val="24"/>
          <w:szCs w:val="24"/>
        </w:rPr>
        <w:t>Приложение №2</w:t>
      </w:r>
    </w:p>
    <w:p w:rsidR="005E4618" w:rsidRPr="005E4618" w:rsidRDefault="005E4618" w:rsidP="005E4618">
      <w:pPr>
        <w:contextualSpacing/>
        <w:jc w:val="right"/>
        <w:rPr>
          <w:rFonts w:ascii="Times New Roman" w:hAnsi="Times New Roman" w:cs="Times New Roman"/>
          <w:sz w:val="24"/>
          <w:szCs w:val="24"/>
        </w:rPr>
      </w:pPr>
      <w:r w:rsidRPr="005E4618">
        <w:rPr>
          <w:rFonts w:ascii="Times New Roman" w:hAnsi="Times New Roman" w:cs="Times New Roman"/>
          <w:sz w:val="24"/>
          <w:szCs w:val="24"/>
        </w:rPr>
        <w:t xml:space="preserve">к административному регламенту </w:t>
      </w:r>
    </w:p>
    <w:p w:rsidR="005E4618" w:rsidRPr="005E4618" w:rsidRDefault="005E4618" w:rsidP="005E4618">
      <w:pPr>
        <w:contextualSpacing/>
        <w:jc w:val="right"/>
        <w:rPr>
          <w:rFonts w:ascii="Times New Roman" w:hAnsi="Times New Roman" w:cs="Times New Roman"/>
          <w:sz w:val="24"/>
          <w:szCs w:val="24"/>
        </w:rPr>
      </w:pPr>
      <w:r w:rsidRPr="005E4618">
        <w:rPr>
          <w:rFonts w:ascii="Times New Roman" w:hAnsi="Times New Roman" w:cs="Times New Roman"/>
          <w:sz w:val="24"/>
          <w:szCs w:val="24"/>
        </w:rPr>
        <w:t xml:space="preserve"> «Предоставление </w:t>
      </w:r>
      <w:proofErr w:type="gramStart"/>
      <w:r w:rsidRPr="005E4618">
        <w:rPr>
          <w:rFonts w:ascii="Times New Roman" w:hAnsi="Times New Roman" w:cs="Times New Roman"/>
          <w:sz w:val="24"/>
          <w:szCs w:val="24"/>
        </w:rPr>
        <w:t>муниципального</w:t>
      </w:r>
      <w:proofErr w:type="gramEnd"/>
      <w:r w:rsidRPr="005E4618">
        <w:rPr>
          <w:rFonts w:ascii="Times New Roman" w:hAnsi="Times New Roman" w:cs="Times New Roman"/>
          <w:sz w:val="24"/>
          <w:szCs w:val="24"/>
        </w:rPr>
        <w:t xml:space="preserve"> </w:t>
      </w:r>
    </w:p>
    <w:p w:rsidR="005E4618" w:rsidRPr="005E4618" w:rsidRDefault="005E4618" w:rsidP="005E4618">
      <w:pPr>
        <w:contextualSpacing/>
        <w:jc w:val="right"/>
        <w:rPr>
          <w:rFonts w:ascii="Times New Roman" w:hAnsi="Times New Roman" w:cs="Times New Roman"/>
          <w:sz w:val="24"/>
          <w:szCs w:val="24"/>
        </w:rPr>
      </w:pPr>
      <w:r w:rsidRPr="005E4618">
        <w:rPr>
          <w:rFonts w:ascii="Times New Roman" w:hAnsi="Times New Roman" w:cs="Times New Roman"/>
          <w:sz w:val="24"/>
          <w:szCs w:val="24"/>
        </w:rPr>
        <w:t xml:space="preserve">имущества в аренду, безвозмездное пользование» </w:t>
      </w:r>
    </w:p>
    <w:p w:rsidR="005E4618" w:rsidRPr="005E4618" w:rsidRDefault="005E4618" w:rsidP="005E4618">
      <w:pPr>
        <w:contextualSpacing/>
        <w:jc w:val="right"/>
        <w:rPr>
          <w:rFonts w:ascii="Times New Roman" w:hAnsi="Times New Roman" w:cs="Times New Roman"/>
          <w:sz w:val="24"/>
          <w:szCs w:val="24"/>
        </w:rPr>
      </w:pPr>
      <w:r w:rsidRPr="005E4618">
        <w:rPr>
          <w:rFonts w:ascii="Times New Roman" w:hAnsi="Times New Roman" w:cs="Times New Roman"/>
          <w:sz w:val="24"/>
          <w:szCs w:val="24"/>
        </w:rPr>
        <w:t xml:space="preserve"> </w:t>
      </w:r>
    </w:p>
    <w:p w:rsidR="005E4618" w:rsidRPr="005E4618" w:rsidRDefault="005E4618" w:rsidP="005E4618">
      <w:pPr>
        <w:rPr>
          <w:rFonts w:ascii="Times New Roman" w:hAnsi="Times New Roman" w:cs="Times New Roman"/>
          <w:sz w:val="24"/>
          <w:szCs w:val="24"/>
        </w:rPr>
      </w:pPr>
      <w:r w:rsidRPr="005E4618">
        <w:rPr>
          <w:rFonts w:ascii="Times New Roman" w:hAnsi="Times New Roman" w:cs="Times New Roman"/>
          <w:sz w:val="24"/>
          <w:szCs w:val="24"/>
        </w:rPr>
        <w:t xml:space="preserve"> </w:t>
      </w:r>
    </w:p>
    <w:p w:rsidR="005E4618" w:rsidRPr="005E4618" w:rsidRDefault="005E4618" w:rsidP="005E4618">
      <w:pPr>
        <w:rPr>
          <w:rFonts w:ascii="Times New Roman" w:hAnsi="Times New Roman" w:cs="Times New Roman"/>
          <w:sz w:val="24"/>
          <w:szCs w:val="24"/>
        </w:rPr>
      </w:pPr>
      <w:r w:rsidRPr="005E4618">
        <w:rPr>
          <w:rFonts w:ascii="Times New Roman" w:hAnsi="Times New Roman" w:cs="Times New Roman"/>
          <w:sz w:val="24"/>
          <w:szCs w:val="24"/>
        </w:rPr>
        <w:t xml:space="preserve"> </w:t>
      </w:r>
    </w:p>
    <w:p w:rsidR="005E4618" w:rsidRPr="005E4618" w:rsidRDefault="005E4618" w:rsidP="005E4618">
      <w:pPr>
        <w:pStyle w:val="ConsPlusNormal"/>
        <w:ind w:firstLine="0"/>
        <w:jc w:val="center"/>
        <w:rPr>
          <w:rFonts w:ascii="Times New Roman" w:hAnsi="Times New Roman" w:cs="Times New Roman"/>
          <w:b/>
          <w:sz w:val="24"/>
          <w:szCs w:val="24"/>
        </w:rPr>
      </w:pPr>
      <w:r w:rsidRPr="005E4618">
        <w:rPr>
          <w:rFonts w:ascii="Times New Roman" w:hAnsi="Times New Roman" w:cs="Times New Roman"/>
          <w:sz w:val="24"/>
          <w:szCs w:val="24"/>
        </w:rPr>
        <w:t xml:space="preserve">       </w:t>
      </w:r>
      <w:r w:rsidRPr="005E4618">
        <w:rPr>
          <w:rFonts w:ascii="Times New Roman" w:hAnsi="Times New Roman" w:cs="Times New Roman"/>
          <w:b/>
          <w:sz w:val="24"/>
          <w:szCs w:val="24"/>
        </w:rPr>
        <w:t>Блок – схема административной процедуры оформления договоров в отношении объектов движимого (недвижимого) имущества без проведения торгов на право заключения договоров аренды, безвозмездного пользования</w:t>
      </w:r>
    </w:p>
    <w:p w:rsidR="005E4618" w:rsidRPr="005E4618" w:rsidRDefault="005E4618" w:rsidP="005E4618">
      <w:pPr>
        <w:pStyle w:val="ConsPlusNormal"/>
        <w:ind w:firstLine="0"/>
        <w:jc w:val="center"/>
        <w:rPr>
          <w:rFonts w:ascii="Times New Roman" w:hAnsi="Times New Roman" w:cs="Times New Roman"/>
          <w:b/>
          <w:sz w:val="24"/>
          <w:szCs w:val="24"/>
        </w:rPr>
      </w:pPr>
    </w:p>
    <w:p w:rsidR="005E4618" w:rsidRPr="005E4618" w:rsidRDefault="005E4618" w:rsidP="005E4618">
      <w:pPr>
        <w:pStyle w:val="ConsPlusNormal"/>
        <w:ind w:firstLine="0"/>
        <w:jc w:val="center"/>
        <w:rPr>
          <w:rFonts w:ascii="Times New Roman" w:hAnsi="Times New Roman" w:cs="Times New Roman"/>
          <w:b/>
          <w:sz w:val="24"/>
          <w:szCs w:val="24"/>
        </w:rPr>
      </w:pPr>
    </w:p>
    <w:p w:rsidR="005E4618" w:rsidRPr="005E4618" w:rsidRDefault="00AA3D00" w:rsidP="005E4618">
      <w:pPr>
        <w:pStyle w:val="ConsPlusNormal"/>
        <w:ind w:firstLine="0"/>
        <w:jc w:val="center"/>
        <w:rPr>
          <w:rFonts w:ascii="Times New Roman" w:hAnsi="Times New Roman" w:cs="Times New Roman"/>
          <w:sz w:val="24"/>
          <w:szCs w:val="24"/>
        </w:rPr>
      </w:pPr>
      <w:r w:rsidRPr="00AA3D00">
        <w:rPr>
          <w:rFonts w:ascii="Times New Roman" w:hAnsi="Times New Roman" w:cs="Times New Roman"/>
          <w:b/>
          <w:noProof/>
          <w:sz w:val="24"/>
          <w:szCs w:val="24"/>
        </w:rPr>
        <w:pict>
          <v:roundrect id="_x0000_s1068" style="position:absolute;left:0;text-align:left;margin-left:36pt;margin-top:.85pt;width:450pt;height:55.65pt;z-index:251642880" arcsize="10923f">
            <v:textbox>
              <w:txbxContent>
                <w:p w:rsidR="00D85443" w:rsidRPr="0029019C" w:rsidRDefault="00D85443" w:rsidP="005E4618">
                  <w:pPr>
                    <w:jc w:val="center"/>
                    <w:rPr>
                      <w:sz w:val="24"/>
                      <w:szCs w:val="24"/>
                    </w:rPr>
                  </w:pPr>
                  <w:r w:rsidRPr="0029019C">
                    <w:rPr>
                      <w:sz w:val="24"/>
                      <w:szCs w:val="24"/>
                    </w:rPr>
                    <w:t>Прием и регистрация заявки о заключении договоров в отношении объектов движимого (недвижимого) имущества без проведения торгов на право заключения договоров аренды, безвозмездного пользования</w:t>
                  </w:r>
                </w:p>
              </w:txbxContent>
            </v:textbox>
          </v:roundrect>
        </w:pict>
      </w: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64" style="position:absolute;left:0;text-align:left;flip:x;z-index:251638784" from="211.25pt,1.4pt" to="211.25pt,28.4pt">
            <v:stroke endarrow="block"/>
          </v:line>
        </w:pict>
      </w: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371pt;margin-top:14.15pt;width:117pt;height:126pt;z-index:251652096">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Представленные</w:t>
                  </w:r>
                  <w:r>
                    <w:rPr>
                      <w:rFonts w:ascii="Courier New" w:hAnsi="Courier New" w:cs="Courier New"/>
                      <w:sz w:val="20"/>
                      <w:szCs w:val="20"/>
                    </w:rPr>
                    <w:t xml:space="preserve"> заявителем документы по форме и (или) содержанию не соответствуют требованиям действующего законодательства РФ</w:t>
                  </w:r>
                </w:p>
                <w:p w:rsidR="00D85443" w:rsidRDefault="00D85443" w:rsidP="005E4618"/>
              </w:txbxContent>
            </v:textbox>
          </v:rect>
        </w:pict>
      </w:r>
      <w:r>
        <w:rPr>
          <w:rFonts w:ascii="Times New Roman" w:hAnsi="Times New Roman" w:cs="Times New Roman"/>
          <w:noProof/>
          <w:sz w:val="24"/>
          <w:szCs w:val="24"/>
        </w:rPr>
        <w:pict>
          <v:line id="_x0000_s1076" style="position:absolute;left:0;text-align:left;z-index:251651072" from="441pt,2.2pt" to="441pt,11.2pt">
            <v:stroke endarrow="block"/>
          </v:line>
        </w:pict>
      </w:r>
      <w:r>
        <w:rPr>
          <w:rFonts w:ascii="Times New Roman" w:hAnsi="Times New Roman" w:cs="Times New Roman"/>
          <w:noProof/>
          <w:sz w:val="24"/>
          <w:szCs w:val="24"/>
        </w:rPr>
        <w:pict>
          <v:roundrect id="_x0000_s1069" style="position:absolute;left:0;text-align:left;margin-left:-9pt;margin-top:11.2pt;width:368.25pt;height:45pt;z-index:251643904" arcsize="10923f">
            <v:textbox>
              <w:txbxContent>
                <w:p w:rsidR="00D85443" w:rsidRPr="0029019C" w:rsidRDefault="00D85443" w:rsidP="005E4618">
                  <w:pPr>
                    <w:pStyle w:val="a7"/>
                    <w:rPr>
                      <w:sz w:val="20"/>
                      <w:szCs w:val="20"/>
                    </w:rPr>
                  </w:pPr>
                  <w:r>
                    <w:rPr>
                      <w:rFonts w:ascii="Times New Roman" w:hAnsi="Times New Roman"/>
                      <w:sz w:val="26"/>
                      <w:szCs w:val="26"/>
                    </w:rPr>
                    <w:t xml:space="preserve"> </w:t>
                  </w:r>
                  <w:r w:rsidRPr="0029019C">
                    <w:rPr>
                      <w:sz w:val="20"/>
                      <w:szCs w:val="20"/>
                    </w:rPr>
                    <w:t>Предоставленные заявителем документы по форме и (или) содержанию  соответствуют требованиям действующего законодательства Российской Федерации</w:t>
                  </w:r>
                </w:p>
                <w:p w:rsidR="00D85443" w:rsidRPr="0029019C" w:rsidRDefault="00D85443" w:rsidP="005E4618">
                  <w:pPr>
                    <w:pStyle w:val="a7"/>
                    <w:rPr>
                      <w:sz w:val="20"/>
                      <w:szCs w:val="20"/>
                    </w:rPr>
                  </w:pPr>
                </w:p>
                <w:p w:rsidR="00D85443" w:rsidRPr="008A04A5" w:rsidRDefault="00D85443" w:rsidP="005E4618">
                  <w:pPr>
                    <w:jc w:val="center"/>
                    <w:rPr>
                      <w:sz w:val="26"/>
                      <w:szCs w:val="26"/>
                    </w:rPr>
                  </w:pPr>
                </w:p>
              </w:txbxContent>
            </v:textbox>
          </v:roundrect>
        </w:pict>
      </w: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71" style="position:absolute;left:0;text-align:left;z-index:251645952" from="270pt,11.35pt" to="270pt,20.35pt">
            <v:stroke endarrow="block"/>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36pt;margin-top:2.35pt;width:.75pt;height:26.25pt;z-index:251640832" o:connectortype="straight">
            <v:stroke endarrow="block"/>
          </v:shape>
        </w:pict>
      </w: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243pt;margin-top:14.4pt;width:117pt;height:81pt;z-index:251646976">
            <v:textbox>
              <w:txbxContent>
                <w:p w:rsidR="00D85443" w:rsidRDefault="00D85443" w:rsidP="005E4618">
                  <w:r>
                    <w:rPr>
                      <w:rFonts w:ascii="Courier New" w:hAnsi="Courier New" w:cs="Courier New"/>
                      <w:sz w:val="20"/>
                      <w:szCs w:val="20"/>
                    </w:rPr>
                    <w:t>Имеются основания для отказа в предоставлении муниципальной услуги</w:t>
                  </w:r>
                </w:p>
              </w:txbxContent>
            </v:textbox>
          </v:rect>
        </w:pict>
      </w:r>
      <w:r>
        <w:rPr>
          <w:rFonts w:ascii="Times New Roman" w:hAnsi="Times New Roman" w:cs="Times New Roman"/>
          <w:noProof/>
          <w:sz w:val="24"/>
          <w:szCs w:val="24"/>
        </w:rPr>
        <w:pict>
          <v:roundrect id="_x0000_s1065" style="position:absolute;left:0;text-align:left;margin-left:-18pt;margin-top:14.4pt;width:252pt;height:37.5pt;z-index:251639808" arcsize="10923f">
            <v:textbox>
              <w:txbxContent>
                <w:p w:rsidR="00D85443" w:rsidRPr="0029019C" w:rsidRDefault="00D85443" w:rsidP="005E4618">
                  <w:pPr>
                    <w:pStyle w:val="a7"/>
                    <w:rPr>
                      <w:sz w:val="20"/>
                      <w:szCs w:val="20"/>
                    </w:rPr>
                  </w:pPr>
                  <w:r w:rsidRPr="0029019C">
                    <w:rPr>
                      <w:sz w:val="20"/>
                      <w:szCs w:val="20"/>
                    </w:rPr>
                    <w:t xml:space="preserve">Отсутствуют основания для отказа в предоставлении   муниципальной услуги </w:t>
                  </w:r>
                </w:p>
                <w:p w:rsidR="00D85443" w:rsidRPr="0029019C" w:rsidRDefault="00D85443" w:rsidP="005E4618">
                  <w:pPr>
                    <w:jc w:val="both"/>
                    <w:rPr>
                      <w:rFonts w:ascii="Courier New" w:hAnsi="Courier New" w:cs="Courier New"/>
                      <w:sz w:val="20"/>
                      <w:szCs w:val="20"/>
                    </w:rPr>
                  </w:pPr>
                </w:p>
                <w:p w:rsidR="00D85443" w:rsidRPr="0029019C" w:rsidRDefault="00D85443" w:rsidP="005E4618">
                  <w:pPr>
                    <w:rPr>
                      <w:szCs w:val="26"/>
                    </w:rPr>
                  </w:pPr>
                </w:p>
              </w:txbxContent>
            </v:textbox>
          </v:roundrect>
        </w:pict>
      </w: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8pt;margin-top:-.4pt;width:252pt;height:45pt;z-index:251648000">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издание распоряжени</w:t>
                  </w:r>
                  <w:r>
                    <w:rPr>
                      <w:rFonts w:ascii="Courier New" w:hAnsi="Courier New" w:cs="Courier New"/>
                      <w:sz w:val="20"/>
                      <w:szCs w:val="20"/>
                    </w:rPr>
                    <w:t>я о передаче в аренду объекта движимого (недвижимого) имущества</w:t>
                  </w:r>
                </w:p>
                <w:p w:rsidR="00D85443" w:rsidRDefault="00D85443" w:rsidP="005E4618"/>
              </w:txbxContent>
            </v:textbox>
          </v:rect>
        </w:pict>
      </w: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78" style="position:absolute;left:0;text-align:left;z-index:251653120" from="450pt,2.65pt" to="450pt,20.65pt">
            <v:stroke endarrow="block"/>
          </v:line>
        </w:pict>
      </w:r>
      <w:r>
        <w:rPr>
          <w:rFonts w:ascii="Times New Roman" w:hAnsi="Times New Roman" w:cs="Times New Roman"/>
          <w:noProof/>
          <w:sz w:val="24"/>
          <w:szCs w:val="24"/>
        </w:rPr>
        <w:pict>
          <v:shape id="_x0000_s1067" type="#_x0000_t32" style="position:absolute;left:0;text-align:left;margin-left:252pt;margin-top:6.2pt;width:0;height:20.3pt;z-index:251641856" o:connectortype="straight">
            <v:stroke endarrow="block"/>
          </v:shape>
        </w:pict>
      </w: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371pt;margin-top:8.7pt;width:126pt;height:1in;z-index:251654144">
            <v:textbox>
              <w:txbxContent>
                <w:p w:rsidR="00D85443" w:rsidRPr="00443973" w:rsidRDefault="00D85443" w:rsidP="005E4618">
                  <w:pPr>
                    <w:jc w:val="both"/>
                    <w:rPr>
                      <w:rFonts w:ascii="Courier New" w:hAnsi="Courier New" w:cs="Courier New"/>
                      <w:sz w:val="20"/>
                      <w:szCs w:val="20"/>
                    </w:rPr>
                  </w:pPr>
                  <w:r w:rsidRPr="00443973">
                    <w:rPr>
                      <w:rFonts w:ascii="Courier New" w:hAnsi="Courier New" w:cs="Courier New"/>
                      <w:sz w:val="20"/>
                      <w:szCs w:val="20"/>
                    </w:rPr>
                    <w:t>Отказ заявителю</w:t>
                  </w:r>
                  <w:r>
                    <w:rPr>
                      <w:rFonts w:ascii="Courier New" w:hAnsi="Courier New" w:cs="Courier New"/>
                      <w:sz w:val="20"/>
                      <w:szCs w:val="20"/>
                    </w:rPr>
                    <w:t xml:space="preserve"> в приеме и регистрации заявки с приложенными документами</w:t>
                  </w:r>
                </w:p>
                <w:p w:rsidR="00D85443" w:rsidRDefault="00D85443" w:rsidP="005E4618"/>
              </w:txbxContent>
            </v:textbox>
          </v:rect>
        </w:pict>
      </w:r>
      <w:r>
        <w:rPr>
          <w:rFonts w:ascii="Times New Roman" w:hAnsi="Times New Roman" w:cs="Times New Roman"/>
          <w:noProof/>
          <w:sz w:val="24"/>
          <w:szCs w:val="24"/>
        </w:rPr>
        <w:pict>
          <v:line id="_x0000_s1074" style="position:absolute;left:0;text-align:left;z-index:251649024" from="297pt,5.7pt" to="297pt,14.7pt">
            <v:stroke endarrow="block"/>
          </v:line>
        </w:pict>
      </w:r>
    </w:p>
    <w:p w:rsidR="005E4618" w:rsidRPr="005E4618" w:rsidRDefault="00AA3D00" w:rsidP="005E4618">
      <w:pPr>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243pt;margin-top:-.25pt;width:117pt;height:1in;z-index:251650048">
            <v:textbox>
              <w:txbxContent>
                <w:p w:rsidR="00D85443" w:rsidRPr="0029019C" w:rsidRDefault="00D85443" w:rsidP="005E4618">
                  <w:pPr>
                    <w:jc w:val="both"/>
                    <w:rPr>
                      <w:szCs w:val="20"/>
                    </w:rPr>
                  </w:pPr>
                  <w:r w:rsidRPr="0029019C">
                    <w:rPr>
                      <w:szCs w:val="20"/>
                    </w:rPr>
                    <w:t>Направление</w:t>
                  </w:r>
                  <w:r>
                    <w:rPr>
                      <w:szCs w:val="20"/>
                    </w:rPr>
                    <w:t xml:space="preserve"> </w:t>
                  </w:r>
                  <w:r w:rsidRPr="0029019C">
                    <w:rPr>
                      <w:szCs w:val="20"/>
                    </w:rPr>
                    <w:t xml:space="preserve">заявителю письменного уведомления </w:t>
                  </w:r>
                  <w:r>
                    <w:rPr>
                      <w:szCs w:val="20"/>
                    </w:rPr>
                    <w:t>об отказе в предоставлении муниципальной услуги</w:t>
                  </w:r>
                </w:p>
              </w:txbxContent>
            </v:textbox>
          </v:rect>
        </w:pict>
      </w:r>
      <w:r w:rsidR="005E4618" w:rsidRPr="005E4618">
        <w:rPr>
          <w:rFonts w:ascii="Times New Roman" w:hAnsi="Times New Roman" w:cs="Times New Roman"/>
          <w:sz w:val="24"/>
          <w:szCs w:val="24"/>
        </w:rPr>
        <w:t xml:space="preserve"> </w:t>
      </w:r>
    </w:p>
    <w:p w:rsidR="005E4618" w:rsidRPr="005E4618" w:rsidRDefault="00AA3D00" w:rsidP="005E4618">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70" style="position:absolute;left:0;text-align:left;margin-left:-36pt;margin-top:8.75pt;width:279pt;height:36pt;z-index:251644928" arcsize="10923f">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 xml:space="preserve">Оформление договоров в отношении объектов недвижимого  │(движимого) имущества  </w:t>
                  </w:r>
                </w:p>
                <w:p w:rsidR="00D85443" w:rsidRPr="0029019C" w:rsidRDefault="00D85443" w:rsidP="005E4618">
                  <w:pPr>
                    <w:rPr>
                      <w:szCs w:val="26"/>
                    </w:rPr>
                  </w:pPr>
                </w:p>
              </w:txbxContent>
            </v:textbox>
          </v:roundrect>
        </w:pict>
      </w: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r w:rsidRPr="005E4618">
        <w:rPr>
          <w:rFonts w:ascii="Times New Roman" w:hAnsi="Times New Roman" w:cs="Times New Roman"/>
          <w:sz w:val="24"/>
          <w:szCs w:val="24"/>
        </w:rPr>
        <w:t xml:space="preserve">       </w:t>
      </w:r>
    </w:p>
    <w:p w:rsidR="005E4618" w:rsidRPr="005E4618" w:rsidRDefault="005E4618" w:rsidP="005E4618">
      <w:pPr>
        <w:pStyle w:val="ConsPlusNormal"/>
        <w:ind w:firstLine="0"/>
        <w:jc w:val="center"/>
        <w:rPr>
          <w:rFonts w:ascii="Times New Roman" w:hAnsi="Times New Roman" w:cs="Times New Roman"/>
          <w:sz w:val="24"/>
          <w:szCs w:val="24"/>
        </w:rPr>
      </w:pPr>
    </w:p>
    <w:p w:rsidR="005E4618" w:rsidRPr="005E4618" w:rsidRDefault="005E4618" w:rsidP="005E4618">
      <w:pPr>
        <w:pStyle w:val="ConsPlusNormal"/>
        <w:ind w:firstLine="0"/>
        <w:jc w:val="center"/>
        <w:rPr>
          <w:rFonts w:ascii="Times New Roman" w:hAnsi="Times New Roman" w:cs="Times New Roman"/>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Default="005E4618" w:rsidP="005E4618">
      <w:pPr>
        <w:pStyle w:val="ConsPlusNormal"/>
        <w:ind w:firstLine="0"/>
        <w:jc w:val="center"/>
        <w:rPr>
          <w:rFonts w:ascii="Times New Roman" w:hAnsi="Times New Roman" w:cs="Times New Roman"/>
          <w:b/>
          <w:sz w:val="24"/>
          <w:szCs w:val="24"/>
        </w:rPr>
      </w:pPr>
    </w:p>
    <w:p w:rsidR="005E4618" w:rsidRPr="005E4618" w:rsidRDefault="005E4618" w:rsidP="005E4618">
      <w:pPr>
        <w:pStyle w:val="ConsPlusNormal"/>
        <w:ind w:firstLine="0"/>
        <w:jc w:val="center"/>
        <w:rPr>
          <w:rFonts w:ascii="Times New Roman" w:hAnsi="Times New Roman" w:cs="Times New Roman"/>
          <w:b/>
          <w:sz w:val="24"/>
          <w:szCs w:val="24"/>
        </w:rPr>
      </w:pPr>
      <w:r w:rsidRPr="005E4618">
        <w:rPr>
          <w:rFonts w:ascii="Times New Roman" w:hAnsi="Times New Roman" w:cs="Times New Roman"/>
          <w:b/>
          <w:sz w:val="24"/>
          <w:szCs w:val="24"/>
        </w:rPr>
        <w:t>Блок – схема административной процедуры оформления договоров в отношении объектов движимого (недвижимого) имущества  по результатам проведения торгов на право заключения договоров аренды, безвозмездного пользования</w:t>
      </w: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AA3D00" w:rsidP="005E4618">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80" style="position:absolute;left:0;text-align:left;margin-left:7pt;margin-top:10.85pt;width:453pt;height:63pt;z-index:251655168" arcsize="10923f">
            <v:textbox style="mso-next-textbox:#_x0000_s1080">
              <w:txbxContent>
                <w:p w:rsidR="00D85443" w:rsidRPr="00DA14B5" w:rsidRDefault="00D85443" w:rsidP="005E4618">
                  <w:pPr>
                    <w:jc w:val="center"/>
                    <w:rPr>
                      <w:sz w:val="24"/>
                      <w:szCs w:val="24"/>
                    </w:rPr>
                  </w:pPr>
                  <w:r w:rsidRPr="00DA14B5">
                    <w:rPr>
                      <w:sz w:val="24"/>
                      <w:szCs w:val="24"/>
                    </w:rPr>
                    <w:t>Основанием для заключения договоров в отношении объектов недвижимого  (движимого) имущества являются договоры купли-продажи права аренды  (возмездного срочного пользования), безвозмездного пользования</w:t>
                  </w:r>
                </w:p>
                <w:p w:rsidR="00D85443" w:rsidRPr="00DA14B5" w:rsidRDefault="00D85443" w:rsidP="005E4618">
                  <w:pPr>
                    <w:jc w:val="center"/>
                    <w:rPr>
                      <w:sz w:val="24"/>
                      <w:szCs w:val="24"/>
                    </w:rPr>
                  </w:pPr>
                </w:p>
              </w:txbxContent>
            </v:textbox>
          </v:roundrect>
        </w:pict>
      </w: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AA3D00" w:rsidP="005E4618">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82" style="position:absolute;left:0;text-align:left;z-index:251657216" from="252pt,9.25pt" to="252pt,27.25pt">
            <v:stroke endarrow="block"/>
          </v:line>
        </w:pict>
      </w:r>
      <w:r>
        <w:rPr>
          <w:rFonts w:ascii="Times New Roman" w:hAnsi="Times New Roman" w:cs="Times New Roman"/>
          <w:noProof/>
          <w:sz w:val="24"/>
          <w:szCs w:val="24"/>
        </w:rPr>
        <w:pict>
          <v:line id="_x0000_s1081" style="position:absolute;left:0;text-align:left;z-index:251656192" from="234pt,3.9pt" to="234pt,3.9pt">
            <v:stroke endarrow="block"/>
          </v:line>
        </w:pict>
      </w: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AA3D00" w:rsidP="005E4618">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83" style="position:absolute;left:0;text-align:left;margin-left:81pt;margin-top:1pt;width:368.25pt;height:45pt;z-index:251658240" arcsize="10923f">
            <v:textbox>
              <w:txbxContent>
                <w:p w:rsidR="00D85443" w:rsidRPr="00DA14B5" w:rsidRDefault="00D85443" w:rsidP="005E4618">
                  <w:pPr>
                    <w:pStyle w:val="a7"/>
                    <w:jc w:val="center"/>
                    <w:rPr>
                      <w:rFonts w:ascii="Times New Roman" w:hAnsi="Times New Roman" w:cs="Times New Roman"/>
                      <w:sz w:val="20"/>
                      <w:szCs w:val="20"/>
                    </w:rPr>
                  </w:pPr>
                  <w:r w:rsidRPr="00DA14B5">
                    <w:rPr>
                      <w:rFonts w:ascii="Times New Roman" w:hAnsi="Times New Roman" w:cs="Times New Roman"/>
                    </w:rPr>
                    <w:t>Оформление (заключение) договоров в отношении объектов недвижимого   (движимого) имущества</w:t>
                  </w:r>
                </w:p>
                <w:p w:rsidR="00D85443" w:rsidRPr="00DA14B5" w:rsidRDefault="00D85443" w:rsidP="005E4618">
                  <w:pPr>
                    <w:pStyle w:val="a7"/>
                    <w:jc w:val="center"/>
                    <w:rPr>
                      <w:rFonts w:ascii="Times New Roman" w:hAnsi="Times New Roman" w:cs="Times New Roman"/>
                      <w:sz w:val="20"/>
                      <w:szCs w:val="20"/>
                    </w:rPr>
                  </w:pPr>
                </w:p>
                <w:p w:rsidR="00D85443" w:rsidRPr="008A04A5" w:rsidRDefault="00D85443" w:rsidP="005E4618">
                  <w:pPr>
                    <w:jc w:val="center"/>
                    <w:rPr>
                      <w:sz w:val="26"/>
                      <w:szCs w:val="26"/>
                    </w:rPr>
                  </w:pPr>
                </w:p>
              </w:txbxContent>
            </v:textbox>
          </v:roundrect>
        </w:pict>
      </w: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5E4618" w:rsidP="005E4618">
      <w:pPr>
        <w:pStyle w:val="ConsPlusNormal"/>
        <w:ind w:firstLine="709"/>
        <w:jc w:val="both"/>
        <w:rPr>
          <w:rFonts w:ascii="Times New Roman" w:hAnsi="Times New Roman" w:cs="Times New Roman"/>
          <w:sz w:val="24"/>
          <w:szCs w:val="24"/>
        </w:rPr>
      </w:pPr>
    </w:p>
    <w:p w:rsidR="005E4618" w:rsidRPr="005E4618" w:rsidRDefault="005E4618" w:rsidP="005E4618">
      <w:pPr>
        <w:pStyle w:val="1"/>
        <w:keepNext w:val="0"/>
        <w:keepLines w:val="0"/>
        <w:widowControl w:val="0"/>
        <w:spacing w:before="0"/>
        <w:rPr>
          <w:rFonts w:ascii="Times New Roman" w:hAnsi="Times New Roman"/>
          <w:b w:val="0"/>
          <w:bCs w:val="0"/>
          <w:color w:val="auto"/>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pStyle w:val="1"/>
        <w:spacing w:before="0"/>
        <w:rPr>
          <w:rFonts w:ascii="Times New Roman" w:hAnsi="Times New Roman"/>
          <w:color w:val="auto"/>
          <w:sz w:val="24"/>
          <w:szCs w:val="24"/>
        </w:rPr>
      </w:pPr>
    </w:p>
    <w:p w:rsidR="005E4618" w:rsidRPr="005E4618" w:rsidRDefault="005E4618" w:rsidP="005E4618">
      <w:pPr>
        <w:rPr>
          <w:rFonts w:ascii="Times New Roman" w:hAnsi="Times New Roman" w:cs="Times New Roman"/>
          <w:sz w:val="24"/>
          <w:szCs w:val="24"/>
        </w:rPr>
      </w:pPr>
    </w:p>
    <w:p w:rsidR="005E4618" w:rsidRPr="005E4618" w:rsidRDefault="00AA3D00" w:rsidP="005E4618">
      <w:pPr>
        <w:pStyle w:val="1"/>
        <w:spacing w:before="0"/>
        <w:jc w:val="center"/>
        <w:rPr>
          <w:rFonts w:ascii="Times New Roman" w:hAnsi="Times New Roman"/>
          <w:color w:val="auto"/>
          <w:sz w:val="24"/>
          <w:szCs w:val="24"/>
        </w:rPr>
      </w:pPr>
      <w:r>
        <w:rPr>
          <w:rFonts w:ascii="Times New Roman" w:hAnsi="Times New Roman"/>
          <w:noProof/>
          <w:color w:val="auto"/>
          <w:sz w:val="24"/>
          <w:szCs w:val="24"/>
        </w:rPr>
        <w:pict>
          <v:roundrect id="_x0000_s1085" style="position:absolute;left:0;text-align:left;margin-left:-27pt;margin-top:126.15pt;width:368.25pt;height:45pt;z-index:251660288" arcsize="10923f">
            <v:textbox>
              <w:txbxContent>
                <w:p w:rsidR="00D85443" w:rsidRPr="0029019C" w:rsidRDefault="00D85443" w:rsidP="005E4618">
                  <w:pPr>
                    <w:pStyle w:val="a7"/>
                    <w:rPr>
                      <w:sz w:val="20"/>
                      <w:szCs w:val="20"/>
                    </w:rPr>
                  </w:pPr>
                  <w:r>
                    <w:rPr>
                      <w:rFonts w:ascii="Times New Roman" w:hAnsi="Times New Roman"/>
                      <w:sz w:val="26"/>
                      <w:szCs w:val="26"/>
                    </w:rPr>
                    <w:t xml:space="preserve"> </w:t>
                  </w:r>
                  <w:r w:rsidRPr="0029019C">
                    <w:rPr>
                      <w:sz w:val="20"/>
                      <w:szCs w:val="20"/>
                    </w:rPr>
                    <w:t>Предоставленные заявителем документы по форме и (или) содержанию  соответствуют требованиям действующего законодательства Российской Федерации</w:t>
                  </w:r>
                </w:p>
                <w:p w:rsidR="00D85443" w:rsidRPr="0029019C" w:rsidRDefault="00D85443" w:rsidP="005E4618">
                  <w:pPr>
                    <w:pStyle w:val="a7"/>
                    <w:rPr>
                      <w:sz w:val="20"/>
                      <w:szCs w:val="20"/>
                    </w:rPr>
                  </w:pPr>
                </w:p>
                <w:p w:rsidR="00D85443" w:rsidRPr="008A04A5" w:rsidRDefault="00D85443" w:rsidP="005E4618">
                  <w:pPr>
                    <w:jc w:val="center"/>
                    <w:rPr>
                      <w:sz w:val="26"/>
                      <w:szCs w:val="26"/>
                    </w:rPr>
                  </w:pPr>
                </w:p>
              </w:txbxContent>
            </v:textbox>
          </v:roundrect>
        </w:pict>
      </w:r>
      <w:r>
        <w:rPr>
          <w:rFonts w:ascii="Times New Roman" w:hAnsi="Times New Roman"/>
          <w:noProof/>
          <w:color w:val="auto"/>
          <w:sz w:val="24"/>
          <w:szCs w:val="24"/>
        </w:rPr>
        <w:pict>
          <v:roundrect id="_x0000_s1084" style="position:absolute;left:0;text-align:left;margin-left:27pt;margin-top:54.15pt;width:450pt;height:55.65pt;z-index:251659264" arcsize="10923f">
            <v:textbox>
              <w:txbxContent>
                <w:p w:rsidR="00D85443" w:rsidRPr="0029019C" w:rsidRDefault="00D85443" w:rsidP="005E4618">
                  <w:pPr>
                    <w:jc w:val="center"/>
                    <w:rPr>
                      <w:sz w:val="24"/>
                      <w:szCs w:val="24"/>
                    </w:rPr>
                  </w:pPr>
                  <w:r w:rsidRPr="0029019C">
                    <w:rPr>
                      <w:sz w:val="24"/>
                      <w:szCs w:val="24"/>
                    </w:rPr>
                    <w:t xml:space="preserve">Прием и регистрация заявки о заключении договоров в отношении объектов движимого (недвижимого) имущества </w:t>
                  </w:r>
                  <w:r>
                    <w:rPr>
                      <w:sz w:val="24"/>
                      <w:szCs w:val="24"/>
                    </w:rPr>
                    <w:t xml:space="preserve">на новый срок </w:t>
                  </w:r>
                  <w:r w:rsidRPr="0029019C">
                    <w:rPr>
                      <w:sz w:val="24"/>
                      <w:szCs w:val="24"/>
                    </w:rPr>
                    <w:t xml:space="preserve">без проведения торгов </w:t>
                  </w:r>
                  <w:r>
                    <w:rPr>
                      <w:sz w:val="24"/>
                      <w:szCs w:val="24"/>
                    </w:rPr>
                    <w:t xml:space="preserve"> </w:t>
                  </w:r>
                </w:p>
              </w:txbxContent>
            </v:textbox>
          </v:roundrect>
        </w:pict>
      </w:r>
      <w:r w:rsidR="005E4618" w:rsidRPr="005E4618">
        <w:rPr>
          <w:rFonts w:ascii="Times New Roman" w:hAnsi="Times New Roman"/>
          <w:color w:val="auto"/>
          <w:sz w:val="24"/>
          <w:szCs w:val="24"/>
        </w:rPr>
        <w:t>Блок - схема административной процедуры оформления договоров в отношении объектов недвижимого (движимого) имущества на новый срок без проведения торгов</w:t>
      </w:r>
    </w:p>
    <w:p w:rsidR="005E4618" w:rsidRPr="005E4618" w:rsidRDefault="005E4618" w:rsidP="005E4618">
      <w:pPr>
        <w:ind w:firstLine="720"/>
        <w:jc w:val="both"/>
        <w:rPr>
          <w:rFonts w:ascii="Times New Roman" w:hAnsi="Times New Roman" w:cs="Times New Roman"/>
          <w:sz w:val="24"/>
          <w:szCs w:val="24"/>
        </w:rPr>
      </w:pPr>
    </w:p>
    <w:p w:rsidR="005E4618" w:rsidRPr="005E4618" w:rsidRDefault="005E4618" w:rsidP="005E4618">
      <w:pPr>
        <w:tabs>
          <w:tab w:val="left" w:pos="4290"/>
        </w:tabs>
        <w:ind w:right="-1"/>
        <w:contextualSpacing/>
        <w:rPr>
          <w:rFonts w:ascii="Times New Roman" w:hAnsi="Times New Roman" w:cs="Times New Roman"/>
          <w:sz w:val="24"/>
          <w:szCs w:val="24"/>
        </w:rPr>
      </w:pPr>
    </w:p>
    <w:p w:rsidR="005E4618" w:rsidRPr="005E4618" w:rsidRDefault="005E4618" w:rsidP="005E4618">
      <w:pPr>
        <w:ind w:right="-1"/>
        <w:contextualSpacing/>
        <w:jc w:val="center"/>
        <w:rPr>
          <w:rFonts w:ascii="Times New Roman" w:hAnsi="Times New Roman" w:cs="Times New Roman"/>
          <w:sz w:val="24"/>
          <w:szCs w:val="24"/>
        </w:rPr>
      </w:pPr>
    </w:p>
    <w:p w:rsidR="005E4618" w:rsidRPr="005E4618" w:rsidRDefault="005E4618" w:rsidP="005E4618">
      <w:pPr>
        <w:ind w:right="-1"/>
        <w:contextualSpacing/>
        <w:jc w:val="center"/>
        <w:rPr>
          <w:rFonts w:ascii="Times New Roman" w:hAnsi="Times New Roman" w:cs="Times New Roman"/>
          <w:sz w:val="24"/>
          <w:szCs w:val="24"/>
        </w:rPr>
      </w:pPr>
    </w:p>
    <w:p w:rsidR="005E4618" w:rsidRPr="005E4618" w:rsidRDefault="005E4618" w:rsidP="005E4618">
      <w:pPr>
        <w:contextualSpacing/>
        <w:rPr>
          <w:rFonts w:ascii="Times New Roman" w:hAnsi="Times New Roman" w:cs="Times New Roman"/>
          <w:sz w:val="24"/>
          <w:szCs w:val="24"/>
        </w:rPr>
      </w:pPr>
      <w:r w:rsidRPr="005E4618">
        <w:rPr>
          <w:rFonts w:ascii="Times New Roman" w:hAnsi="Times New Roman" w:cs="Times New Roman"/>
          <w:sz w:val="24"/>
          <w:szCs w:val="24"/>
        </w:rPr>
        <w:t xml:space="preserve"> </w:t>
      </w:r>
    </w:p>
    <w:p w:rsidR="005E4618" w:rsidRPr="005E4618" w:rsidRDefault="00AA3D00" w:rsidP="005E4618">
      <w:pPr>
        <w:contextualSpacing/>
        <w:jc w:val="right"/>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378pt;margin-top:9.1pt;width:117pt;height:126pt;z-index:251666432">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Представленные</w:t>
                  </w:r>
                  <w:r>
                    <w:rPr>
                      <w:rFonts w:ascii="Courier New" w:hAnsi="Courier New" w:cs="Courier New"/>
                      <w:sz w:val="20"/>
                      <w:szCs w:val="20"/>
                    </w:rPr>
                    <w:t xml:space="preserve"> заявителем документы по форме и (или) содержанию не соответствуют требованиям действующего законодательства РФ</w:t>
                  </w:r>
                </w:p>
                <w:p w:rsidR="00D85443" w:rsidRDefault="00D85443" w:rsidP="005E4618"/>
              </w:txbxContent>
            </v:textbox>
          </v:rect>
        </w:pict>
      </w:r>
    </w:p>
    <w:p w:rsidR="005E4618" w:rsidRPr="005E4618" w:rsidRDefault="005E4618" w:rsidP="005E4618">
      <w:pPr>
        <w:pStyle w:val="HTML"/>
        <w:rPr>
          <w:rFonts w:ascii="Times New Roman" w:hAnsi="Times New Roman" w:cs="Times New Roman"/>
        </w:rPr>
      </w:pPr>
    </w:p>
    <w:p w:rsidR="005E4618" w:rsidRPr="005E4618" w:rsidRDefault="005E4618" w:rsidP="005E4618">
      <w:pPr>
        <w:pStyle w:val="HTML"/>
        <w:rPr>
          <w:rFonts w:ascii="Times New Roman" w:hAnsi="Times New Roman" w:cs="Times New Roman"/>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jc w:val="both"/>
        <w:rPr>
          <w:rFonts w:ascii="Times New Roman" w:hAnsi="Times New Roman" w:cs="Times New Roman"/>
          <w:sz w:val="24"/>
          <w:szCs w:val="24"/>
        </w:rPr>
      </w:pPr>
    </w:p>
    <w:p w:rsidR="005E4618" w:rsidRPr="005E4618" w:rsidRDefault="00AA3D00" w:rsidP="005E4618">
      <w:pPr>
        <w:jc w:val="both"/>
        <w:rPr>
          <w:rFonts w:ascii="Times New Roman" w:hAnsi="Times New Roman" w:cs="Times New Roman"/>
          <w:sz w:val="24"/>
          <w:szCs w:val="24"/>
        </w:rPr>
      </w:pPr>
      <w:r>
        <w:rPr>
          <w:rFonts w:ascii="Times New Roman" w:hAnsi="Times New Roman" w:cs="Times New Roman"/>
          <w:noProof/>
          <w:sz w:val="24"/>
          <w:szCs w:val="24"/>
        </w:rPr>
        <w:pict>
          <v:roundrect id="_x0000_s1086" style="position:absolute;left:0;text-align:left;margin-left:-28pt;margin-top:12.1pt;width:252pt;height:37.5pt;z-index:251661312" arcsize="10923f">
            <v:textbox>
              <w:txbxContent>
                <w:p w:rsidR="00D85443" w:rsidRPr="0029019C" w:rsidRDefault="00D85443" w:rsidP="005E4618">
                  <w:pPr>
                    <w:pStyle w:val="a7"/>
                    <w:rPr>
                      <w:sz w:val="20"/>
                      <w:szCs w:val="20"/>
                    </w:rPr>
                  </w:pPr>
                  <w:r w:rsidRPr="0029019C">
                    <w:rPr>
                      <w:sz w:val="20"/>
                      <w:szCs w:val="20"/>
                    </w:rPr>
                    <w:t xml:space="preserve">Отсутствуют основания для отказа в предоставлении   муниципальной услуги </w:t>
                  </w:r>
                </w:p>
                <w:p w:rsidR="00D85443" w:rsidRPr="0029019C" w:rsidRDefault="00D85443" w:rsidP="005E4618">
                  <w:pPr>
                    <w:jc w:val="both"/>
                    <w:rPr>
                      <w:rFonts w:ascii="Courier New" w:hAnsi="Courier New" w:cs="Courier New"/>
                      <w:sz w:val="20"/>
                      <w:szCs w:val="20"/>
                    </w:rPr>
                  </w:pPr>
                </w:p>
                <w:p w:rsidR="00D85443" w:rsidRPr="0029019C" w:rsidRDefault="00D85443" w:rsidP="005E4618">
                  <w:pPr>
                    <w:rPr>
                      <w:szCs w:val="26"/>
                    </w:rPr>
                  </w:pPr>
                </w:p>
              </w:txbxContent>
            </v:textbox>
          </v:roundrect>
        </w:pict>
      </w:r>
      <w:r>
        <w:rPr>
          <w:rFonts w:ascii="Times New Roman" w:hAnsi="Times New Roman" w:cs="Times New Roman"/>
          <w:noProof/>
          <w:sz w:val="24"/>
          <w:szCs w:val="24"/>
        </w:rPr>
        <w:pict>
          <v:rect id="_x0000_s1089" style="position:absolute;left:0;text-align:left;margin-left:245pt;margin-top:3.1pt;width:117pt;height:63pt;z-index:251664384">
            <v:textbox>
              <w:txbxContent>
                <w:p w:rsidR="00D85443" w:rsidRPr="00467C46" w:rsidRDefault="00D85443" w:rsidP="005E4618">
                  <w:pPr>
                    <w:jc w:val="center"/>
                  </w:pPr>
                  <w:r w:rsidRPr="00467C46">
                    <w:rPr>
                      <w:rFonts w:ascii="Courier New" w:hAnsi="Courier New" w:cs="Courier New"/>
                    </w:rPr>
                    <w:t>Имеются основания для отказа в предоставлении муниципальной услуги</w:t>
                  </w:r>
                </w:p>
              </w:txbxContent>
            </v:textbox>
          </v:rect>
        </w:pict>
      </w:r>
    </w:p>
    <w:p w:rsidR="005E4618" w:rsidRPr="005E4618" w:rsidRDefault="005E4618" w:rsidP="005E4618">
      <w:pPr>
        <w:rPr>
          <w:rFonts w:ascii="Times New Roman" w:hAnsi="Times New Roman" w:cs="Times New Roman"/>
          <w:sz w:val="24"/>
          <w:szCs w:val="24"/>
        </w:rPr>
      </w:pPr>
    </w:p>
    <w:p w:rsidR="005E4618" w:rsidRPr="005E4618" w:rsidRDefault="005E4618" w:rsidP="005E4618">
      <w:pPr>
        <w:tabs>
          <w:tab w:val="left" w:pos="7770"/>
        </w:tabs>
        <w:rPr>
          <w:rFonts w:ascii="Times New Roman" w:hAnsi="Times New Roman" w:cs="Times New Roman"/>
          <w:sz w:val="24"/>
          <w:szCs w:val="24"/>
        </w:rPr>
      </w:pPr>
      <w:r w:rsidRPr="005E4618">
        <w:rPr>
          <w:rFonts w:ascii="Times New Roman" w:hAnsi="Times New Roman" w:cs="Times New Roman"/>
          <w:sz w:val="24"/>
          <w:szCs w:val="24"/>
        </w:rPr>
        <w:tab/>
      </w:r>
    </w:p>
    <w:p w:rsidR="005E4618" w:rsidRPr="005E4618" w:rsidRDefault="00AA3D00" w:rsidP="005E4618">
      <w:pPr>
        <w:jc w:val="center"/>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8pt;margin-top:4.4pt;width:252pt;height:45pt;z-index:251662336">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издание распоряжени</w:t>
                  </w:r>
                  <w:r>
                    <w:rPr>
                      <w:rFonts w:ascii="Courier New" w:hAnsi="Courier New" w:cs="Courier New"/>
                      <w:sz w:val="20"/>
                      <w:szCs w:val="20"/>
                    </w:rPr>
                    <w:t>я о передаче в аренду объекта движимого (недвижимого) имущества</w:t>
                  </w:r>
                </w:p>
                <w:p w:rsidR="00D85443" w:rsidRDefault="00D85443" w:rsidP="005E4618"/>
              </w:txbxContent>
            </v:textbox>
          </v:rect>
        </w:pict>
      </w:r>
    </w:p>
    <w:p w:rsidR="005E4618" w:rsidRPr="005E4618" w:rsidRDefault="00AA3D00" w:rsidP="005E4618">
      <w:pPr>
        <w:rPr>
          <w:rFonts w:ascii="Times New Roman" w:hAnsi="Times New Roman" w:cs="Times New Roman"/>
          <w:sz w:val="24"/>
          <w:szCs w:val="24"/>
        </w:rPr>
      </w:pPr>
      <w:r>
        <w:rPr>
          <w:rFonts w:ascii="Times New Roman" w:hAnsi="Times New Roman" w:cs="Times New Roman"/>
          <w:noProof/>
          <w:sz w:val="24"/>
          <w:szCs w:val="24"/>
        </w:rPr>
        <w:pict>
          <v:rect id="_x0000_s1090" style="position:absolute;margin-left:245pt;margin-top:6.3pt;width:117pt;height:1in;z-index:251665408">
            <v:textbox style="mso-next-textbox:#_x0000_s1090">
              <w:txbxContent>
                <w:p w:rsidR="00D85443" w:rsidRPr="0029019C" w:rsidRDefault="00D85443" w:rsidP="005E4618">
                  <w:pPr>
                    <w:jc w:val="center"/>
                    <w:rPr>
                      <w:szCs w:val="20"/>
                    </w:rPr>
                  </w:pPr>
                  <w:r w:rsidRPr="0029019C">
                    <w:rPr>
                      <w:szCs w:val="20"/>
                    </w:rPr>
                    <w:t>Направление</w:t>
                  </w:r>
                  <w:r>
                    <w:rPr>
                      <w:szCs w:val="20"/>
                    </w:rPr>
                    <w:t xml:space="preserve"> </w:t>
                  </w:r>
                  <w:r w:rsidRPr="0029019C">
                    <w:rPr>
                      <w:szCs w:val="20"/>
                    </w:rPr>
                    <w:t xml:space="preserve">заявителю письменного уведомления </w:t>
                  </w:r>
                  <w:r>
                    <w:rPr>
                      <w:szCs w:val="20"/>
                    </w:rPr>
                    <w:t>об отказе в предоставлении муниципальной услуги</w:t>
                  </w:r>
                </w:p>
              </w:txbxContent>
            </v:textbox>
          </v:rect>
        </w:pict>
      </w:r>
      <w:r>
        <w:rPr>
          <w:rFonts w:ascii="Times New Roman" w:hAnsi="Times New Roman" w:cs="Times New Roman"/>
          <w:noProof/>
          <w:sz w:val="24"/>
          <w:szCs w:val="24"/>
        </w:rPr>
        <w:pict>
          <v:rect id="_x0000_s1092" style="position:absolute;margin-left:378pt;margin-top:6.3pt;width:126pt;height:1in;z-index:251667456">
            <v:textbox>
              <w:txbxContent>
                <w:p w:rsidR="00D85443" w:rsidRPr="00443973" w:rsidRDefault="00D85443" w:rsidP="005E4618">
                  <w:pPr>
                    <w:jc w:val="both"/>
                    <w:rPr>
                      <w:rFonts w:ascii="Courier New" w:hAnsi="Courier New" w:cs="Courier New"/>
                      <w:sz w:val="20"/>
                      <w:szCs w:val="20"/>
                    </w:rPr>
                  </w:pPr>
                  <w:r w:rsidRPr="00443973">
                    <w:rPr>
                      <w:rFonts w:ascii="Courier New" w:hAnsi="Courier New" w:cs="Courier New"/>
                      <w:sz w:val="20"/>
                      <w:szCs w:val="20"/>
                    </w:rPr>
                    <w:t>Отказ заявителю</w:t>
                  </w:r>
                  <w:r>
                    <w:rPr>
                      <w:rFonts w:ascii="Courier New" w:hAnsi="Courier New" w:cs="Courier New"/>
                      <w:sz w:val="20"/>
                      <w:szCs w:val="20"/>
                    </w:rPr>
                    <w:t xml:space="preserve"> в приеме и регистрации заявки с приложенными документами</w:t>
                  </w:r>
                </w:p>
                <w:p w:rsidR="00D85443" w:rsidRDefault="00D85443" w:rsidP="005E4618"/>
              </w:txbxContent>
            </v:textbox>
          </v:rect>
        </w:pict>
      </w:r>
    </w:p>
    <w:p w:rsidR="005E4618" w:rsidRPr="005E4618" w:rsidRDefault="005E4618" w:rsidP="005E4618">
      <w:pPr>
        <w:tabs>
          <w:tab w:val="left" w:pos="1605"/>
        </w:tabs>
        <w:rPr>
          <w:rFonts w:ascii="Times New Roman" w:hAnsi="Times New Roman" w:cs="Times New Roman"/>
          <w:sz w:val="24"/>
          <w:szCs w:val="24"/>
        </w:rPr>
      </w:pPr>
      <w:r w:rsidRPr="005E4618">
        <w:rPr>
          <w:rFonts w:ascii="Times New Roman" w:hAnsi="Times New Roman" w:cs="Times New Roman"/>
          <w:sz w:val="24"/>
          <w:szCs w:val="24"/>
        </w:rPr>
        <w:tab/>
      </w:r>
    </w:p>
    <w:p w:rsidR="005E4618" w:rsidRPr="005E4618" w:rsidRDefault="00AA3D00" w:rsidP="005E4618">
      <w:pPr>
        <w:rPr>
          <w:rFonts w:ascii="Times New Roman" w:hAnsi="Times New Roman" w:cs="Times New Roman"/>
          <w:sz w:val="24"/>
          <w:szCs w:val="24"/>
        </w:rPr>
      </w:pPr>
      <w:r>
        <w:rPr>
          <w:rFonts w:ascii="Times New Roman" w:hAnsi="Times New Roman" w:cs="Times New Roman"/>
          <w:noProof/>
          <w:sz w:val="24"/>
          <w:szCs w:val="24"/>
        </w:rPr>
        <w:pict>
          <v:roundrect id="_x0000_s1088" style="position:absolute;margin-left:-42pt;margin-top:1.1pt;width:279pt;height:36pt;z-index:251663360" arcsize="10923f">
            <v:textbox>
              <w:txbxContent>
                <w:p w:rsidR="00D85443" w:rsidRPr="0029019C" w:rsidRDefault="00D85443" w:rsidP="005E4618">
                  <w:pPr>
                    <w:jc w:val="both"/>
                    <w:rPr>
                      <w:rFonts w:ascii="Courier New" w:hAnsi="Courier New" w:cs="Courier New"/>
                      <w:sz w:val="20"/>
                      <w:szCs w:val="20"/>
                    </w:rPr>
                  </w:pPr>
                  <w:r w:rsidRPr="0029019C">
                    <w:rPr>
                      <w:rFonts w:ascii="Courier New" w:hAnsi="Courier New" w:cs="Courier New"/>
                      <w:sz w:val="20"/>
                      <w:szCs w:val="20"/>
                    </w:rPr>
                    <w:t xml:space="preserve">Оформление договоров в отношении объектов недвижимого  │(движимого) имущества  </w:t>
                  </w:r>
                </w:p>
                <w:p w:rsidR="00D85443" w:rsidRPr="0029019C" w:rsidRDefault="00D85443" w:rsidP="005E4618">
                  <w:pPr>
                    <w:rPr>
                      <w:szCs w:val="26"/>
                    </w:rPr>
                  </w:pPr>
                </w:p>
              </w:txbxContent>
            </v:textbox>
          </v:roundrect>
        </w:pict>
      </w:r>
    </w:p>
    <w:p w:rsidR="005E4618" w:rsidRPr="005E4618" w:rsidRDefault="005E4618" w:rsidP="005E4618">
      <w:pPr>
        <w:ind w:firstLine="708"/>
        <w:rPr>
          <w:rFonts w:ascii="Times New Roman" w:hAnsi="Times New Roman" w:cs="Times New Roman"/>
          <w:sz w:val="24"/>
          <w:szCs w:val="24"/>
        </w:rPr>
      </w:pPr>
    </w:p>
    <w:p w:rsidR="005E4618" w:rsidRDefault="005E4618" w:rsidP="005E4618">
      <w:pPr>
        <w:pStyle w:val="1"/>
        <w:spacing w:before="0"/>
        <w:jc w:val="center"/>
        <w:rPr>
          <w:rFonts w:ascii="Times New Roman" w:hAnsi="Times New Roman"/>
          <w:color w:val="auto"/>
          <w:sz w:val="24"/>
          <w:szCs w:val="24"/>
        </w:rPr>
      </w:pPr>
    </w:p>
    <w:p w:rsidR="005E4618" w:rsidRDefault="005E4618" w:rsidP="005E4618">
      <w:pPr>
        <w:pStyle w:val="1"/>
        <w:spacing w:before="0"/>
        <w:jc w:val="center"/>
        <w:rPr>
          <w:rFonts w:ascii="Times New Roman" w:hAnsi="Times New Roman"/>
          <w:color w:val="auto"/>
          <w:sz w:val="24"/>
          <w:szCs w:val="24"/>
        </w:rPr>
      </w:pPr>
    </w:p>
    <w:p w:rsidR="005E4618" w:rsidRDefault="005E4618" w:rsidP="005E4618">
      <w:pPr>
        <w:pStyle w:val="1"/>
        <w:spacing w:before="0"/>
        <w:jc w:val="center"/>
        <w:rPr>
          <w:rFonts w:ascii="Times New Roman" w:hAnsi="Times New Roman"/>
          <w:color w:val="auto"/>
          <w:sz w:val="24"/>
          <w:szCs w:val="24"/>
        </w:rPr>
      </w:pPr>
    </w:p>
    <w:p w:rsidR="005E4618" w:rsidRDefault="005E4618" w:rsidP="005E4618">
      <w:pPr>
        <w:pStyle w:val="1"/>
        <w:spacing w:before="0"/>
        <w:jc w:val="center"/>
        <w:rPr>
          <w:rFonts w:ascii="Times New Roman" w:hAnsi="Times New Roman"/>
          <w:color w:val="auto"/>
          <w:sz w:val="24"/>
          <w:szCs w:val="24"/>
        </w:rPr>
      </w:pPr>
    </w:p>
    <w:p w:rsidR="005E4618" w:rsidRDefault="005E4618" w:rsidP="005E4618">
      <w:pPr>
        <w:pStyle w:val="1"/>
        <w:spacing w:before="0"/>
        <w:jc w:val="center"/>
        <w:rPr>
          <w:rFonts w:ascii="Times New Roman" w:hAnsi="Times New Roman"/>
          <w:color w:val="auto"/>
          <w:sz w:val="24"/>
          <w:szCs w:val="24"/>
        </w:rPr>
      </w:pPr>
    </w:p>
    <w:p w:rsidR="005E4618" w:rsidRDefault="005E4618" w:rsidP="00EA68C4">
      <w:pPr>
        <w:pStyle w:val="1"/>
        <w:tabs>
          <w:tab w:val="left" w:pos="3750"/>
        </w:tabs>
        <w:spacing w:before="0"/>
        <w:rPr>
          <w:rFonts w:ascii="Times New Roman" w:hAnsi="Times New Roman"/>
          <w:color w:val="auto"/>
          <w:sz w:val="24"/>
          <w:szCs w:val="24"/>
        </w:rPr>
      </w:pPr>
    </w:p>
    <w:p w:rsidR="00EA68C4" w:rsidRDefault="00EA68C4" w:rsidP="00EA68C4"/>
    <w:p w:rsidR="00EA68C4" w:rsidRDefault="00EA68C4" w:rsidP="00EA68C4"/>
    <w:p w:rsidR="00EA68C4" w:rsidRDefault="00EA68C4" w:rsidP="00EA68C4"/>
    <w:p w:rsidR="00EA68C4" w:rsidRPr="00EA68C4" w:rsidRDefault="00EA68C4" w:rsidP="00EA68C4"/>
    <w:p w:rsidR="005E4618" w:rsidRDefault="005E4618" w:rsidP="005E4618">
      <w:pPr>
        <w:pStyle w:val="1"/>
        <w:spacing w:before="0"/>
        <w:jc w:val="center"/>
        <w:rPr>
          <w:rFonts w:ascii="Times New Roman" w:hAnsi="Times New Roman"/>
          <w:color w:val="auto"/>
          <w:sz w:val="24"/>
          <w:szCs w:val="24"/>
        </w:rPr>
      </w:pPr>
    </w:p>
    <w:p w:rsidR="005E4618" w:rsidRPr="005E4618" w:rsidRDefault="005E4618" w:rsidP="005E4618">
      <w:pPr>
        <w:pStyle w:val="1"/>
        <w:spacing w:before="0"/>
        <w:jc w:val="center"/>
        <w:rPr>
          <w:rFonts w:ascii="Times New Roman" w:hAnsi="Times New Roman"/>
          <w:color w:val="auto"/>
          <w:sz w:val="24"/>
          <w:szCs w:val="24"/>
        </w:rPr>
      </w:pPr>
      <w:r w:rsidRPr="005E4618">
        <w:rPr>
          <w:rFonts w:ascii="Times New Roman" w:hAnsi="Times New Roman"/>
          <w:color w:val="auto"/>
          <w:sz w:val="24"/>
          <w:szCs w:val="24"/>
        </w:rPr>
        <w:t>Блок-схема</w:t>
      </w:r>
    </w:p>
    <w:p w:rsidR="005E4618" w:rsidRPr="005E4618" w:rsidRDefault="005E4618" w:rsidP="005E4618">
      <w:pPr>
        <w:pStyle w:val="1"/>
        <w:spacing w:before="0"/>
        <w:jc w:val="center"/>
        <w:rPr>
          <w:rFonts w:ascii="Times New Roman" w:hAnsi="Times New Roman"/>
          <w:color w:val="auto"/>
          <w:sz w:val="24"/>
          <w:szCs w:val="24"/>
        </w:rPr>
      </w:pPr>
      <w:r w:rsidRPr="005E4618">
        <w:rPr>
          <w:rFonts w:ascii="Times New Roman" w:hAnsi="Times New Roman"/>
          <w:color w:val="auto"/>
          <w:sz w:val="24"/>
          <w:szCs w:val="24"/>
        </w:rPr>
        <w:t>административной процедуры оформления соглашения о внесении изменений в договоры в отношении объектов недвижимого (движимого) имущества</w:t>
      </w:r>
    </w:p>
    <w:p w:rsidR="005E4618" w:rsidRPr="005E4618" w:rsidRDefault="00AA3D00" w:rsidP="005E4618">
      <w:pPr>
        <w:jc w:val="center"/>
        <w:rPr>
          <w:rFonts w:ascii="Times New Roman" w:hAnsi="Times New Roman" w:cs="Times New Roman"/>
          <w:sz w:val="24"/>
          <w:szCs w:val="24"/>
        </w:rPr>
      </w:pPr>
      <w:r>
        <w:rPr>
          <w:rFonts w:ascii="Times New Roman" w:hAnsi="Times New Roman" w:cs="Times New Roman"/>
          <w:noProof/>
          <w:sz w:val="24"/>
          <w:szCs w:val="24"/>
        </w:rPr>
        <w:pict>
          <v:roundrect id="_x0000_s1093" style="position:absolute;left:0;text-align:left;margin-left:45pt;margin-top:19.55pt;width:450pt;height:55.65pt;z-index:251668480" arcsize="10923f">
            <v:textbox>
              <w:txbxContent>
                <w:p w:rsidR="00D85443" w:rsidRPr="005E4618" w:rsidRDefault="00D85443" w:rsidP="005E4618">
                  <w:pPr>
                    <w:jc w:val="center"/>
                    <w:rPr>
                      <w:sz w:val="20"/>
                      <w:szCs w:val="20"/>
                    </w:rPr>
                  </w:pPr>
                  <w:r w:rsidRPr="005E4618">
                    <w:rPr>
                      <w:sz w:val="20"/>
                      <w:szCs w:val="20"/>
                    </w:rPr>
                    <w:t xml:space="preserve">Прием и регистрация заявки о  внесении изменений в договоры в отношении объектов движимого (недвижимого) имущества  </w:t>
                  </w:r>
                </w:p>
              </w:txbxContent>
            </v:textbox>
          </v:roundrect>
        </w:pict>
      </w:r>
    </w:p>
    <w:p w:rsidR="005E4618" w:rsidRPr="005E4618" w:rsidRDefault="005E4618" w:rsidP="005E4618">
      <w:pPr>
        <w:jc w:val="center"/>
        <w:rPr>
          <w:rFonts w:ascii="Times New Roman" w:hAnsi="Times New Roman" w:cs="Times New Roman"/>
          <w:sz w:val="24"/>
          <w:szCs w:val="24"/>
        </w:rPr>
      </w:pPr>
    </w:p>
    <w:p w:rsidR="005E4618" w:rsidRPr="005E4618" w:rsidRDefault="00AA3D00" w:rsidP="005E4618">
      <w:pPr>
        <w:tabs>
          <w:tab w:val="left" w:pos="660"/>
        </w:tabs>
        <w:rPr>
          <w:rFonts w:ascii="Times New Roman" w:hAnsi="Times New Roman" w:cs="Times New Roman"/>
          <w:sz w:val="24"/>
          <w:szCs w:val="24"/>
        </w:rPr>
      </w:pPr>
      <w:r>
        <w:rPr>
          <w:rFonts w:ascii="Times New Roman" w:hAnsi="Times New Roman" w:cs="Times New Roman"/>
          <w:noProof/>
          <w:sz w:val="24"/>
          <w:szCs w:val="24"/>
        </w:rPr>
        <w:pict>
          <v:roundrect id="_x0000_s1094" style="position:absolute;margin-left:0;margin-top:4.2pt;width:368.25pt;height:54pt;z-index:251669504" arcsize="10923f">
            <v:textbox>
              <w:txbxContent>
                <w:p w:rsidR="00D85443" w:rsidRPr="005E4618" w:rsidRDefault="00D85443" w:rsidP="005E4618">
                  <w:pPr>
                    <w:pStyle w:val="a7"/>
                    <w:rPr>
                      <w:rFonts w:ascii="Times New Roman" w:hAnsi="Times New Roman" w:cs="Times New Roman"/>
                      <w:sz w:val="22"/>
                      <w:szCs w:val="22"/>
                    </w:rPr>
                  </w:pPr>
                  <w:r w:rsidRPr="005E4618">
                    <w:rPr>
                      <w:rFonts w:ascii="Times New Roman" w:hAnsi="Times New Roman" w:cs="Times New Roman"/>
                      <w:sz w:val="22"/>
                      <w:szCs w:val="22"/>
                    </w:rPr>
                    <w:t xml:space="preserve"> Предоставленные заявителем документы по форме и (или) содержанию  соответствуют требованиям действующего законодательства Российской Федерации</w:t>
                  </w:r>
                </w:p>
                <w:p w:rsidR="00D85443" w:rsidRPr="005E4618" w:rsidRDefault="00D85443" w:rsidP="005E4618">
                  <w:pPr>
                    <w:pStyle w:val="a7"/>
                    <w:rPr>
                      <w:rFonts w:ascii="Times New Roman" w:hAnsi="Times New Roman" w:cs="Times New Roman"/>
                      <w:sz w:val="22"/>
                      <w:szCs w:val="22"/>
                    </w:rPr>
                  </w:pPr>
                </w:p>
                <w:p w:rsidR="00D85443" w:rsidRPr="005E4618" w:rsidRDefault="00D85443" w:rsidP="005E4618">
                  <w:pPr>
                    <w:jc w:val="center"/>
                    <w:rPr>
                      <w:rFonts w:ascii="Times New Roman" w:hAnsi="Times New Roman" w:cs="Times New Roman"/>
                      <w:sz w:val="22"/>
                      <w:szCs w:val="22"/>
                    </w:rPr>
                  </w:pPr>
                </w:p>
              </w:txbxContent>
            </v:textbox>
          </v:roundrect>
        </w:pict>
      </w:r>
      <w:r w:rsidR="005E4618" w:rsidRPr="005E4618">
        <w:rPr>
          <w:rFonts w:ascii="Times New Roman" w:hAnsi="Times New Roman" w:cs="Times New Roman"/>
          <w:sz w:val="24"/>
          <w:szCs w:val="24"/>
        </w:rPr>
        <w:tab/>
      </w:r>
    </w:p>
    <w:p w:rsidR="005E4618" w:rsidRPr="005E4618" w:rsidRDefault="005E4618" w:rsidP="005E4618">
      <w:pPr>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AA3D00" w:rsidP="005E4618">
      <w:pPr>
        <w:rPr>
          <w:rFonts w:ascii="Times New Roman" w:hAnsi="Times New Roman" w:cs="Times New Roman"/>
          <w:sz w:val="24"/>
          <w:szCs w:val="24"/>
        </w:rPr>
      </w:pPr>
      <w:r>
        <w:rPr>
          <w:rFonts w:ascii="Times New Roman" w:hAnsi="Times New Roman" w:cs="Times New Roman"/>
          <w:noProof/>
          <w:sz w:val="24"/>
          <w:szCs w:val="24"/>
        </w:rPr>
        <w:pict>
          <v:rect id="_x0000_s1100" style="position:absolute;margin-left:385pt;margin-top:5pt;width:117pt;height:162pt;z-index:251675648">
            <v:textbox>
              <w:txbxContent>
                <w:p w:rsidR="00D85443" w:rsidRPr="005E4618" w:rsidRDefault="00D85443" w:rsidP="005E4618">
                  <w:pPr>
                    <w:jc w:val="both"/>
                    <w:rPr>
                      <w:sz w:val="20"/>
                      <w:szCs w:val="20"/>
                    </w:rPr>
                  </w:pPr>
                  <w:r w:rsidRPr="005E4618">
                    <w:rPr>
                      <w:sz w:val="20"/>
                      <w:szCs w:val="20"/>
                    </w:rPr>
                    <w:t>Представленные заявителем документы по форме и (или) содержанию не соответствуют требованиям действующего законодательства РФ</w:t>
                  </w:r>
                </w:p>
                <w:p w:rsidR="00D85443" w:rsidRDefault="00D85443" w:rsidP="005E4618"/>
              </w:txbxContent>
            </v:textbox>
          </v:rect>
        </w:pict>
      </w:r>
    </w:p>
    <w:p w:rsidR="005E4618" w:rsidRPr="005E4618" w:rsidRDefault="00AA3D00" w:rsidP="005E4618">
      <w:pPr>
        <w:rPr>
          <w:rFonts w:ascii="Times New Roman" w:hAnsi="Times New Roman" w:cs="Times New Roman"/>
          <w:sz w:val="24"/>
          <w:szCs w:val="24"/>
        </w:rPr>
      </w:pPr>
      <w:r>
        <w:rPr>
          <w:rFonts w:ascii="Times New Roman" w:hAnsi="Times New Roman" w:cs="Times New Roman"/>
          <w:noProof/>
          <w:sz w:val="24"/>
          <w:szCs w:val="24"/>
        </w:rPr>
        <w:pict>
          <v:roundrect id="_x0000_s1095" style="position:absolute;margin-left:-18pt;margin-top:12pt;width:252pt;height:37.5pt;z-index:251670528" arcsize="10923f">
            <v:textbox>
              <w:txbxContent>
                <w:p w:rsidR="00D85443" w:rsidRPr="005E4618" w:rsidRDefault="00D85443" w:rsidP="005E4618">
                  <w:pPr>
                    <w:pStyle w:val="a7"/>
                    <w:rPr>
                      <w:rFonts w:ascii="Times New Roman" w:hAnsi="Times New Roman" w:cs="Times New Roman"/>
                      <w:sz w:val="20"/>
                      <w:szCs w:val="20"/>
                    </w:rPr>
                  </w:pPr>
                  <w:r w:rsidRPr="005E4618">
                    <w:rPr>
                      <w:rFonts w:ascii="Times New Roman" w:hAnsi="Times New Roman" w:cs="Times New Roman"/>
                      <w:sz w:val="20"/>
                      <w:szCs w:val="20"/>
                    </w:rPr>
                    <w:t xml:space="preserve">Отсутствуют основания для отказа в предоставлении   муниципальной услуги </w:t>
                  </w:r>
                </w:p>
                <w:p w:rsidR="00D85443" w:rsidRPr="00DA14B5" w:rsidRDefault="00D85443" w:rsidP="005E4618">
                  <w:pPr>
                    <w:jc w:val="both"/>
                    <w:rPr>
                      <w:sz w:val="24"/>
                      <w:szCs w:val="24"/>
                    </w:rPr>
                  </w:pPr>
                </w:p>
                <w:p w:rsidR="00D85443" w:rsidRPr="0029019C" w:rsidRDefault="00D85443" w:rsidP="005E4618">
                  <w:pPr>
                    <w:rPr>
                      <w:szCs w:val="26"/>
                    </w:rPr>
                  </w:pPr>
                </w:p>
              </w:txbxContent>
            </v:textbox>
          </v:roundrect>
        </w:pict>
      </w:r>
    </w:p>
    <w:p w:rsidR="005E4618" w:rsidRPr="005E4618" w:rsidRDefault="00AA3D00" w:rsidP="005E4618">
      <w:pPr>
        <w:tabs>
          <w:tab w:val="left" w:pos="7643"/>
          <w:tab w:val="left" w:pos="7950"/>
        </w:tabs>
        <w:rPr>
          <w:rFonts w:ascii="Times New Roman" w:hAnsi="Times New Roman" w:cs="Times New Roman"/>
          <w:sz w:val="24"/>
          <w:szCs w:val="24"/>
        </w:rPr>
      </w:pPr>
      <w:r>
        <w:rPr>
          <w:rFonts w:ascii="Times New Roman" w:hAnsi="Times New Roman" w:cs="Times New Roman"/>
          <w:noProof/>
          <w:sz w:val="24"/>
          <w:szCs w:val="24"/>
        </w:rPr>
        <w:pict>
          <v:rect id="_x0000_s1098" style="position:absolute;margin-left:261pt;margin-top:7.2pt;width:117pt;height:99pt;z-index:251673600">
            <v:textbox>
              <w:txbxContent>
                <w:p w:rsidR="00D85443" w:rsidRPr="005E4618" w:rsidRDefault="00D85443" w:rsidP="005E4618">
                  <w:pPr>
                    <w:rPr>
                      <w:sz w:val="22"/>
                      <w:szCs w:val="22"/>
                    </w:rPr>
                  </w:pPr>
                  <w:r w:rsidRPr="005E4618">
                    <w:rPr>
                      <w:sz w:val="22"/>
                      <w:szCs w:val="22"/>
                    </w:rPr>
                    <w:t>Имеются основания для отказа в предоставлении муниципальной услуги</w:t>
                  </w:r>
                </w:p>
              </w:txbxContent>
            </v:textbox>
          </v:rect>
        </w:pict>
      </w:r>
      <w:r w:rsidR="005E4618" w:rsidRPr="005E4618">
        <w:rPr>
          <w:rFonts w:ascii="Times New Roman" w:hAnsi="Times New Roman" w:cs="Times New Roman"/>
          <w:sz w:val="24"/>
          <w:szCs w:val="24"/>
        </w:rPr>
        <w:tab/>
      </w:r>
    </w:p>
    <w:p w:rsidR="005E4618" w:rsidRPr="005E4618" w:rsidRDefault="005E4618" w:rsidP="005E4618">
      <w:pPr>
        <w:rPr>
          <w:rFonts w:ascii="Times New Roman" w:hAnsi="Times New Roman" w:cs="Times New Roman"/>
          <w:sz w:val="24"/>
          <w:szCs w:val="24"/>
        </w:rPr>
      </w:pPr>
    </w:p>
    <w:p w:rsidR="005E4618" w:rsidRPr="005E4618" w:rsidRDefault="00AA3D00" w:rsidP="005E4618">
      <w:pPr>
        <w:rPr>
          <w:rFonts w:ascii="Times New Roman" w:hAnsi="Times New Roman" w:cs="Times New Roman"/>
          <w:sz w:val="24"/>
          <w:szCs w:val="24"/>
        </w:rPr>
      </w:pPr>
      <w:r>
        <w:rPr>
          <w:rFonts w:ascii="Times New Roman" w:hAnsi="Times New Roman" w:cs="Times New Roman"/>
          <w:noProof/>
          <w:sz w:val="24"/>
          <w:szCs w:val="24"/>
        </w:rPr>
        <w:pict>
          <v:rect id="_x0000_s1096" style="position:absolute;margin-left:-14pt;margin-top:12.6pt;width:252pt;height:54pt;z-index:251671552">
            <v:textbox>
              <w:txbxContent>
                <w:p w:rsidR="00D85443" w:rsidRPr="005E4618" w:rsidRDefault="00D85443" w:rsidP="005E4618">
                  <w:pPr>
                    <w:jc w:val="center"/>
                    <w:rPr>
                      <w:sz w:val="20"/>
                      <w:szCs w:val="20"/>
                    </w:rPr>
                  </w:pPr>
                  <w:r w:rsidRPr="005E4618">
                    <w:rPr>
                      <w:sz w:val="20"/>
                      <w:szCs w:val="20"/>
                    </w:rPr>
                    <w:t>издание распоряжения о  внесении изменений в договоры в отношении объектов недвижимого (движимого) имущества</w:t>
                  </w:r>
                </w:p>
                <w:p w:rsidR="00D85443" w:rsidRDefault="00D85443" w:rsidP="005E4618"/>
              </w:txbxContent>
            </v:textbox>
          </v:rect>
        </w:pict>
      </w:r>
    </w:p>
    <w:p w:rsidR="005E4618" w:rsidRPr="005E4618" w:rsidRDefault="005E4618" w:rsidP="005E4618">
      <w:pPr>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AA3D00" w:rsidP="005E4618">
      <w:pPr>
        <w:ind w:firstLine="540"/>
        <w:jc w:val="both"/>
        <w:outlineLvl w:val="1"/>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259pt;margin-top:11.2pt;width:117pt;height:126pt;z-index:251674624">
            <v:textbox style="mso-next-textbox:#_x0000_s1099">
              <w:txbxContent>
                <w:p w:rsidR="00D85443" w:rsidRPr="005E4618" w:rsidRDefault="00D85443" w:rsidP="005E4618">
                  <w:pPr>
                    <w:jc w:val="both"/>
                    <w:rPr>
                      <w:sz w:val="20"/>
                      <w:szCs w:val="20"/>
                    </w:rPr>
                  </w:pPr>
                  <w:r w:rsidRPr="005E4618">
                    <w:rPr>
                      <w:sz w:val="20"/>
                      <w:szCs w:val="20"/>
                    </w:rPr>
                    <w:t>Направление заявителю письменного уведомления об отказе в предоставлении муниципальной услуги</w:t>
                  </w:r>
                </w:p>
              </w:txbxContent>
            </v:textbox>
          </v:rect>
        </w:pict>
      </w:r>
    </w:p>
    <w:p w:rsidR="005E4618" w:rsidRPr="005E4618" w:rsidRDefault="00AA3D00" w:rsidP="005E4618">
      <w:pPr>
        <w:ind w:firstLine="540"/>
        <w:jc w:val="both"/>
        <w:outlineLvl w:val="1"/>
        <w:rPr>
          <w:rFonts w:ascii="Times New Roman" w:hAnsi="Times New Roman" w:cs="Times New Roman"/>
          <w:sz w:val="24"/>
          <w:szCs w:val="24"/>
        </w:rPr>
      </w:pPr>
      <w:r>
        <w:rPr>
          <w:rFonts w:ascii="Times New Roman" w:hAnsi="Times New Roman" w:cs="Times New Roman"/>
          <w:noProof/>
          <w:sz w:val="24"/>
          <w:szCs w:val="24"/>
        </w:rPr>
        <w:pict>
          <v:roundrect id="_x0000_s1097" style="position:absolute;left:0;text-align:left;margin-left:-18pt;margin-top:.6pt;width:259pt;height:36pt;z-index:251672576" arcsize="10923f">
            <v:textbox>
              <w:txbxContent>
                <w:p w:rsidR="00D85443" w:rsidRPr="005E4618" w:rsidRDefault="00D85443" w:rsidP="005E4618">
                  <w:pPr>
                    <w:jc w:val="center"/>
                    <w:rPr>
                      <w:sz w:val="20"/>
                      <w:szCs w:val="20"/>
                    </w:rPr>
                  </w:pPr>
                  <w:r w:rsidRPr="005E4618">
                    <w:rPr>
                      <w:sz w:val="20"/>
                      <w:szCs w:val="20"/>
                    </w:rPr>
                    <w:t>Оформление  соглашений о внесении изменений</w:t>
                  </w:r>
                </w:p>
                <w:p w:rsidR="00D85443" w:rsidRPr="005E4618" w:rsidRDefault="00D85443" w:rsidP="005E4618">
                  <w:pPr>
                    <w:rPr>
                      <w:sz w:val="20"/>
                      <w:szCs w:val="20"/>
                    </w:rPr>
                  </w:pPr>
                  <w:r w:rsidRPr="005E4618">
                    <w:rPr>
                      <w:sz w:val="20"/>
                      <w:szCs w:val="20"/>
                    </w:rPr>
                    <w:t>в договоры</w:t>
                  </w:r>
                </w:p>
              </w:txbxContent>
            </v:textbox>
          </v:roundrect>
        </w:pict>
      </w:r>
    </w:p>
    <w:p w:rsidR="005E4618" w:rsidRPr="005E4618" w:rsidRDefault="00AA3D00" w:rsidP="005E4618">
      <w:pPr>
        <w:ind w:firstLine="540"/>
        <w:jc w:val="both"/>
        <w:outlineLvl w:val="1"/>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385pt;margin-top:10.6pt;width:119pt;height:99pt;z-index:251676672">
            <v:textbox>
              <w:txbxContent>
                <w:p w:rsidR="00D85443" w:rsidRPr="005E4618" w:rsidRDefault="00D85443" w:rsidP="005E4618">
                  <w:pPr>
                    <w:jc w:val="both"/>
                    <w:rPr>
                      <w:sz w:val="20"/>
                      <w:szCs w:val="20"/>
                    </w:rPr>
                  </w:pPr>
                  <w:r w:rsidRPr="005E4618">
                    <w:rPr>
                      <w:sz w:val="20"/>
                      <w:szCs w:val="20"/>
                    </w:rPr>
                    <w:t>Отказ заявителю в приеме и регистрации заявки с приложенными документами</w:t>
                  </w:r>
                </w:p>
                <w:p w:rsidR="00D85443" w:rsidRPr="00C57A9E" w:rsidRDefault="00D85443" w:rsidP="005E4618">
                  <w:pPr>
                    <w:jc w:val="center"/>
                    <w:rPr>
                      <w:sz w:val="24"/>
                      <w:szCs w:val="24"/>
                    </w:rPr>
                  </w:pPr>
                </w:p>
              </w:txbxContent>
            </v:textbox>
          </v:rect>
        </w:pict>
      </w: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ind w:firstLine="540"/>
        <w:jc w:val="both"/>
        <w:rPr>
          <w:rFonts w:ascii="Times New Roman" w:hAnsi="Times New Roman" w:cs="Times New Roman"/>
          <w:sz w:val="24"/>
          <w:szCs w:val="24"/>
        </w:rPr>
      </w:pPr>
    </w:p>
    <w:p w:rsidR="005E4618" w:rsidRPr="005E4618" w:rsidRDefault="005E4618" w:rsidP="005E4618">
      <w:pPr>
        <w:ind w:firstLine="540"/>
        <w:jc w:val="both"/>
        <w:outlineLvl w:val="1"/>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rsidP="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p w:rsidR="005E4618" w:rsidRPr="005E4618" w:rsidRDefault="005E4618">
      <w:pPr>
        <w:rPr>
          <w:rFonts w:ascii="Times New Roman" w:hAnsi="Times New Roman" w:cs="Times New Roman"/>
          <w:sz w:val="24"/>
          <w:szCs w:val="24"/>
        </w:rPr>
      </w:pPr>
    </w:p>
    <w:sectPr w:rsidR="005E4618" w:rsidRPr="005E4618" w:rsidSect="0085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E4618"/>
    <w:rsid w:val="00001734"/>
    <w:rsid w:val="00001BE5"/>
    <w:rsid w:val="0000286F"/>
    <w:rsid w:val="00002DE8"/>
    <w:rsid w:val="00002FED"/>
    <w:rsid w:val="0000330F"/>
    <w:rsid w:val="00003C86"/>
    <w:rsid w:val="000055B0"/>
    <w:rsid w:val="00005D7C"/>
    <w:rsid w:val="0000608B"/>
    <w:rsid w:val="00007026"/>
    <w:rsid w:val="000101FF"/>
    <w:rsid w:val="000127A9"/>
    <w:rsid w:val="00012B5A"/>
    <w:rsid w:val="00013C0B"/>
    <w:rsid w:val="00014D44"/>
    <w:rsid w:val="00016EE4"/>
    <w:rsid w:val="0001782C"/>
    <w:rsid w:val="00021314"/>
    <w:rsid w:val="00024EA6"/>
    <w:rsid w:val="000250E1"/>
    <w:rsid w:val="000263E0"/>
    <w:rsid w:val="000264B5"/>
    <w:rsid w:val="00026554"/>
    <w:rsid w:val="0002674C"/>
    <w:rsid w:val="000308F4"/>
    <w:rsid w:val="00032B68"/>
    <w:rsid w:val="00034349"/>
    <w:rsid w:val="00034C55"/>
    <w:rsid w:val="000351AF"/>
    <w:rsid w:val="00035D67"/>
    <w:rsid w:val="00037D59"/>
    <w:rsid w:val="00037E22"/>
    <w:rsid w:val="00042CA8"/>
    <w:rsid w:val="00044B48"/>
    <w:rsid w:val="00044F48"/>
    <w:rsid w:val="0004542C"/>
    <w:rsid w:val="000458F3"/>
    <w:rsid w:val="00047182"/>
    <w:rsid w:val="000501F7"/>
    <w:rsid w:val="00051318"/>
    <w:rsid w:val="00052565"/>
    <w:rsid w:val="00054382"/>
    <w:rsid w:val="000557B3"/>
    <w:rsid w:val="000557CD"/>
    <w:rsid w:val="000559BD"/>
    <w:rsid w:val="00055FCB"/>
    <w:rsid w:val="000568CF"/>
    <w:rsid w:val="00057D6F"/>
    <w:rsid w:val="00060FCF"/>
    <w:rsid w:val="0006329E"/>
    <w:rsid w:val="000634FF"/>
    <w:rsid w:val="0006383D"/>
    <w:rsid w:val="00064C0F"/>
    <w:rsid w:val="000654AA"/>
    <w:rsid w:val="0006591A"/>
    <w:rsid w:val="000661EB"/>
    <w:rsid w:val="000700D8"/>
    <w:rsid w:val="00073D75"/>
    <w:rsid w:val="000744A3"/>
    <w:rsid w:val="00077112"/>
    <w:rsid w:val="00081B59"/>
    <w:rsid w:val="00083149"/>
    <w:rsid w:val="00083E52"/>
    <w:rsid w:val="00086E73"/>
    <w:rsid w:val="000878E5"/>
    <w:rsid w:val="00090836"/>
    <w:rsid w:val="00090CE5"/>
    <w:rsid w:val="0009196A"/>
    <w:rsid w:val="0009238A"/>
    <w:rsid w:val="00093BA3"/>
    <w:rsid w:val="00097156"/>
    <w:rsid w:val="000A0607"/>
    <w:rsid w:val="000A3ECF"/>
    <w:rsid w:val="000A5C99"/>
    <w:rsid w:val="000A64EE"/>
    <w:rsid w:val="000A7B18"/>
    <w:rsid w:val="000A7C1A"/>
    <w:rsid w:val="000B13D5"/>
    <w:rsid w:val="000B22E1"/>
    <w:rsid w:val="000B2831"/>
    <w:rsid w:val="000B29A7"/>
    <w:rsid w:val="000B3D79"/>
    <w:rsid w:val="000C1044"/>
    <w:rsid w:val="000C1FF5"/>
    <w:rsid w:val="000C30C5"/>
    <w:rsid w:val="000C3A97"/>
    <w:rsid w:val="000C3B9C"/>
    <w:rsid w:val="000C5A25"/>
    <w:rsid w:val="000C7773"/>
    <w:rsid w:val="000D1466"/>
    <w:rsid w:val="000D3C9F"/>
    <w:rsid w:val="000D484B"/>
    <w:rsid w:val="000D6825"/>
    <w:rsid w:val="000D7A27"/>
    <w:rsid w:val="000E1A16"/>
    <w:rsid w:val="000E243D"/>
    <w:rsid w:val="000E28ED"/>
    <w:rsid w:val="000E39BE"/>
    <w:rsid w:val="000E3F3A"/>
    <w:rsid w:val="000E5438"/>
    <w:rsid w:val="000E7618"/>
    <w:rsid w:val="000E7D7E"/>
    <w:rsid w:val="000F397F"/>
    <w:rsid w:val="000F4061"/>
    <w:rsid w:val="000F4184"/>
    <w:rsid w:val="000F7914"/>
    <w:rsid w:val="00100EEE"/>
    <w:rsid w:val="00101EF6"/>
    <w:rsid w:val="0010203C"/>
    <w:rsid w:val="001023B5"/>
    <w:rsid w:val="00103159"/>
    <w:rsid w:val="00105722"/>
    <w:rsid w:val="00107151"/>
    <w:rsid w:val="00111B43"/>
    <w:rsid w:val="001124A0"/>
    <w:rsid w:val="00113E2D"/>
    <w:rsid w:val="00114C24"/>
    <w:rsid w:val="00114D4F"/>
    <w:rsid w:val="00122A6D"/>
    <w:rsid w:val="00123380"/>
    <w:rsid w:val="0012371D"/>
    <w:rsid w:val="00123965"/>
    <w:rsid w:val="001253A8"/>
    <w:rsid w:val="00125A34"/>
    <w:rsid w:val="00127DC5"/>
    <w:rsid w:val="00130174"/>
    <w:rsid w:val="0013197B"/>
    <w:rsid w:val="00132BC0"/>
    <w:rsid w:val="00134DB9"/>
    <w:rsid w:val="00135458"/>
    <w:rsid w:val="001368C8"/>
    <w:rsid w:val="0014061D"/>
    <w:rsid w:val="00141127"/>
    <w:rsid w:val="00141262"/>
    <w:rsid w:val="001412A2"/>
    <w:rsid w:val="00145B46"/>
    <w:rsid w:val="00147408"/>
    <w:rsid w:val="00147531"/>
    <w:rsid w:val="00147F9B"/>
    <w:rsid w:val="00150375"/>
    <w:rsid w:val="00150376"/>
    <w:rsid w:val="001503F4"/>
    <w:rsid w:val="00152DE1"/>
    <w:rsid w:val="00153DA6"/>
    <w:rsid w:val="00154A3E"/>
    <w:rsid w:val="00154F35"/>
    <w:rsid w:val="0015770F"/>
    <w:rsid w:val="00161FE9"/>
    <w:rsid w:val="001633D1"/>
    <w:rsid w:val="0016409E"/>
    <w:rsid w:val="0016435F"/>
    <w:rsid w:val="001652D3"/>
    <w:rsid w:val="0016547D"/>
    <w:rsid w:val="00165915"/>
    <w:rsid w:val="001665BF"/>
    <w:rsid w:val="00167612"/>
    <w:rsid w:val="00167EB6"/>
    <w:rsid w:val="0017092E"/>
    <w:rsid w:val="00170DB7"/>
    <w:rsid w:val="001712B5"/>
    <w:rsid w:val="00171342"/>
    <w:rsid w:val="00173AC5"/>
    <w:rsid w:val="001744BD"/>
    <w:rsid w:val="0017581A"/>
    <w:rsid w:val="00176F76"/>
    <w:rsid w:val="00177309"/>
    <w:rsid w:val="001773D4"/>
    <w:rsid w:val="001816AA"/>
    <w:rsid w:val="00183D8B"/>
    <w:rsid w:val="00184AFC"/>
    <w:rsid w:val="00186C87"/>
    <w:rsid w:val="00187B35"/>
    <w:rsid w:val="00191AB9"/>
    <w:rsid w:val="00191AF4"/>
    <w:rsid w:val="00191C66"/>
    <w:rsid w:val="00191CD4"/>
    <w:rsid w:val="001929DE"/>
    <w:rsid w:val="00193AC1"/>
    <w:rsid w:val="001945FF"/>
    <w:rsid w:val="00194A62"/>
    <w:rsid w:val="0019626E"/>
    <w:rsid w:val="0019767B"/>
    <w:rsid w:val="001A12D6"/>
    <w:rsid w:val="001A2032"/>
    <w:rsid w:val="001A26B6"/>
    <w:rsid w:val="001A32E6"/>
    <w:rsid w:val="001A3E89"/>
    <w:rsid w:val="001A4858"/>
    <w:rsid w:val="001A4A96"/>
    <w:rsid w:val="001A6912"/>
    <w:rsid w:val="001A6B41"/>
    <w:rsid w:val="001A6F4D"/>
    <w:rsid w:val="001B1FA7"/>
    <w:rsid w:val="001B3649"/>
    <w:rsid w:val="001B38E1"/>
    <w:rsid w:val="001B5544"/>
    <w:rsid w:val="001B58E7"/>
    <w:rsid w:val="001B6FF4"/>
    <w:rsid w:val="001C165B"/>
    <w:rsid w:val="001C22E8"/>
    <w:rsid w:val="001C2D61"/>
    <w:rsid w:val="001C2F1F"/>
    <w:rsid w:val="001C319D"/>
    <w:rsid w:val="001C4B95"/>
    <w:rsid w:val="001D046C"/>
    <w:rsid w:val="001D0F5A"/>
    <w:rsid w:val="001D2533"/>
    <w:rsid w:val="001D329C"/>
    <w:rsid w:val="001D3B1F"/>
    <w:rsid w:val="001D50D3"/>
    <w:rsid w:val="001D5E14"/>
    <w:rsid w:val="001D6934"/>
    <w:rsid w:val="001E29D5"/>
    <w:rsid w:val="001E2D3A"/>
    <w:rsid w:val="001E39BF"/>
    <w:rsid w:val="001E4366"/>
    <w:rsid w:val="001E44E2"/>
    <w:rsid w:val="001E617C"/>
    <w:rsid w:val="001E6DB7"/>
    <w:rsid w:val="001F0CB3"/>
    <w:rsid w:val="001F0EB3"/>
    <w:rsid w:val="001F384C"/>
    <w:rsid w:val="001F5316"/>
    <w:rsid w:val="001F62AD"/>
    <w:rsid w:val="001F677D"/>
    <w:rsid w:val="001F7327"/>
    <w:rsid w:val="00200089"/>
    <w:rsid w:val="00200504"/>
    <w:rsid w:val="0020056B"/>
    <w:rsid w:val="0020127F"/>
    <w:rsid w:val="002042B9"/>
    <w:rsid w:val="00204BCD"/>
    <w:rsid w:val="00204FA8"/>
    <w:rsid w:val="002058DB"/>
    <w:rsid w:val="00205FCF"/>
    <w:rsid w:val="002062F9"/>
    <w:rsid w:val="00206817"/>
    <w:rsid w:val="002069C2"/>
    <w:rsid w:val="00206C3A"/>
    <w:rsid w:val="002073E7"/>
    <w:rsid w:val="002103FF"/>
    <w:rsid w:val="00214141"/>
    <w:rsid w:val="00215027"/>
    <w:rsid w:val="00216A72"/>
    <w:rsid w:val="00220230"/>
    <w:rsid w:val="002203B4"/>
    <w:rsid w:val="002203EC"/>
    <w:rsid w:val="00221029"/>
    <w:rsid w:val="00221FB0"/>
    <w:rsid w:val="0022212E"/>
    <w:rsid w:val="002225C6"/>
    <w:rsid w:val="002226F3"/>
    <w:rsid w:val="00223891"/>
    <w:rsid w:val="0022421D"/>
    <w:rsid w:val="00231693"/>
    <w:rsid w:val="002328E0"/>
    <w:rsid w:val="0023354B"/>
    <w:rsid w:val="00234D17"/>
    <w:rsid w:val="00235D37"/>
    <w:rsid w:val="00240A20"/>
    <w:rsid w:val="00241096"/>
    <w:rsid w:val="00241F01"/>
    <w:rsid w:val="00242704"/>
    <w:rsid w:val="00244E8A"/>
    <w:rsid w:val="0024762C"/>
    <w:rsid w:val="00251FD6"/>
    <w:rsid w:val="00252128"/>
    <w:rsid w:val="0025377F"/>
    <w:rsid w:val="00253A1C"/>
    <w:rsid w:val="00255704"/>
    <w:rsid w:val="00255F85"/>
    <w:rsid w:val="00256E32"/>
    <w:rsid w:val="002603B0"/>
    <w:rsid w:val="002603F3"/>
    <w:rsid w:val="00261BA7"/>
    <w:rsid w:val="002647F5"/>
    <w:rsid w:val="0026512C"/>
    <w:rsid w:val="002701D0"/>
    <w:rsid w:val="00270DB9"/>
    <w:rsid w:val="002714D7"/>
    <w:rsid w:val="002724A2"/>
    <w:rsid w:val="00274B70"/>
    <w:rsid w:val="00275442"/>
    <w:rsid w:val="00275C75"/>
    <w:rsid w:val="00276E14"/>
    <w:rsid w:val="00277070"/>
    <w:rsid w:val="00282871"/>
    <w:rsid w:val="00283C18"/>
    <w:rsid w:val="00283E02"/>
    <w:rsid w:val="00285DA3"/>
    <w:rsid w:val="00287E9A"/>
    <w:rsid w:val="0029150E"/>
    <w:rsid w:val="002915BC"/>
    <w:rsid w:val="00292EA8"/>
    <w:rsid w:val="00293966"/>
    <w:rsid w:val="00294758"/>
    <w:rsid w:val="0029498B"/>
    <w:rsid w:val="00294C77"/>
    <w:rsid w:val="002968E4"/>
    <w:rsid w:val="00296C11"/>
    <w:rsid w:val="00297D99"/>
    <w:rsid w:val="002A152B"/>
    <w:rsid w:val="002A1691"/>
    <w:rsid w:val="002A1E47"/>
    <w:rsid w:val="002A40DF"/>
    <w:rsid w:val="002A51C3"/>
    <w:rsid w:val="002A727D"/>
    <w:rsid w:val="002A79E9"/>
    <w:rsid w:val="002B0A0F"/>
    <w:rsid w:val="002B0D65"/>
    <w:rsid w:val="002B1A2F"/>
    <w:rsid w:val="002B2E75"/>
    <w:rsid w:val="002B4B45"/>
    <w:rsid w:val="002B5736"/>
    <w:rsid w:val="002B58BA"/>
    <w:rsid w:val="002B5B7C"/>
    <w:rsid w:val="002B6D38"/>
    <w:rsid w:val="002B7184"/>
    <w:rsid w:val="002B7F45"/>
    <w:rsid w:val="002C278D"/>
    <w:rsid w:val="002C2DCE"/>
    <w:rsid w:val="002C36DF"/>
    <w:rsid w:val="002C3843"/>
    <w:rsid w:val="002C3A4A"/>
    <w:rsid w:val="002D329A"/>
    <w:rsid w:val="002D4564"/>
    <w:rsid w:val="002D4B76"/>
    <w:rsid w:val="002D4CDC"/>
    <w:rsid w:val="002D7CEE"/>
    <w:rsid w:val="002E0C54"/>
    <w:rsid w:val="002E14CA"/>
    <w:rsid w:val="002E53E6"/>
    <w:rsid w:val="002E59CE"/>
    <w:rsid w:val="002E6EC7"/>
    <w:rsid w:val="002E7842"/>
    <w:rsid w:val="002E7A3F"/>
    <w:rsid w:val="002E7C42"/>
    <w:rsid w:val="002F0762"/>
    <w:rsid w:val="002F082E"/>
    <w:rsid w:val="002F17C5"/>
    <w:rsid w:val="002F3796"/>
    <w:rsid w:val="002F418B"/>
    <w:rsid w:val="002F5B35"/>
    <w:rsid w:val="002F5C56"/>
    <w:rsid w:val="002F7D1C"/>
    <w:rsid w:val="00300788"/>
    <w:rsid w:val="003030F9"/>
    <w:rsid w:val="00306747"/>
    <w:rsid w:val="00307125"/>
    <w:rsid w:val="003074DA"/>
    <w:rsid w:val="003125BB"/>
    <w:rsid w:val="00312600"/>
    <w:rsid w:val="00316566"/>
    <w:rsid w:val="003173A2"/>
    <w:rsid w:val="00317B1C"/>
    <w:rsid w:val="00321B3B"/>
    <w:rsid w:val="00321EA1"/>
    <w:rsid w:val="00322445"/>
    <w:rsid w:val="00322559"/>
    <w:rsid w:val="00322B3A"/>
    <w:rsid w:val="00324862"/>
    <w:rsid w:val="00324EEA"/>
    <w:rsid w:val="00326177"/>
    <w:rsid w:val="00326621"/>
    <w:rsid w:val="00326A39"/>
    <w:rsid w:val="003309EA"/>
    <w:rsid w:val="003324C4"/>
    <w:rsid w:val="00332F89"/>
    <w:rsid w:val="00333E4C"/>
    <w:rsid w:val="003348FC"/>
    <w:rsid w:val="00334A3F"/>
    <w:rsid w:val="00334D67"/>
    <w:rsid w:val="00335130"/>
    <w:rsid w:val="00336A73"/>
    <w:rsid w:val="003370AE"/>
    <w:rsid w:val="00337371"/>
    <w:rsid w:val="00337A20"/>
    <w:rsid w:val="00342B2A"/>
    <w:rsid w:val="00343244"/>
    <w:rsid w:val="003439A5"/>
    <w:rsid w:val="00344FB7"/>
    <w:rsid w:val="0034577C"/>
    <w:rsid w:val="00345AEA"/>
    <w:rsid w:val="00350EF8"/>
    <w:rsid w:val="0035101A"/>
    <w:rsid w:val="00351D4B"/>
    <w:rsid w:val="00352DF5"/>
    <w:rsid w:val="0035477E"/>
    <w:rsid w:val="003547D9"/>
    <w:rsid w:val="0035551F"/>
    <w:rsid w:val="003560DB"/>
    <w:rsid w:val="00360940"/>
    <w:rsid w:val="00361614"/>
    <w:rsid w:val="0036251C"/>
    <w:rsid w:val="003630A0"/>
    <w:rsid w:val="00363457"/>
    <w:rsid w:val="00363E4C"/>
    <w:rsid w:val="00365545"/>
    <w:rsid w:val="003667E1"/>
    <w:rsid w:val="00366E68"/>
    <w:rsid w:val="00367C50"/>
    <w:rsid w:val="00370902"/>
    <w:rsid w:val="003749BD"/>
    <w:rsid w:val="00374EF3"/>
    <w:rsid w:val="0037516B"/>
    <w:rsid w:val="003752DE"/>
    <w:rsid w:val="00375BDB"/>
    <w:rsid w:val="003765D4"/>
    <w:rsid w:val="003800AA"/>
    <w:rsid w:val="00381EF3"/>
    <w:rsid w:val="003835E4"/>
    <w:rsid w:val="003844B6"/>
    <w:rsid w:val="00385902"/>
    <w:rsid w:val="00385CD9"/>
    <w:rsid w:val="00394A3D"/>
    <w:rsid w:val="003954D9"/>
    <w:rsid w:val="00395626"/>
    <w:rsid w:val="00395698"/>
    <w:rsid w:val="00396200"/>
    <w:rsid w:val="00397768"/>
    <w:rsid w:val="003A10ED"/>
    <w:rsid w:val="003A1B82"/>
    <w:rsid w:val="003A3661"/>
    <w:rsid w:val="003A4385"/>
    <w:rsid w:val="003A4EE4"/>
    <w:rsid w:val="003B103D"/>
    <w:rsid w:val="003B349C"/>
    <w:rsid w:val="003B5407"/>
    <w:rsid w:val="003B5666"/>
    <w:rsid w:val="003B66F4"/>
    <w:rsid w:val="003B6D60"/>
    <w:rsid w:val="003C0A1B"/>
    <w:rsid w:val="003C3B1D"/>
    <w:rsid w:val="003C6EA2"/>
    <w:rsid w:val="003C76A1"/>
    <w:rsid w:val="003D0CA6"/>
    <w:rsid w:val="003D1719"/>
    <w:rsid w:val="003D3CD8"/>
    <w:rsid w:val="003D4190"/>
    <w:rsid w:val="003D51CB"/>
    <w:rsid w:val="003D5371"/>
    <w:rsid w:val="003E0347"/>
    <w:rsid w:val="003E10F8"/>
    <w:rsid w:val="003E148B"/>
    <w:rsid w:val="003E1B80"/>
    <w:rsid w:val="003E2D9F"/>
    <w:rsid w:val="003E324C"/>
    <w:rsid w:val="003E3DA7"/>
    <w:rsid w:val="003E42C9"/>
    <w:rsid w:val="003E5960"/>
    <w:rsid w:val="003E5DFA"/>
    <w:rsid w:val="003E6289"/>
    <w:rsid w:val="003E7597"/>
    <w:rsid w:val="003E77BF"/>
    <w:rsid w:val="003F019A"/>
    <w:rsid w:val="003F03AF"/>
    <w:rsid w:val="003F1424"/>
    <w:rsid w:val="003F17D9"/>
    <w:rsid w:val="003F2D9F"/>
    <w:rsid w:val="003F38E8"/>
    <w:rsid w:val="003F44AB"/>
    <w:rsid w:val="003F5EA0"/>
    <w:rsid w:val="003F5EEC"/>
    <w:rsid w:val="003F639E"/>
    <w:rsid w:val="003F659A"/>
    <w:rsid w:val="00402EB1"/>
    <w:rsid w:val="00403A12"/>
    <w:rsid w:val="00403B8B"/>
    <w:rsid w:val="00405E20"/>
    <w:rsid w:val="00407485"/>
    <w:rsid w:val="00407DCC"/>
    <w:rsid w:val="00410B02"/>
    <w:rsid w:val="00410C80"/>
    <w:rsid w:val="00413353"/>
    <w:rsid w:val="00413646"/>
    <w:rsid w:val="00414F7A"/>
    <w:rsid w:val="00415F0B"/>
    <w:rsid w:val="0042089B"/>
    <w:rsid w:val="00420F76"/>
    <w:rsid w:val="0042271B"/>
    <w:rsid w:val="00424580"/>
    <w:rsid w:val="00425A44"/>
    <w:rsid w:val="00425C68"/>
    <w:rsid w:val="00427845"/>
    <w:rsid w:val="004340AD"/>
    <w:rsid w:val="004346A2"/>
    <w:rsid w:val="00435CF6"/>
    <w:rsid w:val="00436624"/>
    <w:rsid w:val="00436990"/>
    <w:rsid w:val="00436EE2"/>
    <w:rsid w:val="00437986"/>
    <w:rsid w:val="00441DAE"/>
    <w:rsid w:val="004428F4"/>
    <w:rsid w:val="00442A73"/>
    <w:rsid w:val="004432EF"/>
    <w:rsid w:val="00450451"/>
    <w:rsid w:val="004507C3"/>
    <w:rsid w:val="00451AF3"/>
    <w:rsid w:val="00452949"/>
    <w:rsid w:val="00452DD1"/>
    <w:rsid w:val="0045400A"/>
    <w:rsid w:val="00454B6F"/>
    <w:rsid w:val="00454C9C"/>
    <w:rsid w:val="004557B5"/>
    <w:rsid w:val="004561D9"/>
    <w:rsid w:val="00456943"/>
    <w:rsid w:val="00463857"/>
    <w:rsid w:val="0046518F"/>
    <w:rsid w:val="00465BA1"/>
    <w:rsid w:val="00465CAF"/>
    <w:rsid w:val="00466A46"/>
    <w:rsid w:val="004675C4"/>
    <w:rsid w:val="0046761A"/>
    <w:rsid w:val="0046764E"/>
    <w:rsid w:val="00471C83"/>
    <w:rsid w:val="00471E32"/>
    <w:rsid w:val="00472065"/>
    <w:rsid w:val="00473145"/>
    <w:rsid w:val="00476406"/>
    <w:rsid w:val="00476727"/>
    <w:rsid w:val="004773D3"/>
    <w:rsid w:val="00480DE7"/>
    <w:rsid w:val="00480F87"/>
    <w:rsid w:val="004811A7"/>
    <w:rsid w:val="004813A7"/>
    <w:rsid w:val="00481958"/>
    <w:rsid w:val="00482031"/>
    <w:rsid w:val="00483168"/>
    <w:rsid w:val="00490643"/>
    <w:rsid w:val="00491621"/>
    <w:rsid w:val="0049183B"/>
    <w:rsid w:val="004933A7"/>
    <w:rsid w:val="004937D4"/>
    <w:rsid w:val="0049709E"/>
    <w:rsid w:val="00497D5A"/>
    <w:rsid w:val="004A0434"/>
    <w:rsid w:val="004A0700"/>
    <w:rsid w:val="004A168F"/>
    <w:rsid w:val="004A1946"/>
    <w:rsid w:val="004A2028"/>
    <w:rsid w:val="004A2C2D"/>
    <w:rsid w:val="004A322F"/>
    <w:rsid w:val="004A7D5D"/>
    <w:rsid w:val="004B1209"/>
    <w:rsid w:val="004B311B"/>
    <w:rsid w:val="004B4D0E"/>
    <w:rsid w:val="004B5105"/>
    <w:rsid w:val="004B5DCD"/>
    <w:rsid w:val="004B63D4"/>
    <w:rsid w:val="004C08E4"/>
    <w:rsid w:val="004C149A"/>
    <w:rsid w:val="004C1804"/>
    <w:rsid w:val="004C2AB3"/>
    <w:rsid w:val="004C3586"/>
    <w:rsid w:val="004C374E"/>
    <w:rsid w:val="004C5463"/>
    <w:rsid w:val="004C762B"/>
    <w:rsid w:val="004D0EC2"/>
    <w:rsid w:val="004D1FEA"/>
    <w:rsid w:val="004D204C"/>
    <w:rsid w:val="004D2964"/>
    <w:rsid w:val="004D2E38"/>
    <w:rsid w:val="004D2FA3"/>
    <w:rsid w:val="004D30FA"/>
    <w:rsid w:val="004D31F0"/>
    <w:rsid w:val="004D349F"/>
    <w:rsid w:val="004D456F"/>
    <w:rsid w:val="004D62D7"/>
    <w:rsid w:val="004E0E2C"/>
    <w:rsid w:val="004E11B8"/>
    <w:rsid w:val="004E1A7F"/>
    <w:rsid w:val="004E27DD"/>
    <w:rsid w:val="004E46DA"/>
    <w:rsid w:val="004F05A0"/>
    <w:rsid w:val="004F0F78"/>
    <w:rsid w:val="004F411C"/>
    <w:rsid w:val="004F4DBE"/>
    <w:rsid w:val="004F5491"/>
    <w:rsid w:val="004F59BC"/>
    <w:rsid w:val="004F6A8E"/>
    <w:rsid w:val="004F6D78"/>
    <w:rsid w:val="004F7689"/>
    <w:rsid w:val="004F7EF0"/>
    <w:rsid w:val="004F7EF2"/>
    <w:rsid w:val="005020A9"/>
    <w:rsid w:val="00504038"/>
    <w:rsid w:val="00505412"/>
    <w:rsid w:val="00506A07"/>
    <w:rsid w:val="00507610"/>
    <w:rsid w:val="00507937"/>
    <w:rsid w:val="00507A51"/>
    <w:rsid w:val="00510A0D"/>
    <w:rsid w:val="00512AB9"/>
    <w:rsid w:val="005136C9"/>
    <w:rsid w:val="00513BF0"/>
    <w:rsid w:val="005154F2"/>
    <w:rsid w:val="0051764A"/>
    <w:rsid w:val="00517948"/>
    <w:rsid w:val="0052059B"/>
    <w:rsid w:val="00522732"/>
    <w:rsid w:val="00523AFC"/>
    <w:rsid w:val="005244CA"/>
    <w:rsid w:val="0052492F"/>
    <w:rsid w:val="0052508B"/>
    <w:rsid w:val="005253B8"/>
    <w:rsid w:val="005253EA"/>
    <w:rsid w:val="005261A0"/>
    <w:rsid w:val="00526AE6"/>
    <w:rsid w:val="00530F8E"/>
    <w:rsid w:val="00531475"/>
    <w:rsid w:val="00531C65"/>
    <w:rsid w:val="00531DF9"/>
    <w:rsid w:val="0053225D"/>
    <w:rsid w:val="005324F9"/>
    <w:rsid w:val="00533321"/>
    <w:rsid w:val="0053493A"/>
    <w:rsid w:val="00537864"/>
    <w:rsid w:val="00537AB5"/>
    <w:rsid w:val="00541194"/>
    <w:rsid w:val="00542668"/>
    <w:rsid w:val="005440AF"/>
    <w:rsid w:val="00544BD1"/>
    <w:rsid w:val="00545D52"/>
    <w:rsid w:val="00546D7B"/>
    <w:rsid w:val="005472B0"/>
    <w:rsid w:val="00550057"/>
    <w:rsid w:val="00554C14"/>
    <w:rsid w:val="00560D37"/>
    <w:rsid w:val="00560D87"/>
    <w:rsid w:val="005661FF"/>
    <w:rsid w:val="00566BB2"/>
    <w:rsid w:val="00570FEA"/>
    <w:rsid w:val="0057238C"/>
    <w:rsid w:val="005727D7"/>
    <w:rsid w:val="00572D97"/>
    <w:rsid w:val="005752A8"/>
    <w:rsid w:val="00575878"/>
    <w:rsid w:val="00576C4B"/>
    <w:rsid w:val="00581A1B"/>
    <w:rsid w:val="00581F49"/>
    <w:rsid w:val="005838B0"/>
    <w:rsid w:val="00583D88"/>
    <w:rsid w:val="00584752"/>
    <w:rsid w:val="00585555"/>
    <w:rsid w:val="00585AC7"/>
    <w:rsid w:val="00585EEC"/>
    <w:rsid w:val="005870CB"/>
    <w:rsid w:val="0059282E"/>
    <w:rsid w:val="00592A6B"/>
    <w:rsid w:val="00593B71"/>
    <w:rsid w:val="0059478D"/>
    <w:rsid w:val="00595156"/>
    <w:rsid w:val="00595318"/>
    <w:rsid w:val="0059576D"/>
    <w:rsid w:val="00596BED"/>
    <w:rsid w:val="005A1C38"/>
    <w:rsid w:val="005A243B"/>
    <w:rsid w:val="005A3F72"/>
    <w:rsid w:val="005A4534"/>
    <w:rsid w:val="005A4628"/>
    <w:rsid w:val="005A6647"/>
    <w:rsid w:val="005A7BC0"/>
    <w:rsid w:val="005B081B"/>
    <w:rsid w:val="005B1418"/>
    <w:rsid w:val="005B23CA"/>
    <w:rsid w:val="005B2927"/>
    <w:rsid w:val="005B3AC7"/>
    <w:rsid w:val="005B3D39"/>
    <w:rsid w:val="005B4671"/>
    <w:rsid w:val="005C2274"/>
    <w:rsid w:val="005C3629"/>
    <w:rsid w:val="005C39EB"/>
    <w:rsid w:val="005C49DD"/>
    <w:rsid w:val="005C6626"/>
    <w:rsid w:val="005C7399"/>
    <w:rsid w:val="005C7914"/>
    <w:rsid w:val="005D0EBC"/>
    <w:rsid w:val="005D49B3"/>
    <w:rsid w:val="005E1823"/>
    <w:rsid w:val="005E23B4"/>
    <w:rsid w:val="005E3AF2"/>
    <w:rsid w:val="005E4618"/>
    <w:rsid w:val="005E557B"/>
    <w:rsid w:val="005E5EF0"/>
    <w:rsid w:val="005E61B0"/>
    <w:rsid w:val="005E6BA8"/>
    <w:rsid w:val="005E6C6C"/>
    <w:rsid w:val="005F0C3F"/>
    <w:rsid w:val="005F2262"/>
    <w:rsid w:val="005F435D"/>
    <w:rsid w:val="005F4496"/>
    <w:rsid w:val="005F5826"/>
    <w:rsid w:val="005F6B4A"/>
    <w:rsid w:val="005F6D11"/>
    <w:rsid w:val="0060062F"/>
    <w:rsid w:val="006029C8"/>
    <w:rsid w:val="00602A0E"/>
    <w:rsid w:val="00603450"/>
    <w:rsid w:val="00603A1A"/>
    <w:rsid w:val="00605746"/>
    <w:rsid w:val="0061084D"/>
    <w:rsid w:val="00610D77"/>
    <w:rsid w:val="00612A37"/>
    <w:rsid w:val="00612B80"/>
    <w:rsid w:val="00612BAA"/>
    <w:rsid w:val="00612DE3"/>
    <w:rsid w:val="006137C5"/>
    <w:rsid w:val="006142C4"/>
    <w:rsid w:val="00615451"/>
    <w:rsid w:val="00616CED"/>
    <w:rsid w:val="00617B71"/>
    <w:rsid w:val="006202B3"/>
    <w:rsid w:val="00620464"/>
    <w:rsid w:val="006225A5"/>
    <w:rsid w:val="00624651"/>
    <w:rsid w:val="00626C43"/>
    <w:rsid w:val="00627328"/>
    <w:rsid w:val="00627FF4"/>
    <w:rsid w:val="00630407"/>
    <w:rsid w:val="00631828"/>
    <w:rsid w:val="006319BA"/>
    <w:rsid w:val="00631AB4"/>
    <w:rsid w:val="00632659"/>
    <w:rsid w:val="006329B1"/>
    <w:rsid w:val="00632B58"/>
    <w:rsid w:val="0063639A"/>
    <w:rsid w:val="0063751E"/>
    <w:rsid w:val="00637F3F"/>
    <w:rsid w:val="00641AF5"/>
    <w:rsid w:val="00644093"/>
    <w:rsid w:val="00644A3E"/>
    <w:rsid w:val="0064515B"/>
    <w:rsid w:val="00645990"/>
    <w:rsid w:val="00645FBD"/>
    <w:rsid w:val="00646348"/>
    <w:rsid w:val="00651200"/>
    <w:rsid w:val="00651722"/>
    <w:rsid w:val="006517F2"/>
    <w:rsid w:val="0065229B"/>
    <w:rsid w:val="00653339"/>
    <w:rsid w:val="00654399"/>
    <w:rsid w:val="00654EC2"/>
    <w:rsid w:val="00657137"/>
    <w:rsid w:val="00660604"/>
    <w:rsid w:val="00661A59"/>
    <w:rsid w:val="0066208B"/>
    <w:rsid w:val="0066208F"/>
    <w:rsid w:val="00662B33"/>
    <w:rsid w:val="0066568F"/>
    <w:rsid w:val="00666639"/>
    <w:rsid w:val="00667097"/>
    <w:rsid w:val="00671030"/>
    <w:rsid w:val="006711BC"/>
    <w:rsid w:val="00671F11"/>
    <w:rsid w:val="00672A53"/>
    <w:rsid w:val="00673C33"/>
    <w:rsid w:val="00674494"/>
    <w:rsid w:val="006756CE"/>
    <w:rsid w:val="00677F78"/>
    <w:rsid w:val="006807F3"/>
    <w:rsid w:val="00680BF6"/>
    <w:rsid w:val="006811AD"/>
    <w:rsid w:val="00681504"/>
    <w:rsid w:val="006817B5"/>
    <w:rsid w:val="00682156"/>
    <w:rsid w:val="0068339C"/>
    <w:rsid w:val="00683800"/>
    <w:rsid w:val="00683879"/>
    <w:rsid w:val="00686884"/>
    <w:rsid w:val="00687BF0"/>
    <w:rsid w:val="0069042C"/>
    <w:rsid w:val="006932EE"/>
    <w:rsid w:val="006959B8"/>
    <w:rsid w:val="0069705A"/>
    <w:rsid w:val="006A1217"/>
    <w:rsid w:val="006B10F6"/>
    <w:rsid w:val="006B17CB"/>
    <w:rsid w:val="006B1823"/>
    <w:rsid w:val="006B1C8E"/>
    <w:rsid w:val="006B20CC"/>
    <w:rsid w:val="006B301C"/>
    <w:rsid w:val="006B31A2"/>
    <w:rsid w:val="006B3866"/>
    <w:rsid w:val="006B5B08"/>
    <w:rsid w:val="006B62E4"/>
    <w:rsid w:val="006C08D8"/>
    <w:rsid w:val="006C2295"/>
    <w:rsid w:val="006C2710"/>
    <w:rsid w:val="006C3742"/>
    <w:rsid w:val="006C52CE"/>
    <w:rsid w:val="006D0E08"/>
    <w:rsid w:val="006D3455"/>
    <w:rsid w:val="006D4B5B"/>
    <w:rsid w:val="006D4C06"/>
    <w:rsid w:val="006D6B91"/>
    <w:rsid w:val="006D7977"/>
    <w:rsid w:val="006E0046"/>
    <w:rsid w:val="006E395D"/>
    <w:rsid w:val="006F16DD"/>
    <w:rsid w:val="006F1869"/>
    <w:rsid w:val="006F23B5"/>
    <w:rsid w:val="006F3EE4"/>
    <w:rsid w:val="006F6B6C"/>
    <w:rsid w:val="006F72CB"/>
    <w:rsid w:val="00702743"/>
    <w:rsid w:val="007049C7"/>
    <w:rsid w:val="00705FF2"/>
    <w:rsid w:val="00706133"/>
    <w:rsid w:val="00706930"/>
    <w:rsid w:val="00706EFA"/>
    <w:rsid w:val="007071AE"/>
    <w:rsid w:val="007076AC"/>
    <w:rsid w:val="00713155"/>
    <w:rsid w:val="00713378"/>
    <w:rsid w:val="00713783"/>
    <w:rsid w:val="00715744"/>
    <w:rsid w:val="0071749F"/>
    <w:rsid w:val="007209A7"/>
    <w:rsid w:val="007219AE"/>
    <w:rsid w:val="00722EAB"/>
    <w:rsid w:val="00726448"/>
    <w:rsid w:val="00726B5F"/>
    <w:rsid w:val="00727022"/>
    <w:rsid w:val="0073007D"/>
    <w:rsid w:val="00730172"/>
    <w:rsid w:val="00730928"/>
    <w:rsid w:val="00731096"/>
    <w:rsid w:val="00732D01"/>
    <w:rsid w:val="00734DEA"/>
    <w:rsid w:val="007356AC"/>
    <w:rsid w:val="00735A53"/>
    <w:rsid w:val="00735B3B"/>
    <w:rsid w:val="00735F30"/>
    <w:rsid w:val="00736398"/>
    <w:rsid w:val="00737072"/>
    <w:rsid w:val="00740A27"/>
    <w:rsid w:val="00740FCE"/>
    <w:rsid w:val="00745432"/>
    <w:rsid w:val="00746D59"/>
    <w:rsid w:val="0075021E"/>
    <w:rsid w:val="00750898"/>
    <w:rsid w:val="0075111E"/>
    <w:rsid w:val="00752545"/>
    <w:rsid w:val="00753D79"/>
    <w:rsid w:val="007559AB"/>
    <w:rsid w:val="00755F19"/>
    <w:rsid w:val="007573A8"/>
    <w:rsid w:val="00757EE0"/>
    <w:rsid w:val="00762738"/>
    <w:rsid w:val="00763772"/>
    <w:rsid w:val="00764594"/>
    <w:rsid w:val="007653FC"/>
    <w:rsid w:val="00766BC6"/>
    <w:rsid w:val="007677A4"/>
    <w:rsid w:val="00770FC7"/>
    <w:rsid w:val="00770FF5"/>
    <w:rsid w:val="007721EB"/>
    <w:rsid w:val="00772594"/>
    <w:rsid w:val="0077271B"/>
    <w:rsid w:val="00773892"/>
    <w:rsid w:val="007759BE"/>
    <w:rsid w:val="00776262"/>
    <w:rsid w:val="007776F6"/>
    <w:rsid w:val="00777AEA"/>
    <w:rsid w:val="00777B79"/>
    <w:rsid w:val="00780725"/>
    <w:rsid w:val="00785601"/>
    <w:rsid w:val="00790448"/>
    <w:rsid w:val="00790991"/>
    <w:rsid w:val="00794C7C"/>
    <w:rsid w:val="00794D3C"/>
    <w:rsid w:val="007962BF"/>
    <w:rsid w:val="00796906"/>
    <w:rsid w:val="00797226"/>
    <w:rsid w:val="00797652"/>
    <w:rsid w:val="007A1A27"/>
    <w:rsid w:val="007A1DA4"/>
    <w:rsid w:val="007A2F37"/>
    <w:rsid w:val="007A39A2"/>
    <w:rsid w:val="007A3EB0"/>
    <w:rsid w:val="007A48A6"/>
    <w:rsid w:val="007A6060"/>
    <w:rsid w:val="007B1414"/>
    <w:rsid w:val="007B1A0A"/>
    <w:rsid w:val="007B1D50"/>
    <w:rsid w:val="007B36D6"/>
    <w:rsid w:val="007B38EF"/>
    <w:rsid w:val="007B3E4F"/>
    <w:rsid w:val="007B40DC"/>
    <w:rsid w:val="007B4C65"/>
    <w:rsid w:val="007B63C7"/>
    <w:rsid w:val="007B727D"/>
    <w:rsid w:val="007C5595"/>
    <w:rsid w:val="007C567E"/>
    <w:rsid w:val="007C77A7"/>
    <w:rsid w:val="007D1418"/>
    <w:rsid w:val="007D2175"/>
    <w:rsid w:val="007D3314"/>
    <w:rsid w:val="007D3C54"/>
    <w:rsid w:val="007D5340"/>
    <w:rsid w:val="007D5926"/>
    <w:rsid w:val="007D5E9C"/>
    <w:rsid w:val="007D6BD6"/>
    <w:rsid w:val="007D7311"/>
    <w:rsid w:val="007D73E0"/>
    <w:rsid w:val="007E192A"/>
    <w:rsid w:val="007E1967"/>
    <w:rsid w:val="007E1A24"/>
    <w:rsid w:val="007E2DEF"/>
    <w:rsid w:val="007E708D"/>
    <w:rsid w:val="007E73C2"/>
    <w:rsid w:val="007F0988"/>
    <w:rsid w:val="007F122C"/>
    <w:rsid w:val="007F27EC"/>
    <w:rsid w:val="007F2BEA"/>
    <w:rsid w:val="007F3517"/>
    <w:rsid w:val="007F4BA0"/>
    <w:rsid w:val="007F579A"/>
    <w:rsid w:val="007F68F9"/>
    <w:rsid w:val="007F7256"/>
    <w:rsid w:val="00800388"/>
    <w:rsid w:val="0080152B"/>
    <w:rsid w:val="008026DD"/>
    <w:rsid w:val="00803557"/>
    <w:rsid w:val="00803629"/>
    <w:rsid w:val="00803F82"/>
    <w:rsid w:val="008041CB"/>
    <w:rsid w:val="00805A23"/>
    <w:rsid w:val="008067AF"/>
    <w:rsid w:val="00806C18"/>
    <w:rsid w:val="00810392"/>
    <w:rsid w:val="008107BC"/>
    <w:rsid w:val="00810816"/>
    <w:rsid w:val="00810E04"/>
    <w:rsid w:val="00811C6E"/>
    <w:rsid w:val="00812159"/>
    <w:rsid w:val="00812AF4"/>
    <w:rsid w:val="00812BAF"/>
    <w:rsid w:val="00812E10"/>
    <w:rsid w:val="00813C25"/>
    <w:rsid w:val="00815987"/>
    <w:rsid w:val="00815DFE"/>
    <w:rsid w:val="008161EB"/>
    <w:rsid w:val="00816823"/>
    <w:rsid w:val="00816A72"/>
    <w:rsid w:val="00816C7E"/>
    <w:rsid w:val="00821017"/>
    <w:rsid w:val="00821D22"/>
    <w:rsid w:val="00822169"/>
    <w:rsid w:val="00822F69"/>
    <w:rsid w:val="008245CC"/>
    <w:rsid w:val="00824FE3"/>
    <w:rsid w:val="00825490"/>
    <w:rsid w:val="00825F92"/>
    <w:rsid w:val="0082609E"/>
    <w:rsid w:val="008260F7"/>
    <w:rsid w:val="00830AAC"/>
    <w:rsid w:val="00831687"/>
    <w:rsid w:val="00832343"/>
    <w:rsid w:val="008337A8"/>
    <w:rsid w:val="00835908"/>
    <w:rsid w:val="00835B1D"/>
    <w:rsid w:val="00835F80"/>
    <w:rsid w:val="0083605E"/>
    <w:rsid w:val="0083775A"/>
    <w:rsid w:val="00837F95"/>
    <w:rsid w:val="008402AF"/>
    <w:rsid w:val="00840525"/>
    <w:rsid w:val="00840C5F"/>
    <w:rsid w:val="00843E5C"/>
    <w:rsid w:val="00845BB5"/>
    <w:rsid w:val="00845DA3"/>
    <w:rsid w:val="00846A4F"/>
    <w:rsid w:val="0084755A"/>
    <w:rsid w:val="0085053F"/>
    <w:rsid w:val="00850669"/>
    <w:rsid w:val="00850B5C"/>
    <w:rsid w:val="00853B7E"/>
    <w:rsid w:val="0085504C"/>
    <w:rsid w:val="00857F3E"/>
    <w:rsid w:val="00860D1E"/>
    <w:rsid w:val="0086386D"/>
    <w:rsid w:val="00866E95"/>
    <w:rsid w:val="00870120"/>
    <w:rsid w:val="00870234"/>
    <w:rsid w:val="00871A54"/>
    <w:rsid w:val="00871FA9"/>
    <w:rsid w:val="00872141"/>
    <w:rsid w:val="00874252"/>
    <w:rsid w:val="00874AB3"/>
    <w:rsid w:val="0087658A"/>
    <w:rsid w:val="00876DE0"/>
    <w:rsid w:val="00877B66"/>
    <w:rsid w:val="00881548"/>
    <w:rsid w:val="00881646"/>
    <w:rsid w:val="00883BFF"/>
    <w:rsid w:val="00883D08"/>
    <w:rsid w:val="00886A07"/>
    <w:rsid w:val="00886BE3"/>
    <w:rsid w:val="00891460"/>
    <w:rsid w:val="00891CCF"/>
    <w:rsid w:val="00892397"/>
    <w:rsid w:val="008947D7"/>
    <w:rsid w:val="00895CFE"/>
    <w:rsid w:val="008963F5"/>
    <w:rsid w:val="008A03AF"/>
    <w:rsid w:val="008A2D77"/>
    <w:rsid w:val="008A2E99"/>
    <w:rsid w:val="008A6F12"/>
    <w:rsid w:val="008B0168"/>
    <w:rsid w:val="008B0E48"/>
    <w:rsid w:val="008B271B"/>
    <w:rsid w:val="008B397A"/>
    <w:rsid w:val="008B3B96"/>
    <w:rsid w:val="008B5D03"/>
    <w:rsid w:val="008B6139"/>
    <w:rsid w:val="008B6611"/>
    <w:rsid w:val="008B694F"/>
    <w:rsid w:val="008B7781"/>
    <w:rsid w:val="008C0575"/>
    <w:rsid w:val="008C5BB4"/>
    <w:rsid w:val="008C6008"/>
    <w:rsid w:val="008C7361"/>
    <w:rsid w:val="008C7420"/>
    <w:rsid w:val="008D0BB9"/>
    <w:rsid w:val="008D1266"/>
    <w:rsid w:val="008D1607"/>
    <w:rsid w:val="008D1636"/>
    <w:rsid w:val="008D1699"/>
    <w:rsid w:val="008D28B0"/>
    <w:rsid w:val="008D3724"/>
    <w:rsid w:val="008D44C9"/>
    <w:rsid w:val="008D61F6"/>
    <w:rsid w:val="008D634A"/>
    <w:rsid w:val="008D6BDC"/>
    <w:rsid w:val="008D7159"/>
    <w:rsid w:val="008D78E8"/>
    <w:rsid w:val="008E2CD8"/>
    <w:rsid w:val="008E2F53"/>
    <w:rsid w:val="008E3AD4"/>
    <w:rsid w:val="008E4304"/>
    <w:rsid w:val="008E4B64"/>
    <w:rsid w:val="008F0B41"/>
    <w:rsid w:val="008F1722"/>
    <w:rsid w:val="008F3F8C"/>
    <w:rsid w:val="008F5204"/>
    <w:rsid w:val="008F5689"/>
    <w:rsid w:val="008F5D11"/>
    <w:rsid w:val="008F7347"/>
    <w:rsid w:val="009035A9"/>
    <w:rsid w:val="0090375C"/>
    <w:rsid w:val="00904398"/>
    <w:rsid w:val="0090639B"/>
    <w:rsid w:val="009116F3"/>
    <w:rsid w:val="0091191D"/>
    <w:rsid w:val="009130B0"/>
    <w:rsid w:val="0091404B"/>
    <w:rsid w:val="00914FF6"/>
    <w:rsid w:val="0091580C"/>
    <w:rsid w:val="009159D4"/>
    <w:rsid w:val="00915F78"/>
    <w:rsid w:val="0091613D"/>
    <w:rsid w:val="0092026E"/>
    <w:rsid w:val="00921126"/>
    <w:rsid w:val="00921357"/>
    <w:rsid w:val="00921446"/>
    <w:rsid w:val="009225B5"/>
    <w:rsid w:val="00923438"/>
    <w:rsid w:val="00923ED2"/>
    <w:rsid w:val="0092429A"/>
    <w:rsid w:val="00924ABB"/>
    <w:rsid w:val="00925CD0"/>
    <w:rsid w:val="0092652F"/>
    <w:rsid w:val="00930F3F"/>
    <w:rsid w:val="00931C40"/>
    <w:rsid w:val="00932D43"/>
    <w:rsid w:val="00933898"/>
    <w:rsid w:val="00934152"/>
    <w:rsid w:val="0093476E"/>
    <w:rsid w:val="009359F3"/>
    <w:rsid w:val="00937628"/>
    <w:rsid w:val="0093789A"/>
    <w:rsid w:val="0094022F"/>
    <w:rsid w:val="009405DF"/>
    <w:rsid w:val="00944033"/>
    <w:rsid w:val="00944B5D"/>
    <w:rsid w:val="009462A3"/>
    <w:rsid w:val="00946D2A"/>
    <w:rsid w:val="009514BA"/>
    <w:rsid w:val="00951626"/>
    <w:rsid w:val="00951D53"/>
    <w:rsid w:val="00951DEF"/>
    <w:rsid w:val="00954B76"/>
    <w:rsid w:val="0095509E"/>
    <w:rsid w:val="009568E3"/>
    <w:rsid w:val="00960E61"/>
    <w:rsid w:val="009620A8"/>
    <w:rsid w:val="009630B6"/>
    <w:rsid w:val="0096691D"/>
    <w:rsid w:val="00966CE2"/>
    <w:rsid w:val="00967340"/>
    <w:rsid w:val="0097195B"/>
    <w:rsid w:val="00971E0D"/>
    <w:rsid w:val="00973924"/>
    <w:rsid w:val="00973BBA"/>
    <w:rsid w:val="0097479C"/>
    <w:rsid w:val="00974D4A"/>
    <w:rsid w:val="00975106"/>
    <w:rsid w:val="00975ABE"/>
    <w:rsid w:val="009774CB"/>
    <w:rsid w:val="0098049C"/>
    <w:rsid w:val="00980CC9"/>
    <w:rsid w:val="00982E01"/>
    <w:rsid w:val="0098305A"/>
    <w:rsid w:val="0098318A"/>
    <w:rsid w:val="0098434B"/>
    <w:rsid w:val="00984ECE"/>
    <w:rsid w:val="009854F3"/>
    <w:rsid w:val="0098558C"/>
    <w:rsid w:val="0098674B"/>
    <w:rsid w:val="009940CF"/>
    <w:rsid w:val="009950A3"/>
    <w:rsid w:val="00995E22"/>
    <w:rsid w:val="009A2A88"/>
    <w:rsid w:val="009A43FB"/>
    <w:rsid w:val="009A51F8"/>
    <w:rsid w:val="009A56A7"/>
    <w:rsid w:val="009A6F47"/>
    <w:rsid w:val="009B155D"/>
    <w:rsid w:val="009B2323"/>
    <w:rsid w:val="009B471B"/>
    <w:rsid w:val="009B5FB0"/>
    <w:rsid w:val="009B696D"/>
    <w:rsid w:val="009B6B78"/>
    <w:rsid w:val="009C02E0"/>
    <w:rsid w:val="009C2A8B"/>
    <w:rsid w:val="009C37D5"/>
    <w:rsid w:val="009C4C17"/>
    <w:rsid w:val="009C5517"/>
    <w:rsid w:val="009C6C47"/>
    <w:rsid w:val="009C745D"/>
    <w:rsid w:val="009D1ED3"/>
    <w:rsid w:val="009D33BC"/>
    <w:rsid w:val="009D4453"/>
    <w:rsid w:val="009D5153"/>
    <w:rsid w:val="009D54D7"/>
    <w:rsid w:val="009D65FA"/>
    <w:rsid w:val="009E128D"/>
    <w:rsid w:val="009E1302"/>
    <w:rsid w:val="009E144D"/>
    <w:rsid w:val="009E16C5"/>
    <w:rsid w:val="009E2965"/>
    <w:rsid w:val="009E6096"/>
    <w:rsid w:val="009E6307"/>
    <w:rsid w:val="009F000B"/>
    <w:rsid w:val="009F07E0"/>
    <w:rsid w:val="009F0C55"/>
    <w:rsid w:val="009F0E70"/>
    <w:rsid w:val="009F1810"/>
    <w:rsid w:val="009F1B31"/>
    <w:rsid w:val="009F4068"/>
    <w:rsid w:val="009F43F2"/>
    <w:rsid w:val="009F4EAA"/>
    <w:rsid w:val="009F5629"/>
    <w:rsid w:val="009F5B7B"/>
    <w:rsid w:val="009F6412"/>
    <w:rsid w:val="00A015B4"/>
    <w:rsid w:val="00A03339"/>
    <w:rsid w:val="00A049C6"/>
    <w:rsid w:val="00A051C3"/>
    <w:rsid w:val="00A05774"/>
    <w:rsid w:val="00A065B8"/>
    <w:rsid w:val="00A07CB7"/>
    <w:rsid w:val="00A11555"/>
    <w:rsid w:val="00A1334B"/>
    <w:rsid w:val="00A13BA1"/>
    <w:rsid w:val="00A14335"/>
    <w:rsid w:val="00A153DE"/>
    <w:rsid w:val="00A157E0"/>
    <w:rsid w:val="00A166E2"/>
    <w:rsid w:val="00A17C7A"/>
    <w:rsid w:val="00A209E8"/>
    <w:rsid w:val="00A21745"/>
    <w:rsid w:val="00A21A7C"/>
    <w:rsid w:val="00A226AB"/>
    <w:rsid w:val="00A23F32"/>
    <w:rsid w:val="00A24D23"/>
    <w:rsid w:val="00A26294"/>
    <w:rsid w:val="00A300CC"/>
    <w:rsid w:val="00A3066B"/>
    <w:rsid w:val="00A31B4E"/>
    <w:rsid w:val="00A322A3"/>
    <w:rsid w:val="00A32CAC"/>
    <w:rsid w:val="00A33A52"/>
    <w:rsid w:val="00A3441E"/>
    <w:rsid w:val="00A35F3B"/>
    <w:rsid w:val="00A3741E"/>
    <w:rsid w:val="00A37578"/>
    <w:rsid w:val="00A3797C"/>
    <w:rsid w:val="00A4027E"/>
    <w:rsid w:val="00A4263D"/>
    <w:rsid w:val="00A42F6C"/>
    <w:rsid w:val="00A43168"/>
    <w:rsid w:val="00A43228"/>
    <w:rsid w:val="00A43424"/>
    <w:rsid w:val="00A43C61"/>
    <w:rsid w:val="00A4567D"/>
    <w:rsid w:val="00A4692C"/>
    <w:rsid w:val="00A51F07"/>
    <w:rsid w:val="00A53862"/>
    <w:rsid w:val="00A55E6E"/>
    <w:rsid w:val="00A6004E"/>
    <w:rsid w:val="00A60901"/>
    <w:rsid w:val="00A64E37"/>
    <w:rsid w:val="00A64FFC"/>
    <w:rsid w:val="00A65E2F"/>
    <w:rsid w:val="00A71592"/>
    <w:rsid w:val="00A71F61"/>
    <w:rsid w:val="00A73275"/>
    <w:rsid w:val="00A73367"/>
    <w:rsid w:val="00A73738"/>
    <w:rsid w:val="00A77088"/>
    <w:rsid w:val="00A818E2"/>
    <w:rsid w:val="00A83D5B"/>
    <w:rsid w:val="00A8404D"/>
    <w:rsid w:val="00A85497"/>
    <w:rsid w:val="00A87035"/>
    <w:rsid w:val="00A87EAD"/>
    <w:rsid w:val="00A906A5"/>
    <w:rsid w:val="00A91CBF"/>
    <w:rsid w:val="00AA094D"/>
    <w:rsid w:val="00AA1241"/>
    <w:rsid w:val="00AA1EB9"/>
    <w:rsid w:val="00AA2C99"/>
    <w:rsid w:val="00AA3798"/>
    <w:rsid w:val="00AA3C2E"/>
    <w:rsid w:val="00AA3D00"/>
    <w:rsid w:val="00AA3F08"/>
    <w:rsid w:val="00AA41F2"/>
    <w:rsid w:val="00AA4303"/>
    <w:rsid w:val="00AA5933"/>
    <w:rsid w:val="00AA5E5F"/>
    <w:rsid w:val="00AA5EC4"/>
    <w:rsid w:val="00AA68EF"/>
    <w:rsid w:val="00AA764E"/>
    <w:rsid w:val="00AA79A5"/>
    <w:rsid w:val="00AA7B62"/>
    <w:rsid w:val="00AB084F"/>
    <w:rsid w:val="00AB11E3"/>
    <w:rsid w:val="00AB1227"/>
    <w:rsid w:val="00AB1461"/>
    <w:rsid w:val="00AB2264"/>
    <w:rsid w:val="00AB2A56"/>
    <w:rsid w:val="00AC0895"/>
    <w:rsid w:val="00AC094E"/>
    <w:rsid w:val="00AC6C79"/>
    <w:rsid w:val="00AD3524"/>
    <w:rsid w:val="00AD40C3"/>
    <w:rsid w:val="00AD461D"/>
    <w:rsid w:val="00AD5D27"/>
    <w:rsid w:val="00AD7EF1"/>
    <w:rsid w:val="00AE39FF"/>
    <w:rsid w:val="00AE4FBD"/>
    <w:rsid w:val="00AE60C3"/>
    <w:rsid w:val="00AE6D32"/>
    <w:rsid w:val="00AF064A"/>
    <w:rsid w:val="00AF1BAC"/>
    <w:rsid w:val="00AF2B0A"/>
    <w:rsid w:val="00AF3F32"/>
    <w:rsid w:val="00AF4B1E"/>
    <w:rsid w:val="00AF63B3"/>
    <w:rsid w:val="00AF760F"/>
    <w:rsid w:val="00AF7991"/>
    <w:rsid w:val="00B008E7"/>
    <w:rsid w:val="00B01D92"/>
    <w:rsid w:val="00B02659"/>
    <w:rsid w:val="00B0289A"/>
    <w:rsid w:val="00B02AEE"/>
    <w:rsid w:val="00B03740"/>
    <w:rsid w:val="00B06615"/>
    <w:rsid w:val="00B0692E"/>
    <w:rsid w:val="00B1118A"/>
    <w:rsid w:val="00B11984"/>
    <w:rsid w:val="00B1231C"/>
    <w:rsid w:val="00B12A42"/>
    <w:rsid w:val="00B13271"/>
    <w:rsid w:val="00B1373C"/>
    <w:rsid w:val="00B13DBB"/>
    <w:rsid w:val="00B147AA"/>
    <w:rsid w:val="00B14A72"/>
    <w:rsid w:val="00B1560F"/>
    <w:rsid w:val="00B17DBB"/>
    <w:rsid w:val="00B2185B"/>
    <w:rsid w:val="00B21FD8"/>
    <w:rsid w:val="00B22509"/>
    <w:rsid w:val="00B226A6"/>
    <w:rsid w:val="00B248B5"/>
    <w:rsid w:val="00B30171"/>
    <w:rsid w:val="00B3157D"/>
    <w:rsid w:val="00B32410"/>
    <w:rsid w:val="00B33CE5"/>
    <w:rsid w:val="00B34322"/>
    <w:rsid w:val="00B36210"/>
    <w:rsid w:val="00B411AE"/>
    <w:rsid w:val="00B42761"/>
    <w:rsid w:val="00B43457"/>
    <w:rsid w:val="00B441C4"/>
    <w:rsid w:val="00B44A25"/>
    <w:rsid w:val="00B45283"/>
    <w:rsid w:val="00B46953"/>
    <w:rsid w:val="00B503FB"/>
    <w:rsid w:val="00B51E4A"/>
    <w:rsid w:val="00B53248"/>
    <w:rsid w:val="00B533E9"/>
    <w:rsid w:val="00B547FB"/>
    <w:rsid w:val="00B55010"/>
    <w:rsid w:val="00B61FCD"/>
    <w:rsid w:val="00B63721"/>
    <w:rsid w:val="00B64DC6"/>
    <w:rsid w:val="00B67FEB"/>
    <w:rsid w:val="00B701AE"/>
    <w:rsid w:val="00B70849"/>
    <w:rsid w:val="00B7109B"/>
    <w:rsid w:val="00B72614"/>
    <w:rsid w:val="00B74D74"/>
    <w:rsid w:val="00B7562C"/>
    <w:rsid w:val="00B76194"/>
    <w:rsid w:val="00B76B3C"/>
    <w:rsid w:val="00B76ED4"/>
    <w:rsid w:val="00B774DC"/>
    <w:rsid w:val="00B80282"/>
    <w:rsid w:val="00B81079"/>
    <w:rsid w:val="00B83B5A"/>
    <w:rsid w:val="00B92012"/>
    <w:rsid w:val="00B926B0"/>
    <w:rsid w:val="00B95496"/>
    <w:rsid w:val="00B95943"/>
    <w:rsid w:val="00B962EC"/>
    <w:rsid w:val="00B96A82"/>
    <w:rsid w:val="00B970A1"/>
    <w:rsid w:val="00BA0BF9"/>
    <w:rsid w:val="00BA1857"/>
    <w:rsid w:val="00BA20B7"/>
    <w:rsid w:val="00BA2B49"/>
    <w:rsid w:val="00BA6085"/>
    <w:rsid w:val="00BA6614"/>
    <w:rsid w:val="00BA6995"/>
    <w:rsid w:val="00BB0CB8"/>
    <w:rsid w:val="00BB2814"/>
    <w:rsid w:val="00BB2EAB"/>
    <w:rsid w:val="00BB39F1"/>
    <w:rsid w:val="00BB42ED"/>
    <w:rsid w:val="00BB4B0D"/>
    <w:rsid w:val="00BB587B"/>
    <w:rsid w:val="00BB5DF7"/>
    <w:rsid w:val="00BB5F3F"/>
    <w:rsid w:val="00BB749A"/>
    <w:rsid w:val="00BB759F"/>
    <w:rsid w:val="00BC1CA5"/>
    <w:rsid w:val="00BC1D07"/>
    <w:rsid w:val="00BC3DA9"/>
    <w:rsid w:val="00BC58EF"/>
    <w:rsid w:val="00BC62E3"/>
    <w:rsid w:val="00BC6FE8"/>
    <w:rsid w:val="00BD0D44"/>
    <w:rsid w:val="00BD20F3"/>
    <w:rsid w:val="00BD5B1C"/>
    <w:rsid w:val="00BD6EE5"/>
    <w:rsid w:val="00BE0EB8"/>
    <w:rsid w:val="00BE1AFB"/>
    <w:rsid w:val="00BE216D"/>
    <w:rsid w:val="00BE2533"/>
    <w:rsid w:val="00BE40A2"/>
    <w:rsid w:val="00BE4F2E"/>
    <w:rsid w:val="00BE5FFA"/>
    <w:rsid w:val="00BF08A5"/>
    <w:rsid w:val="00BF3B79"/>
    <w:rsid w:val="00BF40A2"/>
    <w:rsid w:val="00BF4EC3"/>
    <w:rsid w:val="00BF506F"/>
    <w:rsid w:val="00BF51E0"/>
    <w:rsid w:val="00BF7DCD"/>
    <w:rsid w:val="00BF7FE6"/>
    <w:rsid w:val="00C01078"/>
    <w:rsid w:val="00C0359C"/>
    <w:rsid w:val="00C04369"/>
    <w:rsid w:val="00C103DF"/>
    <w:rsid w:val="00C10BC0"/>
    <w:rsid w:val="00C114DB"/>
    <w:rsid w:val="00C11EF5"/>
    <w:rsid w:val="00C1265A"/>
    <w:rsid w:val="00C140EA"/>
    <w:rsid w:val="00C14E60"/>
    <w:rsid w:val="00C152F0"/>
    <w:rsid w:val="00C160DC"/>
    <w:rsid w:val="00C17A17"/>
    <w:rsid w:val="00C17D09"/>
    <w:rsid w:val="00C20B23"/>
    <w:rsid w:val="00C20BEA"/>
    <w:rsid w:val="00C225AE"/>
    <w:rsid w:val="00C25A68"/>
    <w:rsid w:val="00C2695B"/>
    <w:rsid w:val="00C30877"/>
    <w:rsid w:val="00C314C3"/>
    <w:rsid w:val="00C33636"/>
    <w:rsid w:val="00C337F1"/>
    <w:rsid w:val="00C36B98"/>
    <w:rsid w:val="00C36D29"/>
    <w:rsid w:val="00C44639"/>
    <w:rsid w:val="00C45BAA"/>
    <w:rsid w:val="00C46082"/>
    <w:rsid w:val="00C47077"/>
    <w:rsid w:val="00C502DD"/>
    <w:rsid w:val="00C51937"/>
    <w:rsid w:val="00C5263A"/>
    <w:rsid w:val="00C53E83"/>
    <w:rsid w:val="00C544DC"/>
    <w:rsid w:val="00C56ABA"/>
    <w:rsid w:val="00C572C8"/>
    <w:rsid w:val="00C57C4E"/>
    <w:rsid w:val="00C614BE"/>
    <w:rsid w:val="00C6234F"/>
    <w:rsid w:val="00C62F21"/>
    <w:rsid w:val="00C632B2"/>
    <w:rsid w:val="00C63A8C"/>
    <w:rsid w:val="00C641F1"/>
    <w:rsid w:val="00C65790"/>
    <w:rsid w:val="00C6681F"/>
    <w:rsid w:val="00C66F68"/>
    <w:rsid w:val="00C72999"/>
    <w:rsid w:val="00C72B4B"/>
    <w:rsid w:val="00C72C09"/>
    <w:rsid w:val="00C72C12"/>
    <w:rsid w:val="00C74E71"/>
    <w:rsid w:val="00C767FA"/>
    <w:rsid w:val="00C804FB"/>
    <w:rsid w:val="00C811CE"/>
    <w:rsid w:val="00C81A79"/>
    <w:rsid w:val="00C81D4A"/>
    <w:rsid w:val="00C8286D"/>
    <w:rsid w:val="00C82C2E"/>
    <w:rsid w:val="00C8414B"/>
    <w:rsid w:val="00C85317"/>
    <w:rsid w:val="00C853CD"/>
    <w:rsid w:val="00C86728"/>
    <w:rsid w:val="00C8722C"/>
    <w:rsid w:val="00C9020F"/>
    <w:rsid w:val="00C90A9A"/>
    <w:rsid w:val="00C94195"/>
    <w:rsid w:val="00C946AE"/>
    <w:rsid w:val="00C95593"/>
    <w:rsid w:val="00C95716"/>
    <w:rsid w:val="00C96B42"/>
    <w:rsid w:val="00C97439"/>
    <w:rsid w:val="00C97A8A"/>
    <w:rsid w:val="00CA058D"/>
    <w:rsid w:val="00CA08BD"/>
    <w:rsid w:val="00CA16A2"/>
    <w:rsid w:val="00CA28DE"/>
    <w:rsid w:val="00CA5B27"/>
    <w:rsid w:val="00CA75F2"/>
    <w:rsid w:val="00CB139B"/>
    <w:rsid w:val="00CB6695"/>
    <w:rsid w:val="00CB689D"/>
    <w:rsid w:val="00CB6B5B"/>
    <w:rsid w:val="00CB7D09"/>
    <w:rsid w:val="00CC0A95"/>
    <w:rsid w:val="00CC0D24"/>
    <w:rsid w:val="00CC3826"/>
    <w:rsid w:val="00CC3973"/>
    <w:rsid w:val="00CC425D"/>
    <w:rsid w:val="00CC45A6"/>
    <w:rsid w:val="00CC466E"/>
    <w:rsid w:val="00CC5F99"/>
    <w:rsid w:val="00CC62D2"/>
    <w:rsid w:val="00CC74F4"/>
    <w:rsid w:val="00CC7E1E"/>
    <w:rsid w:val="00CD03FE"/>
    <w:rsid w:val="00CD1E47"/>
    <w:rsid w:val="00CD3035"/>
    <w:rsid w:val="00CD40B8"/>
    <w:rsid w:val="00CD4723"/>
    <w:rsid w:val="00CD5249"/>
    <w:rsid w:val="00CD53D3"/>
    <w:rsid w:val="00CD5CC5"/>
    <w:rsid w:val="00CD5DBA"/>
    <w:rsid w:val="00CE13A5"/>
    <w:rsid w:val="00CE1ACF"/>
    <w:rsid w:val="00CE4EA3"/>
    <w:rsid w:val="00CE5B1C"/>
    <w:rsid w:val="00CE6BD5"/>
    <w:rsid w:val="00CE772C"/>
    <w:rsid w:val="00CE79D0"/>
    <w:rsid w:val="00CF019A"/>
    <w:rsid w:val="00CF0355"/>
    <w:rsid w:val="00CF205D"/>
    <w:rsid w:val="00CF4B73"/>
    <w:rsid w:val="00CF608D"/>
    <w:rsid w:val="00CF67AF"/>
    <w:rsid w:val="00CF76DE"/>
    <w:rsid w:val="00D02577"/>
    <w:rsid w:val="00D02619"/>
    <w:rsid w:val="00D0666F"/>
    <w:rsid w:val="00D06B45"/>
    <w:rsid w:val="00D070A0"/>
    <w:rsid w:val="00D13DD5"/>
    <w:rsid w:val="00D14CC9"/>
    <w:rsid w:val="00D15AA1"/>
    <w:rsid w:val="00D17095"/>
    <w:rsid w:val="00D172B9"/>
    <w:rsid w:val="00D21711"/>
    <w:rsid w:val="00D21F4B"/>
    <w:rsid w:val="00D22957"/>
    <w:rsid w:val="00D23018"/>
    <w:rsid w:val="00D2596B"/>
    <w:rsid w:val="00D30CD4"/>
    <w:rsid w:val="00D3154C"/>
    <w:rsid w:val="00D3244A"/>
    <w:rsid w:val="00D3403D"/>
    <w:rsid w:val="00D343A7"/>
    <w:rsid w:val="00D343F4"/>
    <w:rsid w:val="00D34634"/>
    <w:rsid w:val="00D349CC"/>
    <w:rsid w:val="00D34B3B"/>
    <w:rsid w:val="00D37C59"/>
    <w:rsid w:val="00D37D0C"/>
    <w:rsid w:val="00D4049C"/>
    <w:rsid w:val="00D4068B"/>
    <w:rsid w:val="00D4116D"/>
    <w:rsid w:val="00D43511"/>
    <w:rsid w:val="00D45234"/>
    <w:rsid w:val="00D4548B"/>
    <w:rsid w:val="00D466DF"/>
    <w:rsid w:val="00D46922"/>
    <w:rsid w:val="00D478BF"/>
    <w:rsid w:val="00D47C2D"/>
    <w:rsid w:val="00D514DE"/>
    <w:rsid w:val="00D51C3E"/>
    <w:rsid w:val="00D51E36"/>
    <w:rsid w:val="00D52A0E"/>
    <w:rsid w:val="00D52D19"/>
    <w:rsid w:val="00D54FD4"/>
    <w:rsid w:val="00D552E4"/>
    <w:rsid w:val="00D57AB1"/>
    <w:rsid w:val="00D627BC"/>
    <w:rsid w:val="00D63924"/>
    <w:rsid w:val="00D642AA"/>
    <w:rsid w:val="00D66813"/>
    <w:rsid w:val="00D67062"/>
    <w:rsid w:val="00D74C37"/>
    <w:rsid w:val="00D74D5A"/>
    <w:rsid w:val="00D74E58"/>
    <w:rsid w:val="00D75A78"/>
    <w:rsid w:val="00D75F49"/>
    <w:rsid w:val="00D808C7"/>
    <w:rsid w:val="00D80C44"/>
    <w:rsid w:val="00D8172A"/>
    <w:rsid w:val="00D81968"/>
    <w:rsid w:val="00D82A2B"/>
    <w:rsid w:val="00D83018"/>
    <w:rsid w:val="00D84D25"/>
    <w:rsid w:val="00D84D59"/>
    <w:rsid w:val="00D85443"/>
    <w:rsid w:val="00D86621"/>
    <w:rsid w:val="00D86CAC"/>
    <w:rsid w:val="00D90059"/>
    <w:rsid w:val="00D904DE"/>
    <w:rsid w:val="00D939C7"/>
    <w:rsid w:val="00D97D26"/>
    <w:rsid w:val="00DA119E"/>
    <w:rsid w:val="00DA20C6"/>
    <w:rsid w:val="00DA3736"/>
    <w:rsid w:val="00DB18FE"/>
    <w:rsid w:val="00DB2154"/>
    <w:rsid w:val="00DB3529"/>
    <w:rsid w:val="00DB429C"/>
    <w:rsid w:val="00DB47C0"/>
    <w:rsid w:val="00DB47EA"/>
    <w:rsid w:val="00DB51D7"/>
    <w:rsid w:val="00DB63AF"/>
    <w:rsid w:val="00DB6E0E"/>
    <w:rsid w:val="00DB7B56"/>
    <w:rsid w:val="00DC01AD"/>
    <w:rsid w:val="00DC3025"/>
    <w:rsid w:val="00DC4050"/>
    <w:rsid w:val="00DC594C"/>
    <w:rsid w:val="00DC7F60"/>
    <w:rsid w:val="00DD016E"/>
    <w:rsid w:val="00DD25A7"/>
    <w:rsid w:val="00DD2737"/>
    <w:rsid w:val="00DD3067"/>
    <w:rsid w:val="00DD3E54"/>
    <w:rsid w:val="00DD45D1"/>
    <w:rsid w:val="00DD5B5A"/>
    <w:rsid w:val="00DD603E"/>
    <w:rsid w:val="00DD749A"/>
    <w:rsid w:val="00DD7902"/>
    <w:rsid w:val="00DE1494"/>
    <w:rsid w:val="00DE2C0B"/>
    <w:rsid w:val="00DE3A28"/>
    <w:rsid w:val="00DE3A6B"/>
    <w:rsid w:val="00DE3B34"/>
    <w:rsid w:val="00DE5AC5"/>
    <w:rsid w:val="00DE5BBE"/>
    <w:rsid w:val="00DE6682"/>
    <w:rsid w:val="00DF1D00"/>
    <w:rsid w:val="00DF1E36"/>
    <w:rsid w:val="00DF44F1"/>
    <w:rsid w:val="00DF4C66"/>
    <w:rsid w:val="00DF52F0"/>
    <w:rsid w:val="00DF6A70"/>
    <w:rsid w:val="00E002E9"/>
    <w:rsid w:val="00E009A8"/>
    <w:rsid w:val="00E035A0"/>
    <w:rsid w:val="00E03C06"/>
    <w:rsid w:val="00E06CE7"/>
    <w:rsid w:val="00E10BF3"/>
    <w:rsid w:val="00E11259"/>
    <w:rsid w:val="00E119D6"/>
    <w:rsid w:val="00E11BAB"/>
    <w:rsid w:val="00E127C5"/>
    <w:rsid w:val="00E12D2B"/>
    <w:rsid w:val="00E1317C"/>
    <w:rsid w:val="00E13809"/>
    <w:rsid w:val="00E157FC"/>
    <w:rsid w:val="00E177F3"/>
    <w:rsid w:val="00E20809"/>
    <w:rsid w:val="00E21A0E"/>
    <w:rsid w:val="00E221FF"/>
    <w:rsid w:val="00E22322"/>
    <w:rsid w:val="00E226CC"/>
    <w:rsid w:val="00E22EAB"/>
    <w:rsid w:val="00E25270"/>
    <w:rsid w:val="00E25BBC"/>
    <w:rsid w:val="00E3071B"/>
    <w:rsid w:val="00E31736"/>
    <w:rsid w:val="00E31F3D"/>
    <w:rsid w:val="00E323A5"/>
    <w:rsid w:val="00E3268B"/>
    <w:rsid w:val="00E3285A"/>
    <w:rsid w:val="00E32CD3"/>
    <w:rsid w:val="00E33330"/>
    <w:rsid w:val="00E3585B"/>
    <w:rsid w:val="00E36E41"/>
    <w:rsid w:val="00E37558"/>
    <w:rsid w:val="00E43CF2"/>
    <w:rsid w:val="00E51DA0"/>
    <w:rsid w:val="00E54A21"/>
    <w:rsid w:val="00E54B38"/>
    <w:rsid w:val="00E55786"/>
    <w:rsid w:val="00E6286C"/>
    <w:rsid w:val="00E628D3"/>
    <w:rsid w:val="00E63165"/>
    <w:rsid w:val="00E64AB0"/>
    <w:rsid w:val="00E65BF7"/>
    <w:rsid w:val="00E70300"/>
    <w:rsid w:val="00E712F8"/>
    <w:rsid w:val="00E71C0D"/>
    <w:rsid w:val="00E72617"/>
    <w:rsid w:val="00E72EC3"/>
    <w:rsid w:val="00E743D0"/>
    <w:rsid w:val="00E74B84"/>
    <w:rsid w:val="00E761F5"/>
    <w:rsid w:val="00E76C6F"/>
    <w:rsid w:val="00E7789D"/>
    <w:rsid w:val="00E800DF"/>
    <w:rsid w:val="00E85409"/>
    <w:rsid w:val="00E85B05"/>
    <w:rsid w:val="00E86359"/>
    <w:rsid w:val="00E90252"/>
    <w:rsid w:val="00E90DC9"/>
    <w:rsid w:val="00E916B7"/>
    <w:rsid w:val="00E94007"/>
    <w:rsid w:val="00E94D42"/>
    <w:rsid w:val="00EA14B0"/>
    <w:rsid w:val="00EA2626"/>
    <w:rsid w:val="00EA3D4B"/>
    <w:rsid w:val="00EA4F56"/>
    <w:rsid w:val="00EA53F1"/>
    <w:rsid w:val="00EA6323"/>
    <w:rsid w:val="00EA63CA"/>
    <w:rsid w:val="00EA64DB"/>
    <w:rsid w:val="00EA656F"/>
    <w:rsid w:val="00EA68C4"/>
    <w:rsid w:val="00EB29F8"/>
    <w:rsid w:val="00EB2FA6"/>
    <w:rsid w:val="00EB30FC"/>
    <w:rsid w:val="00EB3598"/>
    <w:rsid w:val="00EB3632"/>
    <w:rsid w:val="00EB4E0A"/>
    <w:rsid w:val="00EB5BB6"/>
    <w:rsid w:val="00EB67DD"/>
    <w:rsid w:val="00EB69C6"/>
    <w:rsid w:val="00EB6A32"/>
    <w:rsid w:val="00EB6ABC"/>
    <w:rsid w:val="00EB7600"/>
    <w:rsid w:val="00EC06DF"/>
    <w:rsid w:val="00EC0B1A"/>
    <w:rsid w:val="00EC12DF"/>
    <w:rsid w:val="00EC139A"/>
    <w:rsid w:val="00EC2E80"/>
    <w:rsid w:val="00EC3B0D"/>
    <w:rsid w:val="00EC4680"/>
    <w:rsid w:val="00EC508D"/>
    <w:rsid w:val="00EC6935"/>
    <w:rsid w:val="00EC6BCC"/>
    <w:rsid w:val="00ED1073"/>
    <w:rsid w:val="00ED429E"/>
    <w:rsid w:val="00ED4741"/>
    <w:rsid w:val="00ED5AC5"/>
    <w:rsid w:val="00ED6221"/>
    <w:rsid w:val="00ED629B"/>
    <w:rsid w:val="00ED637F"/>
    <w:rsid w:val="00ED65A8"/>
    <w:rsid w:val="00ED686E"/>
    <w:rsid w:val="00ED7704"/>
    <w:rsid w:val="00ED7A53"/>
    <w:rsid w:val="00EE3A28"/>
    <w:rsid w:val="00EE4A46"/>
    <w:rsid w:val="00EE6A25"/>
    <w:rsid w:val="00EE7746"/>
    <w:rsid w:val="00EF11DE"/>
    <w:rsid w:val="00EF1F4C"/>
    <w:rsid w:val="00EF3748"/>
    <w:rsid w:val="00EF38D9"/>
    <w:rsid w:val="00EF6090"/>
    <w:rsid w:val="00EF7656"/>
    <w:rsid w:val="00F00809"/>
    <w:rsid w:val="00F00909"/>
    <w:rsid w:val="00F02397"/>
    <w:rsid w:val="00F02E81"/>
    <w:rsid w:val="00F05262"/>
    <w:rsid w:val="00F058E2"/>
    <w:rsid w:val="00F0652B"/>
    <w:rsid w:val="00F1016B"/>
    <w:rsid w:val="00F102B3"/>
    <w:rsid w:val="00F11BA4"/>
    <w:rsid w:val="00F12F3D"/>
    <w:rsid w:val="00F141B2"/>
    <w:rsid w:val="00F16337"/>
    <w:rsid w:val="00F17E8C"/>
    <w:rsid w:val="00F20C2A"/>
    <w:rsid w:val="00F223CE"/>
    <w:rsid w:val="00F26674"/>
    <w:rsid w:val="00F3228B"/>
    <w:rsid w:val="00F32766"/>
    <w:rsid w:val="00F32AC6"/>
    <w:rsid w:val="00F337F5"/>
    <w:rsid w:val="00F34599"/>
    <w:rsid w:val="00F349AC"/>
    <w:rsid w:val="00F34C86"/>
    <w:rsid w:val="00F40537"/>
    <w:rsid w:val="00F41C95"/>
    <w:rsid w:val="00F421AA"/>
    <w:rsid w:val="00F4398D"/>
    <w:rsid w:val="00F447E2"/>
    <w:rsid w:val="00F46350"/>
    <w:rsid w:val="00F478ED"/>
    <w:rsid w:val="00F516F9"/>
    <w:rsid w:val="00F51A5D"/>
    <w:rsid w:val="00F51C22"/>
    <w:rsid w:val="00F530DC"/>
    <w:rsid w:val="00F5461D"/>
    <w:rsid w:val="00F5588A"/>
    <w:rsid w:val="00F575B8"/>
    <w:rsid w:val="00F60FD9"/>
    <w:rsid w:val="00F61EF2"/>
    <w:rsid w:val="00F62B7A"/>
    <w:rsid w:val="00F64EA5"/>
    <w:rsid w:val="00F6566E"/>
    <w:rsid w:val="00F66999"/>
    <w:rsid w:val="00F6733A"/>
    <w:rsid w:val="00F6787C"/>
    <w:rsid w:val="00F701B7"/>
    <w:rsid w:val="00F70545"/>
    <w:rsid w:val="00F74AA5"/>
    <w:rsid w:val="00F74D8C"/>
    <w:rsid w:val="00F75374"/>
    <w:rsid w:val="00F75B93"/>
    <w:rsid w:val="00F76503"/>
    <w:rsid w:val="00F77998"/>
    <w:rsid w:val="00F80187"/>
    <w:rsid w:val="00F80767"/>
    <w:rsid w:val="00F8284B"/>
    <w:rsid w:val="00F830CB"/>
    <w:rsid w:val="00F83B13"/>
    <w:rsid w:val="00F84905"/>
    <w:rsid w:val="00F8575A"/>
    <w:rsid w:val="00F86158"/>
    <w:rsid w:val="00F86AD3"/>
    <w:rsid w:val="00F86D76"/>
    <w:rsid w:val="00F8719F"/>
    <w:rsid w:val="00F8742C"/>
    <w:rsid w:val="00F87A15"/>
    <w:rsid w:val="00F87EBF"/>
    <w:rsid w:val="00F95340"/>
    <w:rsid w:val="00F956C8"/>
    <w:rsid w:val="00F96816"/>
    <w:rsid w:val="00FA23A1"/>
    <w:rsid w:val="00FA43AE"/>
    <w:rsid w:val="00FA4F21"/>
    <w:rsid w:val="00FA58D3"/>
    <w:rsid w:val="00FA6D05"/>
    <w:rsid w:val="00FA7A96"/>
    <w:rsid w:val="00FB0C83"/>
    <w:rsid w:val="00FB1312"/>
    <w:rsid w:val="00FB1E0C"/>
    <w:rsid w:val="00FB2A68"/>
    <w:rsid w:val="00FB3896"/>
    <w:rsid w:val="00FB5047"/>
    <w:rsid w:val="00FB59C0"/>
    <w:rsid w:val="00FB71C7"/>
    <w:rsid w:val="00FC0699"/>
    <w:rsid w:val="00FC1F44"/>
    <w:rsid w:val="00FC20F5"/>
    <w:rsid w:val="00FC40B9"/>
    <w:rsid w:val="00FC5194"/>
    <w:rsid w:val="00FC5636"/>
    <w:rsid w:val="00FC57BA"/>
    <w:rsid w:val="00FC6299"/>
    <w:rsid w:val="00FD077B"/>
    <w:rsid w:val="00FD1CCE"/>
    <w:rsid w:val="00FD235A"/>
    <w:rsid w:val="00FD44B1"/>
    <w:rsid w:val="00FD6171"/>
    <w:rsid w:val="00FE1918"/>
    <w:rsid w:val="00FE1F00"/>
    <w:rsid w:val="00FE2064"/>
    <w:rsid w:val="00FE3AA0"/>
    <w:rsid w:val="00FE428B"/>
    <w:rsid w:val="00FE49C5"/>
    <w:rsid w:val="00FE5329"/>
    <w:rsid w:val="00FE69D6"/>
    <w:rsid w:val="00FE71D5"/>
    <w:rsid w:val="00FE7683"/>
    <w:rsid w:val="00FE7BE2"/>
    <w:rsid w:val="00FF11CA"/>
    <w:rsid w:val="00FF2AE5"/>
    <w:rsid w:val="00FF3FAE"/>
    <w:rsid w:val="00FF5B69"/>
    <w:rsid w:val="00FF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rules v:ext="edit">
        <o:r id="V:Rule3" type="connector" idref="#_x0000_s1066"/>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618"/>
    <w:pPr>
      <w:widowControl w:val="0"/>
      <w:autoSpaceDE w:val="0"/>
      <w:autoSpaceDN w:val="0"/>
      <w:adjustRightInd w:val="0"/>
    </w:pPr>
    <w:rPr>
      <w:rFonts w:ascii="Arial" w:hAnsi="Arial" w:cs="Arial"/>
      <w:sz w:val="18"/>
      <w:szCs w:val="18"/>
    </w:rPr>
  </w:style>
  <w:style w:type="paragraph" w:styleId="1">
    <w:name w:val="heading 1"/>
    <w:basedOn w:val="a"/>
    <w:next w:val="a"/>
    <w:link w:val="10"/>
    <w:qFormat/>
    <w:rsid w:val="005E4618"/>
    <w:pPr>
      <w:keepNext/>
      <w:keepLines/>
      <w:widowControl/>
      <w:autoSpaceDE/>
      <w:autoSpaceDN/>
      <w:adjustRightInd/>
      <w:spacing w:before="480"/>
      <w:outlineLvl w:val="0"/>
    </w:pPr>
    <w:rPr>
      <w:rFonts w:ascii="Cambria" w:hAnsi="Cambria" w:cs="Times New Roman"/>
      <w:b/>
      <w:bCs/>
      <w:color w:val="365F91"/>
      <w:sz w:val="28"/>
      <w:szCs w:val="28"/>
    </w:rPr>
  </w:style>
  <w:style w:type="paragraph" w:styleId="2">
    <w:name w:val="heading 2"/>
    <w:basedOn w:val="1"/>
    <w:next w:val="a"/>
    <w:link w:val="20"/>
    <w:qFormat/>
    <w:rsid w:val="005E4618"/>
    <w:pPr>
      <w:tabs>
        <w:tab w:val="num" w:pos="720"/>
      </w:tabs>
      <w:suppressAutoHyphens/>
      <w:spacing w:before="120" w:after="240" w:line="360" w:lineRule="auto"/>
      <w:ind w:left="720" w:hanging="720"/>
      <w:jc w:val="center"/>
      <w:outlineLvl w:val="1"/>
    </w:pPr>
    <w:rPr>
      <w:rFonts w:ascii="Arial" w:hAnsi="Arial"/>
      <w:color w:val="000000"/>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E4618"/>
    <w:rPr>
      <w:color w:val="000080"/>
      <w:u w:val="single"/>
    </w:rPr>
  </w:style>
  <w:style w:type="character" w:customStyle="1" w:styleId="20">
    <w:name w:val="Заголовок 2 Знак"/>
    <w:link w:val="2"/>
    <w:rsid w:val="005E4618"/>
    <w:rPr>
      <w:rFonts w:ascii="Arial" w:hAnsi="Arial"/>
      <w:b/>
      <w:bCs/>
      <w:color w:val="000000"/>
      <w:kern w:val="1"/>
      <w:sz w:val="28"/>
      <w:szCs w:val="28"/>
      <w:lang w:eastAsia="ar-SA" w:bidi="ar-SA"/>
    </w:rPr>
  </w:style>
  <w:style w:type="paragraph" w:customStyle="1" w:styleId="ConsPlusNormal">
    <w:name w:val="ConsPlusNormal"/>
    <w:rsid w:val="005E4618"/>
    <w:pPr>
      <w:widowControl w:val="0"/>
      <w:autoSpaceDE w:val="0"/>
      <w:autoSpaceDN w:val="0"/>
      <w:adjustRightInd w:val="0"/>
      <w:ind w:firstLine="720"/>
    </w:pPr>
    <w:rPr>
      <w:rFonts w:ascii="Arial" w:hAnsi="Arial" w:cs="Arial"/>
    </w:rPr>
  </w:style>
  <w:style w:type="paragraph" w:customStyle="1" w:styleId="21">
    <w:name w:val="Абзац Уровень 2"/>
    <w:basedOn w:val="a"/>
    <w:rsid w:val="005E4618"/>
    <w:pPr>
      <w:widowControl/>
      <w:tabs>
        <w:tab w:val="num" w:pos="720"/>
      </w:tabs>
      <w:suppressAutoHyphens/>
      <w:autoSpaceDE/>
      <w:autoSpaceDN/>
      <w:adjustRightInd/>
      <w:spacing w:before="120" w:line="360" w:lineRule="auto"/>
      <w:ind w:left="360" w:hanging="360"/>
      <w:jc w:val="both"/>
    </w:pPr>
    <w:rPr>
      <w:rFonts w:ascii="Times New Roman" w:hAnsi="Times New Roman" w:cs="Times New Roman"/>
      <w:sz w:val="28"/>
      <w:szCs w:val="28"/>
      <w:lang w:eastAsia="ar-SA"/>
    </w:rPr>
  </w:style>
  <w:style w:type="character" w:customStyle="1" w:styleId="10">
    <w:name w:val="Заголовок 1 Знак"/>
    <w:link w:val="1"/>
    <w:rsid w:val="005E4618"/>
    <w:rPr>
      <w:rFonts w:ascii="Cambria" w:hAnsi="Cambria"/>
      <w:b/>
      <w:bCs/>
      <w:color w:val="365F91"/>
      <w:sz w:val="28"/>
      <w:szCs w:val="28"/>
      <w:lang w:eastAsia="ru-RU" w:bidi="ar-SA"/>
    </w:rPr>
  </w:style>
  <w:style w:type="paragraph" w:customStyle="1" w:styleId="11">
    <w:name w:val="Абзац списка1"/>
    <w:rsid w:val="005E4618"/>
    <w:pPr>
      <w:ind w:left="708"/>
    </w:pPr>
    <w:rPr>
      <w:rFonts w:eastAsia="ヒラギノ角ゴ Pro W3"/>
      <w:color w:val="000000"/>
      <w:sz w:val="24"/>
    </w:rPr>
  </w:style>
  <w:style w:type="paragraph" w:customStyle="1" w:styleId="a5">
    <w:name w:val="Текст с отступом"/>
    <w:basedOn w:val="a"/>
    <w:rsid w:val="005E4618"/>
    <w:pPr>
      <w:autoSpaceDE/>
      <w:autoSpaceDN/>
      <w:adjustRightInd/>
      <w:ind w:firstLine="709"/>
      <w:jc w:val="both"/>
    </w:pPr>
    <w:rPr>
      <w:rFonts w:ascii="Arial Narrow" w:hAnsi="Arial Narrow" w:cs="Arial Narrow"/>
      <w:sz w:val="24"/>
      <w:szCs w:val="24"/>
    </w:rPr>
  </w:style>
  <w:style w:type="character" w:customStyle="1" w:styleId="b-mail-personname">
    <w:name w:val="b-mail-person__name"/>
    <w:basedOn w:val="a0"/>
    <w:rsid w:val="005E4618"/>
  </w:style>
  <w:style w:type="paragraph" w:styleId="a6">
    <w:name w:val="Body Text"/>
    <w:basedOn w:val="a"/>
    <w:rsid w:val="005E4618"/>
    <w:pPr>
      <w:widowControl/>
      <w:overflowPunct w:val="0"/>
      <w:spacing w:after="120"/>
      <w:textAlignment w:val="baseline"/>
    </w:pPr>
    <w:rPr>
      <w:rFonts w:ascii="Times New Roman" w:hAnsi="Times New Roman" w:cs="Times New Roman"/>
      <w:sz w:val="20"/>
      <w:szCs w:val="20"/>
    </w:rPr>
  </w:style>
  <w:style w:type="paragraph" w:customStyle="1" w:styleId="msonormalcxspmiddlecxspmiddle">
    <w:name w:val="msonormalcxspmiddlecxspmiddle"/>
    <w:basedOn w:val="a"/>
    <w:rsid w:val="005E4618"/>
    <w:pPr>
      <w:widowControl/>
      <w:autoSpaceDE/>
      <w:autoSpaceDN/>
      <w:adjustRightInd/>
      <w:spacing w:before="200"/>
    </w:pPr>
    <w:rPr>
      <w:rFonts w:ascii="Times New Roman" w:hAnsi="Times New Roman" w:cs="Times New Roman"/>
      <w:color w:val="000000"/>
      <w:sz w:val="24"/>
      <w:szCs w:val="24"/>
    </w:rPr>
  </w:style>
  <w:style w:type="paragraph" w:styleId="HTML">
    <w:name w:val="HTML Preformatted"/>
    <w:basedOn w:val="a"/>
    <w:rsid w:val="005E4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paragraph" w:customStyle="1" w:styleId="a7">
    <w:name w:val="Таблицы (моноширинный)"/>
    <w:basedOn w:val="a"/>
    <w:next w:val="a"/>
    <w:rsid w:val="005E4618"/>
    <w:pPr>
      <w:widowControl/>
      <w:jc w:val="both"/>
    </w:pPr>
    <w:rPr>
      <w:rFonts w:ascii="Courier New" w:hAnsi="Courier New" w:cs="Courier New"/>
      <w:sz w:val="24"/>
      <w:szCs w:val="24"/>
    </w:rPr>
  </w:style>
  <w:style w:type="paragraph" w:customStyle="1" w:styleId="ConsPlusNonformat">
    <w:name w:val="ConsPlusNonformat"/>
    <w:uiPriority w:val="99"/>
    <w:rsid w:val="00D552E4"/>
    <w:pPr>
      <w:autoSpaceDE w:val="0"/>
      <w:autoSpaceDN w:val="0"/>
      <w:adjustRightInd w:val="0"/>
    </w:pPr>
    <w:rPr>
      <w:rFonts w:ascii="Courier New" w:hAnsi="Courier New" w:cs="Courier New"/>
    </w:rPr>
  </w:style>
  <w:style w:type="paragraph" w:styleId="a8">
    <w:name w:val="Balloon Text"/>
    <w:basedOn w:val="a"/>
    <w:link w:val="a9"/>
    <w:rsid w:val="000E7D7E"/>
    <w:rPr>
      <w:rFonts w:ascii="Tahoma" w:hAnsi="Tahoma" w:cs="Tahoma"/>
      <w:sz w:val="16"/>
      <w:szCs w:val="16"/>
    </w:rPr>
  </w:style>
  <w:style w:type="character" w:customStyle="1" w:styleId="a9">
    <w:name w:val="Текст выноски Знак"/>
    <w:basedOn w:val="a0"/>
    <w:link w:val="a8"/>
    <w:rsid w:val="000E7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1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91C60754016D96897F769EF7DAE31C4FA2C7197678B0FFFA5BDD36DC9n9O" TargetMode="External"/><Relationship Id="rId3" Type="http://schemas.openxmlformats.org/officeDocument/2006/relationships/settings" Target="settings.xml"/><Relationship Id="rId7" Type="http://schemas.openxmlformats.org/officeDocument/2006/relationships/hyperlink" Target="mailto:pimeno-cherni@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olganet.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9091</Words>
  <Characters>51821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60791</CharactersWithSpaces>
  <SharedDoc>false</SharedDoc>
  <HLinks>
    <vt:vector size="24" baseType="variant">
      <vt:variant>
        <vt:i4>7209008</vt:i4>
      </vt:variant>
      <vt:variant>
        <vt:i4>9</vt:i4>
      </vt:variant>
      <vt:variant>
        <vt:i4>0</vt:i4>
      </vt:variant>
      <vt:variant>
        <vt:i4>5</vt:i4>
      </vt:variant>
      <vt:variant>
        <vt:lpwstr>http://www.volganet.ru/</vt:lpwstr>
      </vt:variant>
      <vt:variant>
        <vt:lpwstr/>
      </vt:variant>
      <vt:variant>
        <vt:i4>851994</vt:i4>
      </vt:variant>
      <vt:variant>
        <vt:i4>6</vt:i4>
      </vt:variant>
      <vt:variant>
        <vt:i4>0</vt:i4>
      </vt:variant>
      <vt:variant>
        <vt:i4>5</vt:i4>
      </vt:variant>
      <vt:variant>
        <vt:lpwstr>http://www.gosuslugi.ru/</vt:lpwstr>
      </vt:variant>
      <vt:variant>
        <vt:lpwstr/>
      </vt:variant>
      <vt:variant>
        <vt:i4>4718599</vt:i4>
      </vt:variant>
      <vt:variant>
        <vt:i4>3</vt:i4>
      </vt:variant>
      <vt:variant>
        <vt:i4>0</vt:i4>
      </vt:variant>
      <vt:variant>
        <vt:i4>5</vt:i4>
      </vt:variant>
      <vt:variant>
        <vt:lpwstr>consultantplus://offline/ref=E2591C60754016D96897F769EF7DAE31C4FA2C7197678B0FFFA5BDD36DC9n9O</vt:lpwstr>
      </vt:variant>
      <vt:variant>
        <vt:lpwstr/>
      </vt:variant>
      <vt:variant>
        <vt:i4>3932233</vt:i4>
      </vt:variant>
      <vt:variant>
        <vt:i4>0</vt:i4>
      </vt:variant>
      <vt:variant>
        <vt:i4>0</vt:i4>
      </vt:variant>
      <vt:variant>
        <vt:i4>5</vt:i4>
      </vt:variant>
      <vt:variant>
        <vt:lpwstr>mailto:pimeno-cherni@rambler.ru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Пимено-Черни</cp:lastModifiedBy>
  <cp:revision>9</cp:revision>
  <cp:lastPrinted>2022-03-24T05:12:00Z</cp:lastPrinted>
  <dcterms:created xsi:type="dcterms:W3CDTF">2022-02-25T11:44:00Z</dcterms:created>
  <dcterms:modified xsi:type="dcterms:W3CDTF">2022-03-24T05:15:00Z</dcterms:modified>
</cp:coreProperties>
</file>