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B6795D">
        <w:rPr>
          <w:sz w:val="28"/>
          <w:szCs w:val="28"/>
        </w:rPr>
        <w:t>22</w:t>
      </w:r>
      <w:r w:rsidRPr="007B6F4E">
        <w:rPr>
          <w:sz w:val="28"/>
          <w:szCs w:val="28"/>
        </w:rPr>
        <w:t xml:space="preserve">» </w:t>
      </w:r>
      <w:r w:rsidR="00B6795D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B6795D">
        <w:rPr>
          <w:sz w:val="28"/>
          <w:szCs w:val="28"/>
        </w:rPr>
        <w:t>1</w:t>
      </w:r>
      <w:r w:rsidRPr="007B6F4E">
        <w:rPr>
          <w:sz w:val="28"/>
          <w:szCs w:val="28"/>
        </w:rPr>
        <w:t xml:space="preserve"> г. № </w:t>
      </w:r>
      <w:r w:rsidR="00B6795D">
        <w:rPr>
          <w:sz w:val="28"/>
          <w:szCs w:val="28"/>
        </w:rPr>
        <w:t>3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760084" w:rsidRDefault="00B6795D" w:rsidP="002710F7">
      <w:pPr>
        <w:jc w:val="center"/>
        <w:rPr>
          <w:color w:val="000000"/>
          <w:sz w:val="26"/>
          <w:szCs w:val="26"/>
        </w:rPr>
      </w:pPr>
      <w:r w:rsidRPr="00760084">
        <w:rPr>
          <w:color w:val="000000"/>
          <w:sz w:val="26"/>
          <w:szCs w:val="26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21.02.2020 № </w:t>
      </w:r>
      <w:r w:rsidR="00760084" w:rsidRPr="00760084">
        <w:rPr>
          <w:color w:val="000000"/>
          <w:sz w:val="26"/>
          <w:szCs w:val="26"/>
        </w:rPr>
        <w:t xml:space="preserve">8/2 </w:t>
      </w:r>
      <w:r w:rsidRPr="00760084">
        <w:rPr>
          <w:color w:val="000000"/>
          <w:sz w:val="26"/>
          <w:szCs w:val="26"/>
        </w:rPr>
        <w:t>«</w:t>
      </w:r>
      <w:r w:rsidR="002710F7" w:rsidRPr="00760084">
        <w:rPr>
          <w:color w:val="000000"/>
          <w:sz w:val="26"/>
          <w:szCs w:val="26"/>
        </w:rPr>
        <w:t>Об утверждении муниципальной программы «Благоустройство населенных пунктов Пимено-Чернянского сельского поселения Котельниковского муниципального района Волго</w:t>
      </w:r>
      <w:r w:rsidR="007B6F4E" w:rsidRPr="00760084">
        <w:rPr>
          <w:color w:val="000000"/>
          <w:sz w:val="26"/>
          <w:szCs w:val="26"/>
        </w:rPr>
        <w:t>градской области на 2020-2022 г</w:t>
      </w:r>
      <w:r w:rsidR="002710F7" w:rsidRPr="00760084">
        <w:rPr>
          <w:color w:val="000000"/>
          <w:sz w:val="26"/>
          <w:szCs w:val="26"/>
        </w:rPr>
        <w:t>г.»</w:t>
      </w:r>
    </w:p>
    <w:p w:rsidR="00A61286" w:rsidRPr="00760084" w:rsidRDefault="00A61286">
      <w:pPr>
        <w:rPr>
          <w:sz w:val="26"/>
          <w:szCs w:val="26"/>
        </w:rPr>
      </w:pPr>
    </w:p>
    <w:p w:rsidR="00A61286" w:rsidRPr="00760084" w:rsidRDefault="00A61286" w:rsidP="00A61286">
      <w:pPr>
        <w:rPr>
          <w:sz w:val="26"/>
          <w:szCs w:val="26"/>
        </w:rPr>
      </w:pPr>
    </w:p>
    <w:p w:rsidR="002710F7" w:rsidRPr="00760084" w:rsidRDefault="00B6795D" w:rsidP="007B6F4E">
      <w:pPr>
        <w:ind w:firstLine="709"/>
        <w:jc w:val="both"/>
        <w:rPr>
          <w:sz w:val="26"/>
          <w:szCs w:val="26"/>
          <w:lang w:eastAsia="ar-SA"/>
        </w:rPr>
      </w:pPr>
      <w:r w:rsidRPr="00760084"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760084">
        <w:rPr>
          <w:sz w:val="26"/>
          <w:szCs w:val="26"/>
          <w:lang w:eastAsia="ar-SA"/>
        </w:rPr>
        <w:t>уководствуясь Бюджетным кодексом РФ, Уставом Пим</w:t>
      </w:r>
      <w:r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но-Чернянского сельского пос</w:t>
      </w:r>
      <w:r w:rsidR="00B23091"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ления</w:t>
      </w:r>
      <w:r w:rsidR="00B23091" w:rsidRPr="00760084">
        <w:rPr>
          <w:sz w:val="26"/>
          <w:szCs w:val="26"/>
        </w:rPr>
        <w:t xml:space="preserve"> Котельниковского муниципального района Волгоградской области</w:t>
      </w:r>
      <w:r w:rsidR="002710F7" w:rsidRPr="00760084">
        <w:rPr>
          <w:sz w:val="26"/>
          <w:szCs w:val="26"/>
          <w:lang w:eastAsia="ar-SA"/>
        </w:rPr>
        <w:t xml:space="preserve">, в соответствии с </w:t>
      </w:r>
      <w:r w:rsidR="002710F7" w:rsidRPr="00760084">
        <w:rPr>
          <w:sz w:val="26"/>
          <w:szCs w:val="26"/>
        </w:rPr>
        <w:t xml:space="preserve">постановлением Администрации Пимено-Чернянского сельского поселения 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  <w:r w:rsidR="002710F7" w:rsidRPr="00760084">
        <w:rPr>
          <w:sz w:val="26"/>
          <w:szCs w:val="26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760084">
        <w:rPr>
          <w:sz w:val="26"/>
          <w:szCs w:val="26"/>
          <w:lang w:eastAsia="ar-SA"/>
        </w:rPr>
        <w:t xml:space="preserve">администрация Пимено-Чернянского сельского поселения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</w:p>
    <w:p w:rsidR="00A61286" w:rsidRPr="00760084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b/>
          <w:sz w:val="26"/>
          <w:szCs w:val="26"/>
          <w:lang w:val="ru-RU" w:eastAsia="ru-RU"/>
        </w:rPr>
        <w:t>постановляе</w:t>
      </w:r>
      <w:r w:rsidR="00A61286" w:rsidRPr="00760084">
        <w:rPr>
          <w:rFonts w:ascii="Times New Roman" w:hAnsi="Times New Roman"/>
          <w:b/>
          <w:sz w:val="26"/>
          <w:szCs w:val="26"/>
          <w:lang w:val="ru-RU" w:eastAsia="ru-RU"/>
        </w:rPr>
        <w:t xml:space="preserve">т: </w:t>
      </w:r>
    </w:p>
    <w:p w:rsidR="00A61286" w:rsidRPr="00760084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от 21.02.2020 № 8/2</w:t>
      </w:r>
      <w:r w:rsidR="00A61286" w:rsidRPr="00760084">
        <w:rPr>
          <w:rFonts w:ascii="Times New Roman" w:hAnsi="Times New Roman"/>
          <w:sz w:val="26"/>
          <w:szCs w:val="26"/>
          <w:lang w:val="ru-RU" w:eastAsia="ru-RU"/>
        </w:rPr>
        <w:t xml:space="preserve"> «Благоустройство населенных пунктов Пимено-Чернянского сельского поселения </w:t>
      </w:r>
      <w:r w:rsidR="002710F7" w:rsidRPr="00760084">
        <w:rPr>
          <w:rFonts w:ascii="Times New Roman" w:hAnsi="Times New Roman"/>
          <w:sz w:val="26"/>
          <w:szCs w:val="26"/>
          <w:lang w:val="ru-RU" w:eastAsia="ru-RU"/>
        </w:rPr>
        <w:t>Котельниковского муниципального района Волгоградской области  на 20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>20</w:t>
      </w:r>
      <w:r w:rsidR="002710F7" w:rsidRPr="00760084">
        <w:rPr>
          <w:rFonts w:ascii="Times New Roman" w:hAnsi="Times New Roman"/>
          <w:sz w:val="26"/>
          <w:szCs w:val="26"/>
          <w:lang w:val="ru-RU" w:eastAsia="ru-RU"/>
        </w:rPr>
        <w:t>-20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 xml:space="preserve">22 годы» 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>(далее по тексту – Постановление):</w:t>
      </w:r>
    </w:p>
    <w:p w:rsidR="00BE0F67" w:rsidRPr="00760084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В Паспорте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муниципальной программы «Благоустройство населенных пунктов Пимено-Чернянс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 xml:space="preserve">кого сельского поселения 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Котельниковского муниципального района Волгоградской области 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>на 20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20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>-20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22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г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оды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>»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строку «Объемы бюджетных ассигнований программы за счет средств бюджета Пимено-Чернянского сельского поселения» изложить в новой редакции:</w:t>
      </w: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1458"/>
        <w:gridCol w:w="1621"/>
        <w:gridCol w:w="1632"/>
        <w:gridCol w:w="2003"/>
      </w:tblGrid>
      <w:tr w:rsidR="005D6589" w:rsidRPr="007B6F4E" w:rsidTr="00760084">
        <w:trPr>
          <w:trHeight w:val="195"/>
          <w:tblCellSpacing w:w="5" w:type="nil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60084" w:rsidRDefault="005D6589" w:rsidP="00B23091">
            <w:pPr>
              <w:pStyle w:val="ConsPlusNormal"/>
              <w:tabs>
                <w:tab w:val="left" w:pos="10980"/>
              </w:tabs>
              <w:rPr>
                <w:i/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 xml:space="preserve">Объемы бюджетных ассигнований программы за счет средств бюджета Пимено-Чернянского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60084" w:rsidRDefault="005D6589" w:rsidP="00760084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>Всего, в т.ч. тыс.руб.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5D6589" w:rsidP="00226040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>20</w:t>
            </w:r>
            <w:r w:rsidR="0015094F" w:rsidRPr="00760084">
              <w:rPr>
                <w:sz w:val="22"/>
                <w:szCs w:val="24"/>
                <w:lang w:val="en-US"/>
              </w:rPr>
              <w:t>20</w:t>
            </w:r>
            <w:r w:rsidR="00226040" w:rsidRPr="0076008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5D6589" w:rsidP="00226040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>20</w:t>
            </w:r>
            <w:r w:rsidR="0015094F" w:rsidRPr="00760084">
              <w:rPr>
                <w:sz w:val="22"/>
                <w:szCs w:val="24"/>
                <w:lang w:val="en-US"/>
              </w:rPr>
              <w:t>21</w:t>
            </w:r>
            <w:r w:rsidR="00226040" w:rsidRPr="0076008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5D6589" w:rsidP="00226040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>20</w:t>
            </w:r>
            <w:r w:rsidR="0015094F" w:rsidRPr="00760084">
              <w:rPr>
                <w:sz w:val="22"/>
                <w:szCs w:val="24"/>
                <w:lang w:val="en-US"/>
              </w:rPr>
              <w:t>22</w:t>
            </w:r>
            <w:r w:rsidR="00226040" w:rsidRPr="00760084">
              <w:rPr>
                <w:sz w:val="22"/>
                <w:szCs w:val="24"/>
              </w:rPr>
              <w:t xml:space="preserve"> год</w:t>
            </w:r>
          </w:p>
        </w:tc>
      </w:tr>
      <w:tr w:rsidR="005D6589" w:rsidRPr="007B6F4E" w:rsidTr="00760084">
        <w:trPr>
          <w:trHeight w:val="192"/>
          <w:tblCellSpacing w:w="5" w:type="nil"/>
        </w:trPr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60084" w:rsidRDefault="005D6589" w:rsidP="00F878B2">
            <w:pPr>
              <w:pStyle w:val="ConsPlusNormal"/>
              <w:tabs>
                <w:tab w:val="left" w:pos="10980"/>
              </w:tabs>
              <w:rPr>
                <w:sz w:val="22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6C6B3B" w:rsidP="00D25E42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9850,7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6C6B3B" w:rsidRDefault="006C6B3B" w:rsidP="00D25E42">
            <w:pPr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3586,5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6C6B3B" w:rsidP="00D25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3725,0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6C6B3B" w:rsidP="001509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2539,2</w:t>
            </w:r>
          </w:p>
        </w:tc>
      </w:tr>
    </w:tbl>
    <w:p w:rsidR="00BE0F67" w:rsidRPr="007B6F4E" w:rsidRDefault="00BE0F67" w:rsidP="00BE0F67">
      <w:pPr>
        <w:tabs>
          <w:tab w:val="left" w:pos="10980"/>
        </w:tabs>
        <w:jc w:val="center"/>
      </w:pPr>
    </w:p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</w:pPr>
    </w:p>
    <w:p w:rsidR="00BE0F67" w:rsidRPr="009A0D50" w:rsidRDefault="00E15110" w:rsidP="00BE0F67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jc w:val="center"/>
        <w:rPr>
          <w:b/>
          <w:lang w:val="ru-RU"/>
        </w:rPr>
      </w:pPr>
      <w:r w:rsidRPr="00760084">
        <w:rPr>
          <w:lang w:val="ru-RU"/>
        </w:rPr>
        <w:t xml:space="preserve"> </w:t>
      </w:r>
      <w:r w:rsidR="00760084" w:rsidRPr="009A0D50">
        <w:rPr>
          <w:rFonts w:ascii="Times New Roman" w:hAnsi="Times New Roman"/>
          <w:sz w:val="26"/>
          <w:szCs w:val="26"/>
          <w:lang w:val="ru-RU" w:eastAsia="ru-RU"/>
        </w:rPr>
        <w:t xml:space="preserve">Раздел 2.6. муниципальной программы </w:t>
      </w:r>
      <w:r w:rsidR="009A0D50" w:rsidRPr="009A0D50">
        <w:rPr>
          <w:rFonts w:ascii="Times New Roman" w:hAnsi="Times New Roman"/>
          <w:sz w:val="26"/>
          <w:szCs w:val="26"/>
          <w:lang w:val="ru-RU" w:eastAsia="ru-RU"/>
        </w:rPr>
        <w:t>изложить в новой редакции:</w:t>
      </w:r>
    </w:p>
    <w:p w:rsidR="009A0D50" w:rsidRPr="009A0D50" w:rsidRDefault="009A0D50" w:rsidP="009A0D50">
      <w:pPr>
        <w:pStyle w:val="a3"/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709"/>
        <w:rPr>
          <w:b/>
          <w:lang w:val="ru-RU"/>
        </w:rPr>
      </w:pPr>
    </w:p>
    <w:p w:rsidR="00BE0F67" w:rsidRPr="001F02A1" w:rsidRDefault="009A0D50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«</w:t>
      </w:r>
      <w:r w:rsidR="00BE0F67" w:rsidRPr="001F02A1">
        <w:rPr>
          <w:b/>
          <w:i/>
        </w:rPr>
        <w:t>2.</w:t>
      </w:r>
      <w:r w:rsidR="001F02A1" w:rsidRPr="001F02A1">
        <w:rPr>
          <w:b/>
          <w:i/>
        </w:rPr>
        <w:t>6</w:t>
      </w:r>
      <w:r w:rsidR="00BE0F67" w:rsidRPr="001F02A1">
        <w:rPr>
          <w:b/>
          <w:i/>
        </w:rPr>
        <w:t xml:space="preserve">. Ресурсное обеспечение реализации муниципальной программы </w:t>
      </w:r>
    </w:p>
    <w:p w:rsidR="00BE0F67" w:rsidRPr="007B6F4E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i/>
        </w:rPr>
      </w:pPr>
      <w:r w:rsidRPr="001F02A1">
        <w:rPr>
          <w:b/>
          <w:i/>
        </w:rPr>
        <w:t xml:space="preserve">за счет средств бюджета </w:t>
      </w:r>
      <w:r w:rsidR="00E15110" w:rsidRPr="001F02A1">
        <w:rPr>
          <w:b/>
          <w:i/>
        </w:rPr>
        <w:t>Пимено-Чернянского сельского поселения</w:t>
      </w:r>
      <w:r w:rsidR="00506EC9" w:rsidRPr="007B6F4E">
        <w:t xml:space="preserve"> </w:t>
      </w:r>
    </w:p>
    <w:p w:rsidR="00BE0F67" w:rsidRPr="007B6F4E" w:rsidRDefault="00BE0F67" w:rsidP="00BE0F67">
      <w:pPr>
        <w:pStyle w:val="ConsPlusNormal"/>
        <w:jc w:val="right"/>
        <w:rPr>
          <w:sz w:val="24"/>
          <w:szCs w:val="24"/>
        </w:rPr>
      </w:pPr>
      <w:r w:rsidRPr="007B6F4E">
        <w:rPr>
          <w:sz w:val="24"/>
          <w:szCs w:val="24"/>
        </w:rPr>
        <w:t>Таблица 4</w:t>
      </w:r>
    </w:p>
    <w:tbl>
      <w:tblPr>
        <w:tblpPr w:leftFromText="180" w:rightFromText="180" w:vertAnchor="text" w:tblpX="62" w:tblpY="1"/>
        <w:tblOverlap w:val="nev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067"/>
        <w:gridCol w:w="2052"/>
        <w:gridCol w:w="1687"/>
        <w:gridCol w:w="1687"/>
        <w:gridCol w:w="1683"/>
      </w:tblGrid>
      <w:tr w:rsidR="005D6589" w:rsidRPr="007B6F4E" w:rsidTr="009A0D50">
        <w:trPr>
          <w:trHeight w:val="396"/>
        </w:trPr>
        <w:tc>
          <w:tcPr>
            <w:tcW w:w="300" w:type="pct"/>
            <w:vMerge w:val="restar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№ п/п</w:t>
            </w:r>
          </w:p>
        </w:tc>
        <w:tc>
          <w:tcPr>
            <w:tcW w:w="1059" w:type="pct"/>
            <w:vMerge w:val="restar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51" w:type="pct"/>
            <w:vMerge w:val="restar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 xml:space="preserve">Ответственный исполнитель, соисполнитель </w:t>
            </w:r>
          </w:p>
        </w:tc>
        <w:tc>
          <w:tcPr>
            <w:tcW w:w="2590" w:type="pct"/>
            <w:gridSpan w:val="3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Расходы, руб.</w:t>
            </w:r>
          </w:p>
        </w:tc>
      </w:tr>
      <w:tr w:rsidR="005D6589" w:rsidRPr="007B6F4E" w:rsidTr="009A0D50">
        <w:trPr>
          <w:trHeight w:val="151"/>
        </w:trPr>
        <w:tc>
          <w:tcPr>
            <w:tcW w:w="300" w:type="pct"/>
            <w:vMerge/>
          </w:tcPr>
          <w:p w:rsidR="005D6589" w:rsidRPr="007B6F4E" w:rsidRDefault="005D6589" w:rsidP="00F878B2"/>
        </w:tc>
        <w:tc>
          <w:tcPr>
            <w:tcW w:w="1059" w:type="pct"/>
            <w:vMerge/>
          </w:tcPr>
          <w:p w:rsidR="005D6589" w:rsidRPr="007B6F4E" w:rsidRDefault="005D6589" w:rsidP="00F878B2"/>
        </w:tc>
        <w:tc>
          <w:tcPr>
            <w:tcW w:w="1051" w:type="pct"/>
            <w:vMerge/>
          </w:tcPr>
          <w:p w:rsidR="005D6589" w:rsidRPr="007B6F4E" w:rsidRDefault="005D6589" w:rsidP="00F878B2"/>
        </w:tc>
        <w:tc>
          <w:tcPr>
            <w:tcW w:w="864" w:type="pct"/>
          </w:tcPr>
          <w:p w:rsidR="005D6589" w:rsidRPr="007B6F4E" w:rsidRDefault="005D6589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3C0CA4">
              <w:rPr>
                <w:sz w:val="24"/>
                <w:szCs w:val="24"/>
              </w:rPr>
              <w:t>20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64" w:type="pct"/>
          </w:tcPr>
          <w:p w:rsidR="005D6589" w:rsidRPr="007B6F4E" w:rsidRDefault="005D6589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3C0CA4">
              <w:rPr>
                <w:sz w:val="24"/>
                <w:szCs w:val="24"/>
              </w:rPr>
              <w:t>21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62" w:type="pct"/>
          </w:tcPr>
          <w:p w:rsidR="005D6589" w:rsidRPr="007B6F4E" w:rsidRDefault="005D6589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3C0CA4">
              <w:rPr>
                <w:sz w:val="24"/>
                <w:szCs w:val="24"/>
              </w:rPr>
              <w:t>22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</w:tr>
      <w:tr w:rsidR="005D6589" w:rsidRPr="007B6F4E" w:rsidTr="009A0D50">
        <w:trPr>
          <w:trHeight w:val="290"/>
        </w:trPr>
        <w:tc>
          <w:tcPr>
            <w:tcW w:w="300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5</w:t>
            </w:r>
          </w:p>
        </w:tc>
        <w:tc>
          <w:tcPr>
            <w:tcW w:w="862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6</w:t>
            </w:r>
          </w:p>
        </w:tc>
      </w:tr>
      <w:tr w:rsidR="005D6589" w:rsidRPr="007B6F4E" w:rsidTr="009A0D50">
        <w:trPr>
          <w:trHeight w:val="698"/>
        </w:trPr>
        <w:tc>
          <w:tcPr>
            <w:tcW w:w="1359" w:type="pct"/>
            <w:gridSpan w:val="2"/>
            <w:vMerge w:val="restart"/>
          </w:tcPr>
          <w:p w:rsidR="005D6589" w:rsidRPr="007B6F4E" w:rsidRDefault="005D6589" w:rsidP="003C0CA4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Муниципальная программа «Благоустройство населенных пунктов Пимено-Чернянского сельского поселения Котельниковского муниципального район</w:t>
            </w:r>
            <w:r w:rsidR="003C0CA4">
              <w:rPr>
                <w:sz w:val="24"/>
                <w:szCs w:val="24"/>
              </w:rPr>
              <w:t>а  Волгоградской области на 2020</w:t>
            </w:r>
            <w:r w:rsidRPr="007B6F4E">
              <w:rPr>
                <w:sz w:val="24"/>
                <w:szCs w:val="24"/>
              </w:rPr>
              <w:t>-20</w:t>
            </w:r>
            <w:r w:rsidR="003C0CA4">
              <w:rPr>
                <w:sz w:val="24"/>
                <w:szCs w:val="24"/>
              </w:rPr>
              <w:t>22</w:t>
            </w:r>
            <w:r w:rsidRPr="007B6F4E">
              <w:rPr>
                <w:sz w:val="24"/>
                <w:szCs w:val="24"/>
              </w:rPr>
              <w:t xml:space="preserve"> г.г.»</w:t>
            </w:r>
          </w:p>
        </w:tc>
        <w:tc>
          <w:tcPr>
            <w:tcW w:w="1051" w:type="pct"/>
          </w:tcPr>
          <w:p w:rsidR="005D6589" w:rsidRPr="007B6F4E" w:rsidRDefault="005D6589" w:rsidP="00F878B2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Всего, в том числе, тыс.руб.:</w:t>
            </w:r>
          </w:p>
        </w:tc>
        <w:tc>
          <w:tcPr>
            <w:tcW w:w="864" w:type="pct"/>
            <w:vAlign w:val="center"/>
          </w:tcPr>
          <w:p w:rsidR="005D6589" w:rsidRPr="007B6F4E" w:rsidRDefault="009A0D50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  <w:tc>
          <w:tcPr>
            <w:tcW w:w="864" w:type="pct"/>
            <w:vAlign w:val="center"/>
          </w:tcPr>
          <w:p w:rsidR="005D6589" w:rsidRPr="007B6F4E" w:rsidRDefault="009A0D50" w:rsidP="003C0CA4">
            <w:pPr>
              <w:jc w:val="center"/>
            </w:pPr>
            <w:r>
              <w:t>3725,0</w:t>
            </w:r>
          </w:p>
        </w:tc>
        <w:tc>
          <w:tcPr>
            <w:tcW w:w="862" w:type="pct"/>
            <w:vAlign w:val="center"/>
          </w:tcPr>
          <w:p w:rsidR="005D6589" w:rsidRPr="007B6F4E" w:rsidRDefault="009A0D50" w:rsidP="003C0CA4">
            <w:pPr>
              <w:jc w:val="center"/>
            </w:pPr>
            <w:r>
              <w:t>2539,2</w:t>
            </w:r>
          </w:p>
        </w:tc>
      </w:tr>
      <w:tr w:rsidR="003C0CA4" w:rsidRPr="007B6F4E" w:rsidTr="009A0D50">
        <w:trPr>
          <w:trHeight w:val="343"/>
        </w:trPr>
        <w:tc>
          <w:tcPr>
            <w:tcW w:w="1359" w:type="pct"/>
            <w:gridSpan w:val="2"/>
            <w:vMerge/>
          </w:tcPr>
          <w:p w:rsidR="003C0CA4" w:rsidRPr="007B6F4E" w:rsidRDefault="003C0CA4" w:rsidP="003C0CA4"/>
        </w:tc>
        <w:tc>
          <w:tcPr>
            <w:tcW w:w="1051" w:type="pct"/>
          </w:tcPr>
          <w:p w:rsidR="003C0CA4" w:rsidRPr="007B6F4E" w:rsidRDefault="003C0CA4" w:rsidP="003C0CA4">
            <w:pPr>
              <w:pStyle w:val="ConsPlusNormal"/>
              <w:jc w:val="both"/>
              <w:rPr>
                <w:sz w:val="24"/>
                <w:szCs w:val="24"/>
              </w:rPr>
            </w:pPr>
            <w:r w:rsidRPr="007B6F4E">
              <w:rPr>
                <w:rStyle w:val="afa"/>
                <w:sz w:val="24"/>
                <w:szCs w:val="24"/>
              </w:rPr>
              <w:t>Администрация Пимено-Чернянского сельского поселения</w:t>
            </w:r>
          </w:p>
        </w:tc>
        <w:tc>
          <w:tcPr>
            <w:tcW w:w="864" w:type="pct"/>
          </w:tcPr>
          <w:p w:rsidR="003C0CA4" w:rsidRPr="007B6F4E" w:rsidRDefault="009A0D50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  <w:tc>
          <w:tcPr>
            <w:tcW w:w="864" w:type="pct"/>
          </w:tcPr>
          <w:p w:rsidR="003C0CA4" w:rsidRPr="007B6F4E" w:rsidRDefault="009A0D50" w:rsidP="003C0CA4">
            <w:pPr>
              <w:jc w:val="center"/>
            </w:pPr>
            <w:r>
              <w:t>3725,0</w:t>
            </w:r>
          </w:p>
        </w:tc>
        <w:tc>
          <w:tcPr>
            <w:tcW w:w="862" w:type="pct"/>
          </w:tcPr>
          <w:p w:rsidR="003C0CA4" w:rsidRPr="007B6F4E" w:rsidRDefault="009A0D50" w:rsidP="003C0CA4">
            <w:pPr>
              <w:jc w:val="center"/>
            </w:pPr>
            <w:r>
              <w:t>2539,2</w:t>
            </w:r>
          </w:p>
        </w:tc>
      </w:tr>
      <w:tr w:rsidR="005D6589" w:rsidRPr="007B6F4E" w:rsidTr="009A0D50">
        <w:trPr>
          <w:trHeight w:val="2317"/>
        </w:trPr>
        <w:tc>
          <w:tcPr>
            <w:tcW w:w="300" w:type="pct"/>
          </w:tcPr>
          <w:p w:rsidR="005D6589" w:rsidRPr="007B6F4E" w:rsidRDefault="005D6589" w:rsidP="00F878B2">
            <w:pPr>
              <w:pStyle w:val="ConsPlusNormal"/>
              <w:jc w:val="both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1.1.</w:t>
            </w:r>
          </w:p>
        </w:tc>
        <w:tc>
          <w:tcPr>
            <w:tcW w:w="1059" w:type="pct"/>
          </w:tcPr>
          <w:p w:rsidR="005D6589" w:rsidRPr="007B6F4E" w:rsidRDefault="005D6589" w:rsidP="00F878B2">
            <w:pPr>
              <w:tabs>
                <w:tab w:val="left" w:pos="10980"/>
              </w:tabs>
              <w:rPr>
                <w:rStyle w:val="afa"/>
                <w:sz w:val="24"/>
              </w:rPr>
            </w:pPr>
            <w:r w:rsidRPr="007B6F4E">
              <w:rPr>
                <w:rStyle w:val="afa"/>
                <w:sz w:val="24"/>
              </w:rPr>
              <w:t>Уличное освещение территории Пимено-Чернянского сельского поселения</w:t>
            </w:r>
          </w:p>
          <w:p w:rsidR="005D6589" w:rsidRPr="007B6F4E" w:rsidRDefault="005D6589" w:rsidP="00F878B2">
            <w:pPr>
              <w:tabs>
                <w:tab w:val="left" w:pos="10980"/>
              </w:tabs>
              <w:rPr>
                <w:rStyle w:val="afa"/>
                <w:sz w:val="24"/>
              </w:rPr>
            </w:pPr>
          </w:p>
        </w:tc>
        <w:tc>
          <w:tcPr>
            <w:tcW w:w="1051" w:type="pct"/>
          </w:tcPr>
          <w:p w:rsidR="005D6589" w:rsidRPr="007B6F4E" w:rsidRDefault="005D6589" w:rsidP="00F878B2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В том числе:</w:t>
            </w:r>
          </w:p>
        </w:tc>
        <w:tc>
          <w:tcPr>
            <w:tcW w:w="864" w:type="pct"/>
          </w:tcPr>
          <w:p w:rsidR="005D6589" w:rsidRPr="007B6F4E" w:rsidRDefault="009A0D50" w:rsidP="00F878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673,7</w:t>
            </w:r>
          </w:p>
        </w:tc>
        <w:tc>
          <w:tcPr>
            <w:tcW w:w="864" w:type="pct"/>
          </w:tcPr>
          <w:p w:rsidR="005D6589" w:rsidRPr="007B6F4E" w:rsidRDefault="009A0D50" w:rsidP="00F878B2">
            <w:pPr>
              <w:jc w:val="center"/>
            </w:pPr>
            <w:r>
              <w:t>505,0</w:t>
            </w:r>
          </w:p>
        </w:tc>
        <w:tc>
          <w:tcPr>
            <w:tcW w:w="862" w:type="pct"/>
          </w:tcPr>
          <w:p w:rsidR="005D6589" w:rsidRPr="007B6F4E" w:rsidRDefault="009A0D50" w:rsidP="00F878B2">
            <w:pPr>
              <w:jc w:val="center"/>
            </w:pPr>
            <w:r>
              <w:t>505,0</w:t>
            </w:r>
          </w:p>
        </w:tc>
      </w:tr>
      <w:tr w:rsidR="005D6589" w:rsidRPr="007B6F4E" w:rsidTr="007A7728">
        <w:trPr>
          <w:trHeight w:val="290"/>
        </w:trPr>
        <w:tc>
          <w:tcPr>
            <w:tcW w:w="300" w:type="pct"/>
            <w:tcBorders>
              <w:bottom w:val="single" w:sz="4" w:space="0" w:color="auto"/>
            </w:tcBorders>
          </w:tcPr>
          <w:p w:rsidR="005D6589" w:rsidRPr="007B6F4E" w:rsidRDefault="005D6589" w:rsidP="00F878B2">
            <w:r w:rsidRPr="007B6F4E">
              <w:t>1.2.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5D6589" w:rsidRPr="007B6F4E" w:rsidRDefault="005D6589" w:rsidP="00F878B2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rStyle w:val="afa"/>
                <w:sz w:val="24"/>
                <w:szCs w:val="24"/>
              </w:rPr>
              <w:t xml:space="preserve">Озеленение  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5D6589" w:rsidRPr="007B6F4E" w:rsidRDefault="005D6589" w:rsidP="001F02A1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5D6589" w:rsidRPr="00AA26B6" w:rsidRDefault="009A0D50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5D6589" w:rsidRPr="00AA26B6" w:rsidRDefault="009A0D50" w:rsidP="00F878B2">
            <w:pPr>
              <w:jc w:val="center"/>
            </w:pPr>
            <w:r>
              <w:t>100,0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5D6589" w:rsidRPr="00AA26B6" w:rsidRDefault="009A0D50" w:rsidP="00F878B2">
            <w:pPr>
              <w:jc w:val="center"/>
            </w:pPr>
            <w:r>
              <w:t>80,0</w:t>
            </w:r>
          </w:p>
        </w:tc>
      </w:tr>
      <w:tr w:rsidR="005D6589" w:rsidRPr="007B6F4E" w:rsidTr="007A7728">
        <w:trPr>
          <w:trHeight w:val="86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B6F4E" w:rsidRDefault="00AA26B6" w:rsidP="00F878B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5D6589" w:rsidRPr="007B6F4E">
              <w:rPr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B6F4E" w:rsidRDefault="005D6589" w:rsidP="00F878B2">
            <w:pPr>
              <w:tabs>
                <w:tab w:val="left" w:pos="10980"/>
              </w:tabs>
              <w:rPr>
                <w:rStyle w:val="afa"/>
                <w:sz w:val="24"/>
              </w:rPr>
            </w:pPr>
            <w:r w:rsidRPr="007B6F4E">
              <w:rPr>
                <w:rStyle w:val="afa"/>
                <w:sz w:val="24"/>
              </w:rPr>
              <w:t>Прочие мероприятия по благоустройству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B6F4E" w:rsidRDefault="005D6589" w:rsidP="00F878B2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B6F4E" w:rsidRDefault="00AA26B6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0D50">
              <w:rPr>
                <w:sz w:val="24"/>
                <w:szCs w:val="24"/>
              </w:rPr>
              <w:t>855,8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B6F4E" w:rsidRDefault="009A0D50" w:rsidP="00F878B2">
            <w:pPr>
              <w:jc w:val="center"/>
            </w:pPr>
            <w:r>
              <w:t>3120,0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B6F4E" w:rsidRDefault="009A0D50" w:rsidP="00F878B2">
            <w:pPr>
              <w:jc w:val="center"/>
            </w:pPr>
            <w:r>
              <w:t>1954,2</w:t>
            </w:r>
          </w:p>
        </w:tc>
      </w:tr>
    </w:tbl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</w:p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</w:p>
    <w:p w:rsidR="009A0D50" w:rsidRPr="009A0D50" w:rsidRDefault="009A0D50" w:rsidP="009A0D50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567"/>
        <w:jc w:val="center"/>
        <w:rPr>
          <w:b/>
          <w:lang w:val="ru-RU"/>
        </w:rPr>
      </w:pPr>
      <w:r w:rsidRPr="009A0D50">
        <w:rPr>
          <w:rFonts w:ascii="Times New Roman" w:hAnsi="Times New Roman"/>
          <w:sz w:val="26"/>
          <w:szCs w:val="26"/>
          <w:lang w:val="ru-RU" w:eastAsia="ru-RU"/>
        </w:rPr>
        <w:t>Раздел 2.</w:t>
      </w:r>
      <w:r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9A0D50">
        <w:rPr>
          <w:rFonts w:ascii="Times New Roman" w:hAnsi="Times New Roman"/>
          <w:sz w:val="26"/>
          <w:szCs w:val="26"/>
          <w:lang w:val="ru-RU" w:eastAsia="ru-RU"/>
        </w:rPr>
        <w:t>. муниципальной программы изложить в новой редакции:</w:t>
      </w:r>
    </w:p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</w:p>
    <w:p w:rsidR="00BE0F67" w:rsidRPr="001F02A1" w:rsidRDefault="009A0D50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«</w:t>
      </w:r>
      <w:r w:rsidR="00BE0F67" w:rsidRPr="001F02A1">
        <w:rPr>
          <w:b/>
          <w:i/>
        </w:rPr>
        <w:t>2.</w:t>
      </w:r>
      <w:r w:rsidR="001F02A1" w:rsidRPr="001F02A1">
        <w:rPr>
          <w:b/>
          <w:i/>
        </w:rPr>
        <w:t>7</w:t>
      </w:r>
      <w:r w:rsidR="00BE0F67" w:rsidRPr="001F02A1">
        <w:rPr>
          <w:b/>
          <w:i/>
        </w:rPr>
        <w:t>. Прогнозная оценка расходов на реализацию муниципальной программы за счет всех источников</w:t>
      </w:r>
    </w:p>
    <w:p w:rsidR="00BE0F67" w:rsidRPr="007B6F4E" w:rsidRDefault="00BE0F67" w:rsidP="00BE0F67">
      <w:pPr>
        <w:pStyle w:val="ConsPlusNormal"/>
        <w:ind w:firstLine="540"/>
        <w:jc w:val="right"/>
        <w:rPr>
          <w:sz w:val="24"/>
          <w:szCs w:val="24"/>
        </w:rPr>
      </w:pPr>
      <w:r w:rsidRPr="007B6F4E">
        <w:rPr>
          <w:sz w:val="24"/>
          <w:szCs w:val="24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66"/>
        <w:gridCol w:w="1993"/>
        <w:gridCol w:w="1305"/>
        <w:gridCol w:w="1461"/>
        <w:gridCol w:w="1470"/>
      </w:tblGrid>
      <w:tr w:rsidR="005D6589" w:rsidRPr="007B6F4E" w:rsidTr="009A0D50">
        <w:trPr>
          <w:trHeight w:val="516"/>
        </w:trPr>
        <w:tc>
          <w:tcPr>
            <w:tcW w:w="353" w:type="pct"/>
            <w:vMerge w:val="restart"/>
          </w:tcPr>
          <w:p w:rsidR="005D6589" w:rsidRPr="007B6F4E" w:rsidRDefault="005D6589" w:rsidP="00F878B2">
            <w:pPr>
              <w:jc w:val="center"/>
            </w:pPr>
            <w:bookmarkStart w:id="0" w:name="P1488"/>
            <w:bookmarkEnd w:id="0"/>
            <w:r w:rsidRPr="007B6F4E">
              <w:t>№</w:t>
            </w:r>
          </w:p>
          <w:p w:rsidR="005D6589" w:rsidRPr="007B6F4E" w:rsidRDefault="005D6589" w:rsidP="00F878B2">
            <w:pPr>
              <w:jc w:val="center"/>
            </w:pPr>
            <w:r w:rsidRPr="007B6F4E">
              <w:t>п/п</w:t>
            </w:r>
          </w:p>
        </w:tc>
        <w:tc>
          <w:tcPr>
            <w:tcW w:w="1393" w:type="pct"/>
            <w:vMerge w:val="restart"/>
            <w:vAlign w:val="center"/>
          </w:tcPr>
          <w:p w:rsidR="005D6589" w:rsidRPr="007B6F4E" w:rsidRDefault="005D6589" w:rsidP="00F878B2">
            <w:r w:rsidRPr="007B6F4E">
              <w:t>Наименование муниципальной программы, основного мероприятия</w:t>
            </w:r>
          </w:p>
        </w:tc>
        <w:tc>
          <w:tcPr>
            <w:tcW w:w="1041" w:type="pct"/>
            <w:vMerge w:val="restart"/>
            <w:vAlign w:val="center"/>
          </w:tcPr>
          <w:p w:rsidR="005D6589" w:rsidRPr="007B6F4E" w:rsidRDefault="005D6589" w:rsidP="00F878B2">
            <w:pPr>
              <w:jc w:val="center"/>
            </w:pPr>
            <w:r w:rsidRPr="007B6F4E"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2213" w:type="pct"/>
            <w:gridSpan w:val="3"/>
          </w:tcPr>
          <w:p w:rsidR="005D6589" w:rsidRPr="007B6F4E" w:rsidRDefault="005D6589" w:rsidP="00F878B2">
            <w:pPr>
              <w:jc w:val="center"/>
            </w:pPr>
            <w:r w:rsidRPr="007B6F4E">
              <w:t>Объем финансового обеспечения, тыс. руб.</w:t>
            </w:r>
          </w:p>
        </w:tc>
      </w:tr>
      <w:tr w:rsidR="005D6589" w:rsidRPr="007B6F4E" w:rsidTr="009A0D50">
        <w:trPr>
          <w:trHeight w:val="516"/>
        </w:trPr>
        <w:tc>
          <w:tcPr>
            <w:tcW w:w="353" w:type="pct"/>
            <w:vMerge/>
          </w:tcPr>
          <w:p w:rsidR="005D6589" w:rsidRPr="007B6F4E" w:rsidRDefault="005D6589" w:rsidP="00F878B2">
            <w:pPr>
              <w:jc w:val="center"/>
            </w:pPr>
          </w:p>
        </w:tc>
        <w:tc>
          <w:tcPr>
            <w:tcW w:w="1393" w:type="pct"/>
            <w:vMerge/>
          </w:tcPr>
          <w:p w:rsidR="005D6589" w:rsidRPr="007B6F4E" w:rsidRDefault="005D6589" w:rsidP="00F878B2">
            <w:pPr>
              <w:jc w:val="center"/>
            </w:pPr>
          </w:p>
        </w:tc>
        <w:tc>
          <w:tcPr>
            <w:tcW w:w="1041" w:type="pct"/>
            <w:vMerge/>
          </w:tcPr>
          <w:p w:rsidR="005D6589" w:rsidRPr="007B6F4E" w:rsidRDefault="005D6589" w:rsidP="00F878B2">
            <w:pPr>
              <w:jc w:val="center"/>
            </w:pPr>
          </w:p>
        </w:tc>
        <w:tc>
          <w:tcPr>
            <w:tcW w:w="682" w:type="pct"/>
            <w:vAlign w:val="center"/>
          </w:tcPr>
          <w:p w:rsidR="005D6589" w:rsidRPr="007B6F4E" w:rsidRDefault="005D6589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AA26B6">
              <w:rPr>
                <w:sz w:val="24"/>
                <w:szCs w:val="24"/>
              </w:rPr>
              <w:t>20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63" w:type="pct"/>
            <w:vAlign w:val="center"/>
          </w:tcPr>
          <w:p w:rsidR="005D6589" w:rsidRPr="007B6F4E" w:rsidRDefault="005D6589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AA26B6">
              <w:rPr>
                <w:sz w:val="24"/>
                <w:szCs w:val="24"/>
              </w:rPr>
              <w:t>21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5D6589" w:rsidRPr="007B6F4E" w:rsidRDefault="005D6589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AA26B6">
              <w:rPr>
                <w:sz w:val="24"/>
                <w:szCs w:val="24"/>
              </w:rPr>
              <w:t>22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</w:tr>
      <w:tr w:rsidR="005D6589" w:rsidRPr="007B6F4E" w:rsidTr="009A0D50">
        <w:tc>
          <w:tcPr>
            <w:tcW w:w="353" w:type="pct"/>
          </w:tcPr>
          <w:p w:rsidR="005D6589" w:rsidRPr="007B6F4E" w:rsidRDefault="005D6589" w:rsidP="00F878B2">
            <w:pPr>
              <w:jc w:val="center"/>
            </w:pPr>
            <w:r w:rsidRPr="007B6F4E">
              <w:lastRenderedPageBreak/>
              <w:t>1</w:t>
            </w:r>
          </w:p>
        </w:tc>
        <w:tc>
          <w:tcPr>
            <w:tcW w:w="1393" w:type="pct"/>
          </w:tcPr>
          <w:p w:rsidR="005D6589" w:rsidRPr="007B6F4E" w:rsidRDefault="005D6589" w:rsidP="00F878B2">
            <w:pPr>
              <w:jc w:val="center"/>
            </w:pPr>
            <w:r w:rsidRPr="007B6F4E">
              <w:t>2</w:t>
            </w:r>
          </w:p>
        </w:tc>
        <w:tc>
          <w:tcPr>
            <w:tcW w:w="1041" w:type="pct"/>
          </w:tcPr>
          <w:p w:rsidR="005D6589" w:rsidRPr="007B6F4E" w:rsidRDefault="005D6589" w:rsidP="00F878B2">
            <w:pPr>
              <w:jc w:val="center"/>
            </w:pPr>
            <w:r w:rsidRPr="007B6F4E">
              <w:t>3</w:t>
            </w:r>
          </w:p>
        </w:tc>
        <w:tc>
          <w:tcPr>
            <w:tcW w:w="682" w:type="pct"/>
          </w:tcPr>
          <w:p w:rsidR="005D6589" w:rsidRPr="007B6F4E" w:rsidRDefault="005D6589" w:rsidP="00F878B2">
            <w:pPr>
              <w:jc w:val="center"/>
            </w:pPr>
            <w:r w:rsidRPr="007B6F4E">
              <w:t>4</w:t>
            </w:r>
          </w:p>
        </w:tc>
        <w:tc>
          <w:tcPr>
            <w:tcW w:w="763" w:type="pct"/>
          </w:tcPr>
          <w:p w:rsidR="005D6589" w:rsidRPr="007B6F4E" w:rsidRDefault="005D6589" w:rsidP="00F878B2">
            <w:pPr>
              <w:jc w:val="center"/>
            </w:pPr>
            <w:r w:rsidRPr="007B6F4E">
              <w:t>5</w:t>
            </w:r>
          </w:p>
        </w:tc>
        <w:tc>
          <w:tcPr>
            <w:tcW w:w="768" w:type="pct"/>
          </w:tcPr>
          <w:p w:rsidR="005D6589" w:rsidRPr="007B6F4E" w:rsidRDefault="005D6589" w:rsidP="00F878B2">
            <w:pPr>
              <w:jc w:val="center"/>
            </w:pPr>
            <w:r w:rsidRPr="007B6F4E">
              <w:t>6</w:t>
            </w:r>
          </w:p>
        </w:tc>
      </w:tr>
      <w:tr w:rsidR="009A0D50" w:rsidRPr="007B6F4E" w:rsidTr="009A0D50">
        <w:tc>
          <w:tcPr>
            <w:tcW w:w="353" w:type="pct"/>
            <w:vMerge w:val="restart"/>
            <w:vAlign w:val="center"/>
          </w:tcPr>
          <w:p w:rsidR="009A0D50" w:rsidRPr="007B6F4E" w:rsidRDefault="009A0D50" w:rsidP="009A0D50">
            <w:pPr>
              <w:jc w:val="center"/>
            </w:pPr>
            <w:r>
              <w:t>1</w:t>
            </w:r>
          </w:p>
        </w:tc>
        <w:tc>
          <w:tcPr>
            <w:tcW w:w="1393" w:type="pct"/>
            <w:vMerge w:val="restart"/>
          </w:tcPr>
          <w:p w:rsidR="009A0D50" w:rsidRPr="007B6F4E" w:rsidRDefault="009A0D50" w:rsidP="009A0D50">
            <w:r w:rsidRPr="007B6F4E">
              <w:t>Муниципальная программа «Благоустройство населенных пунктов Пимено-Чернянского сельского поселения Котельниковского муниципального района Волгоградской области на 20</w:t>
            </w:r>
            <w:r>
              <w:t>20</w:t>
            </w:r>
            <w:r w:rsidRPr="007B6F4E">
              <w:t>-20</w:t>
            </w:r>
            <w:r>
              <w:t>22</w:t>
            </w:r>
            <w:r w:rsidRPr="007B6F4E">
              <w:t xml:space="preserve"> г.г.»</w:t>
            </w:r>
          </w:p>
        </w:tc>
        <w:tc>
          <w:tcPr>
            <w:tcW w:w="1041" w:type="pct"/>
          </w:tcPr>
          <w:p w:rsidR="009A0D50" w:rsidRPr="007B6F4E" w:rsidRDefault="009A0D50" w:rsidP="003C0CA4">
            <w:r w:rsidRPr="007B6F4E">
              <w:t xml:space="preserve">Всего  </w:t>
            </w:r>
          </w:p>
        </w:tc>
        <w:tc>
          <w:tcPr>
            <w:tcW w:w="682" w:type="pct"/>
            <w:vAlign w:val="center"/>
          </w:tcPr>
          <w:p w:rsidR="009A0D50" w:rsidRPr="007B6F4E" w:rsidRDefault="009A0D50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  <w:tc>
          <w:tcPr>
            <w:tcW w:w="763" w:type="pct"/>
            <w:vAlign w:val="center"/>
          </w:tcPr>
          <w:p w:rsidR="009A0D50" w:rsidRPr="007B6F4E" w:rsidRDefault="009A0D50" w:rsidP="003C0CA4">
            <w:pPr>
              <w:jc w:val="center"/>
            </w:pPr>
            <w:r>
              <w:t>3725,0</w:t>
            </w:r>
          </w:p>
        </w:tc>
        <w:tc>
          <w:tcPr>
            <w:tcW w:w="768" w:type="pct"/>
            <w:vAlign w:val="center"/>
          </w:tcPr>
          <w:p w:rsidR="009A0D50" w:rsidRPr="007B6F4E" w:rsidRDefault="009A0D50" w:rsidP="003C0CA4">
            <w:pPr>
              <w:jc w:val="center"/>
            </w:pPr>
            <w:r>
              <w:t>2539,2</w:t>
            </w:r>
          </w:p>
        </w:tc>
      </w:tr>
      <w:tr w:rsidR="009A0D50" w:rsidRPr="007B6F4E" w:rsidTr="009A0D50">
        <w:tc>
          <w:tcPr>
            <w:tcW w:w="353" w:type="pct"/>
            <w:vMerge/>
          </w:tcPr>
          <w:p w:rsidR="009A0D50" w:rsidRPr="007B6F4E" w:rsidRDefault="009A0D50" w:rsidP="003C0CA4">
            <w:pPr>
              <w:jc w:val="center"/>
            </w:pPr>
          </w:p>
        </w:tc>
        <w:tc>
          <w:tcPr>
            <w:tcW w:w="1393" w:type="pct"/>
            <w:vMerge/>
          </w:tcPr>
          <w:p w:rsidR="009A0D50" w:rsidRPr="007B6F4E" w:rsidRDefault="009A0D50" w:rsidP="003C0CA4">
            <w:pPr>
              <w:jc w:val="center"/>
            </w:pPr>
          </w:p>
        </w:tc>
        <w:tc>
          <w:tcPr>
            <w:tcW w:w="1041" w:type="pct"/>
            <w:vAlign w:val="center"/>
          </w:tcPr>
          <w:p w:rsidR="009A0D50" w:rsidRPr="007B6F4E" w:rsidRDefault="009A0D50" w:rsidP="009A0D50">
            <w:r w:rsidRPr="007B6F4E">
              <w:rPr>
                <w:rStyle w:val="afa"/>
                <w:sz w:val="24"/>
              </w:rPr>
              <w:t>Администрация Пимено-Чернянского сельского поселения (местный бюджет)</w:t>
            </w:r>
          </w:p>
        </w:tc>
        <w:tc>
          <w:tcPr>
            <w:tcW w:w="682" w:type="pct"/>
            <w:vAlign w:val="center"/>
          </w:tcPr>
          <w:p w:rsidR="009A0D50" w:rsidRPr="007B6F4E" w:rsidRDefault="009A0D50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  <w:tc>
          <w:tcPr>
            <w:tcW w:w="763" w:type="pct"/>
            <w:vAlign w:val="center"/>
          </w:tcPr>
          <w:p w:rsidR="009A0D50" w:rsidRPr="007B6F4E" w:rsidRDefault="009A0D50" w:rsidP="009A0D50">
            <w:pPr>
              <w:jc w:val="center"/>
            </w:pPr>
            <w:r>
              <w:t>3725,0</w:t>
            </w:r>
          </w:p>
        </w:tc>
        <w:tc>
          <w:tcPr>
            <w:tcW w:w="768" w:type="pct"/>
            <w:vAlign w:val="center"/>
          </w:tcPr>
          <w:p w:rsidR="009A0D50" w:rsidRPr="007B6F4E" w:rsidRDefault="009A0D50" w:rsidP="009A0D50">
            <w:pPr>
              <w:jc w:val="center"/>
            </w:pPr>
            <w:r>
              <w:t>2539,2</w:t>
            </w:r>
          </w:p>
        </w:tc>
      </w:tr>
    </w:tbl>
    <w:p w:rsidR="00BE0F67" w:rsidRPr="007B6F4E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463C3D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63C3D"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Pr="00463C3D" w:rsidRDefault="00631266" w:rsidP="00631266">
      <w:pPr>
        <w:jc w:val="both"/>
      </w:pPr>
    </w:p>
    <w:p w:rsidR="00631266" w:rsidRDefault="00631266" w:rsidP="00631266">
      <w:pPr>
        <w:jc w:val="both"/>
      </w:pPr>
      <w:r w:rsidRPr="00463C3D">
        <w:t>Глава Пимено-Чернянского</w:t>
      </w:r>
    </w:p>
    <w:p w:rsidR="00631266" w:rsidRPr="00463C3D" w:rsidRDefault="00631266" w:rsidP="00631266">
      <w:pPr>
        <w:jc w:val="both"/>
      </w:pPr>
      <w:r w:rsidRPr="00463C3D">
        <w:t>сельского поселения</w:t>
      </w:r>
      <w:r w:rsidRPr="00463C3D">
        <w:tab/>
      </w:r>
      <w:r w:rsidRPr="00463C3D">
        <w:tab/>
      </w:r>
      <w:r w:rsidRPr="00463C3D">
        <w:tab/>
      </w:r>
      <w:r w:rsidRPr="00463C3D">
        <w:tab/>
      </w:r>
      <w:r w:rsidRPr="00463C3D">
        <w:tab/>
      </w:r>
      <w:r>
        <w:t xml:space="preserve">                                           </w:t>
      </w:r>
      <w:r w:rsidRPr="00463C3D">
        <w:t>О.В. Кувшинов</w:t>
      </w:r>
    </w:p>
    <w:p w:rsidR="00A61286" w:rsidRPr="007B6F4E" w:rsidRDefault="00A61286" w:rsidP="00631266">
      <w:pPr>
        <w:ind w:firstLine="567"/>
        <w:jc w:val="both"/>
      </w:pPr>
    </w:p>
    <w:sectPr w:rsidR="00A61286" w:rsidRPr="007B6F4E" w:rsidSect="001F02A1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65" w:rsidRDefault="003D7965">
      <w:r>
        <w:separator/>
      </w:r>
    </w:p>
  </w:endnote>
  <w:endnote w:type="continuationSeparator" w:id="1">
    <w:p w:rsidR="003D7965" w:rsidRDefault="003D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E152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E152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266">
      <w:rPr>
        <w:rStyle w:val="a7"/>
        <w:noProof/>
      </w:rPr>
      <w:t>3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65" w:rsidRDefault="003D7965">
      <w:r>
        <w:separator/>
      </w:r>
    </w:p>
  </w:footnote>
  <w:footnote w:type="continuationSeparator" w:id="1">
    <w:p w:rsidR="003D7965" w:rsidRDefault="003D7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45086"/>
    <w:rsid w:val="0015094F"/>
    <w:rsid w:val="001A2907"/>
    <w:rsid w:val="001C2BB2"/>
    <w:rsid w:val="001F02A1"/>
    <w:rsid w:val="00226040"/>
    <w:rsid w:val="00235DDC"/>
    <w:rsid w:val="002710F7"/>
    <w:rsid w:val="00346375"/>
    <w:rsid w:val="003C0CA4"/>
    <w:rsid w:val="003D15AF"/>
    <w:rsid w:val="003D7965"/>
    <w:rsid w:val="00452133"/>
    <w:rsid w:val="00506EC9"/>
    <w:rsid w:val="005155FF"/>
    <w:rsid w:val="00531B73"/>
    <w:rsid w:val="005504A3"/>
    <w:rsid w:val="00591B7B"/>
    <w:rsid w:val="005D6589"/>
    <w:rsid w:val="006003AD"/>
    <w:rsid w:val="00631266"/>
    <w:rsid w:val="00650DF7"/>
    <w:rsid w:val="006A7C7C"/>
    <w:rsid w:val="006C6B3B"/>
    <w:rsid w:val="00760084"/>
    <w:rsid w:val="007879BE"/>
    <w:rsid w:val="00787D6D"/>
    <w:rsid w:val="0079667E"/>
    <w:rsid w:val="007A7728"/>
    <w:rsid w:val="007B6F4E"/>
    <w:rsid w:val="00813556"/>
    <w:rsid w:val="008D274B"/>
    <w:rsid w:val="008F0B9F"/>
    <w:rsid w:val="009030BB"/>
    <w:rsid w:val="009A0D50"/>
    <w:rsid w:val="00A010C0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C073B9"/>
    <w:rsid w:val="00C11A53"/>
    <w:rsid w:val="00C726B3"/>
    <w:rsid w:val="00CC78BE"/>
    <w:rsid w:val="00D11399"/>
    <w:rsid w:val="00D25E42"/>
    <w:rsid w:val="00D3483C"/>
    <w:rsid w:val="00D60104"/>
    <w:rsid w:val="00D63F5F"/>
    <w:rsid w:val="00E15110"/>
    <w:rsid w:val="00E15206"/>
    <w:rsid w:val="00E17C3E"/>
    <w:rsid w:val="00E331D4"/>
    <w:rsid w:val="00E55580"/>
    <w:rsid w:val="00EA7F80"/>
    <w:rsid w:val="00EC7E8E"/>
    <w:rsid w:val="00EF3F47"/>
    <w:rsid w:val="00F12AF2"/>
    <w:rsid w:val="00F12EE8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5</cp:revision>
  <cp:lastPrinted>2021-02-01T08:06:00Z</cp:lastPrinted>
  <dcterms:created xsi:type="dcterms:W3CDTF">2021-02-01T08:06:00Z</dcterms:created>
  <dcterms:modified xsi:type="dcterms:W3CDTF">2021-02-01T10:48:00Z</dcterms:modified>
</cp:coreProperties>
</file>