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E0" w:rsidRPr="00BF4F83" w:rsidRDefault="000512E0" w:rsidP="00A66717">
      <w:pPr>
        <w:tabs>
          <w:tab w:val="left" w:pos="851"/>
        </w:tabs>
        <w:ind w:firstLine="567"/>
        <w:jc w:val="center"/>
        <w:rPr>
          <w:rFonts w:ascii="Arial" w:hAnsi="Arial" w:cs="Arial"/>
          <w:b/>
        </w:rPr>
      </w:pPr>
      <w:r w:rsidRPr="00BF4F83">
        <w:rPr>
          <w:rFonts w:ascii="Arial" w:hAnsi="Arial" w:cs="Arial"/>
          <w:b/>
        </w:rPr>
        <w:t xml:space="preserve">АДМИНИСТРАЦИЯ </w:t>
      </w:r>
    </w:p>
    <w:p w:rsidR="000512E0" w:rsidRPr="00BF4F83" w:rsidRDefault="000512E0" w:rsidP="00A66717">
      <w:pPr>
        <w:tabs>
          <w:tab w:val="left" w:pos="851"/>
        </w:tabs>
        <w:ind w:firstLine="567"/>
        <w:jc w:val="center"/>
        <w:rPr>
          <w:rFonts w:ascii="Arial" w:hAnsi="Arial" w:cs="Arial"/>
          <w:b/>
        </w:rPr>
      </w:pPr>
      <w:r w:rsidRPr="00BF4F83">
        <w:rPr>
          <w:rFonts w:ascii="Arial" w:hAnsi="Arial" w:cs="Arial"/>
          <w:b/>
        </w:rPr>
        <w:t>ПИМЕНО-ЧЕРНЯНСКОГО СЕЛЬСКОГО ПОСЕЛЕНИЯ</w:t>
      </w:r>
    </w:p>
    <w:p w:rsidR="000512E0" w:rsidRPr="00BF4F83" w:rsidRDefault="000512E0" w:rsidP="00A66717">
      <w:pPr>
        <w:tabs>
          <w:tab w:val="left" w:pos="851"/>
        </w:tabs>
        <w:ind w:firstLine="567"/>
        <w:jc w:val="center"/>
        <w:rPr>
          <w:rFonts w:ascii="Arial" w:hAnsi="Arial" w:cs="Arial"/>
          <w:b/>
        </w:rPr>
      </w:pPr>
      <w:r w:rsidRPr="00BF4F83">
        <w:rPr>
          <w:rFonts w:ascii="Arial" w:hAnsi="Arial" w:cs="Arial"/>
          <w:b/>
        </w:rPr>
        <w:t>КОТЕЛЬНИКОВСКОГО МУНИЦИПАЛЬНОГО РАЙОНА</w:t>
      </w:r>
    </w:p>
    <w:p w:rsidR="000512E0" w:rsidRPr="00BF4F83" w:rsidRDefault="000512E0" w:rsidP="00A66717">
      <w:pPr>
        <w:tabs>
          <w:tab w:val="left" w:pos="851"/>
        </w:tabs>
        <w:ind w:firstLine="567"/>
        <w:jc w:val="center"/>
        <w:rPr>
          <w:rFonts w:ascii="Arial" w:hAnsi="Arial" w:cs="Arial"/>
          <w:b/>
        </w:rPr>
      </w:pPr>
      <w:r w:rsidRPr="00BF4F83">
        <w:rPr>
          <w:rFonts w:ascii="Arial" w:hAnsi="Arial" w:cs="Arial"/>
          <w:b/>
        </w:rPr>
        <w:t>ВОЛГОГРАДСКОЙ ОБЛАСТИ</w:t>
      </w:r>
    </w:p>
    <w:p w:rsidR="000512E0" w:rsidRPr="00BF4F83" w:rsidRDefault="000512E0" w:rsidP="00A66717">
      <w:pPr>
        <w:tabs>
          <w:tab w:val="left" w:pos="851"/>
        </w:tabs>
        <w:ind w:firstLine="567"/>
        <w:jc w:val="center"/>
        <w:rPr>
          <w:rFonts w:ascii="Arial" w:hAnsi="Arial" w:cs="Arial"/>
          <w:b/>
        </w:rPr>
      </w:pPr>
    </w:p>
    <w:p w:rsidR="000512E0" w:rsidRPr="00BF4F83" w:rsidRDefault="000512E0" w:rsidP="00A66717">
      <w:pPr>
        <w:tabs>
          <w:tab w:val="left" w:pos="851"/>
        </w:tabs>
        <w:ind w:firstLine="567"/>
        <w:jc w:val="center"/>
        <w:rPr>
          <w:rFonts w:ascii="Arial" w:hAnsi="Arial" w:cs="Arial"/>
          <w:b/>
        </w:rPr>
      </w:pPr>
      <w:r w:rsidRPr="00BF4F83">
        <w:rPr>
          <w:rFonts w:ascii="Arial" w:hAnsi="Arial" w:cs="Arial"/>
          <w:b/>
        </w:rPr>
        <w:t>ПОСТАНОВЛЕНИЕ</w:t>
      </w:r>
    </w:p>
    <w:p w:rsidR="000512E0" w:rsidRPr="00BF4F83" w:rsidRDefault="000512E0" w:rsidP="00A66717">
      <w:pPr>
        <w:tabs>
          <w:tab w:val="left" w:pos="851"/>
        </w:tabs>
        <w:ind w:firstLine="567"/>
        <w:jc w:val="both"/>
        <w:rPr>
          <w:rFonts w:ascii="Arial" w:hAnsi="Arial" w:cs="Arial"/>
          <w:b/>
        </w:rPr>
      </w:pPr>
    </w:p>
    <w:p w:rsidR="000512E0" w:rsidRPr="00BF4F83" w:rsidRDefault="003A40FD" w:rsidP="00A66717">
      <w:pPr>
        <w:tabs>
          <w:tab w:val="left" w:pos="851"/>
        </w:tabs>
        <w:ind w:firstLine="567"/>
        <w:jc w:val="both"/>
        <w:rPr>
          <w:rFonts w:ascii="Arial" w:hAnsi="Arial" w:cs="Arial"/>
          <w:b/>
        </w:rPr>
      </w:pPr>
      <w:r>
        <w:rPr>
          <w:rFonts w:ascii="Arial" w:hAnsi="Arial" w:cs="Arial"/>
          <w:b/>
        </w:rPr>
        <w:t>от 06</w:t>
      </w:r>
      <w:r w:rsidR="00AF0CB8">
        <w:rPr>
          <w:rFonts w:ascii="Arial" w:hAnsi="Arial" w:cs="Arial"/>
          <w:b/>
        </w:rPr>
        <w:t xml:space="preserve"> августа</w:t>
      </w:r>
      <w:r w:rsidR="000512E0" w:rsidRPr="00BF4F83">
        <w:rPr>
          <w:rFonts w:ascii="Arial" w:hAnsi="Arial" w:cs="Arial"/>
          <w:b/>
        </w:rPr>
        <w:t xml:space="preserve"> 2019  года </w:t>
      </w:r>
      <w:r w:rsidR="000512E0" w:rsidRPr="00BF4F83">
        <w:rPr>
          <w:rFonts w:ascii="Arial" w:hAnsi="Arial" w:cs="Arial"/>
          <w:b/>
        </w:rPr>
        <w:tab/>
      </w:r>
      <w:r w:rsidR="000512E0" w:rsidRPr="00BF4F83">
        <w:rPr>
          <w:rFonts w:ascii="Arial" w:hAnsi="Arial" w:cs="Arial"/>
          <w:b/>
        </w:rPr>
        <w:tab/>
      </w:r>
      <w:r w:rsidR="000512E0" w:rsidRPr="00BF4F83">
        <w:rPr>
          <w:rFonts w:ascii="Arial" w:hAnsi="Arial" w:cs="Arial"/>
          <w:b/>
        </w:rPr>
        <w:tab/>
        <w:t>№ 36</w:t>
      </w:r>
    </w:p>
    <w:p w:rsidR="000512E0" w:rsidRPr="00BF4F83" w:rsidRDefault="000512E0" w:rsidP="00A66717">
      <w:pPr>
        <w:tabs>
          <w:tab w:val="left" w:pos="851"/>
        </w:tabs>
        <w:ind w:firstLine="567"/>
        <w:jc w:val="both"/>
        <w:rPr>
          <w:rFonts w:ascii="Arial" w:hAnsi="Arial" w:cs="Arial"/>
          <w:b/>
        </w:rPr>
      </w:pPr>
    </w:p>
    <w:p w:rsidR="000512E0" w:rsidRPr="00BF4F83" w:rsidRDefault="000512E0" w:rsidP="00A66717">
      <w:pPr>
        <w:tabs>
          <w:tab w:val="left" w:pos="851"/>
        </w:tabs>
        <w:ind w:firstLine="567"/>
        <w:jc w:val="center"/>
        <w:rPr>
          <w:rFonts w:ascii="Arial" w:hAnsi="Arial" w:cs="Arial"/>
          <w:b/>
        </w:rPr>
      </w:pPr>
      <w:r w:rsidRPr="00BF4F83">
        <w:rPr>
          <w:rFonts w:ascii="Arial" w:hAnsi="Arial" w:cs="Arial"/>
          <w:b/>
        </w:rPr>
        <w:t>О внесении изменений в постановление Администрации Пимено-Чернянского сельского поселения Котельниковского муниципального района Волгоградской области от 01.06.2018 года № 36 «Об утверждении административного регламента исполнения администрацией Пимено-Чернянского сельского поселения Котельниковского муниципального района муниципальной функции по осуществлению муниципального жилищного контроля на территории Пимено-Чернянского сельского поселения»</w:t>
      </w:r>
    </w:p>
    <w:p w:rsidR="000512E0" w:rsidRPr="00BF4F83" w:rsidRDefault="000512E0" w:rsidP="00A66717">
      <w:pPr>
        <w:tabs>
          <w:tab w:val="left" w:pos="851"/>
        </w:tabs>
        <w:ind w:firstLine="567"/>
        <w:jc w:val="center"/>
        <w:rPr>
          <w:rFonts w:ascii="Arial" w:hAnsi="Arial" w:cs="Arial"/>
          <w:b/>
        </w:rPr>
      </w:pPr>
    </w:p>
    <w:p w:rsidR="000512E0" w:rsidRPr="00BF4F83" w:rsidRDefault="000512E0" w:rsidP="00A66717">
      <w:pPr>
        <w:tabs>
          <w:tab w:val="left" w:pos="851"/>
        </w:tabs>
        <w:ind w:firstLine="567"/>
        <w:jc w:val="both"/>
        <w:rPr>
          <w:rFonts w:ascii="Arial" w:hAnsi="Arial" w:cs="Arial"/>
          <w:b/>
        </w:rPr>
      </w:pPr>
    </w:p>
    <w:p w:rsidR="000512E0" w:rsidRPr="00BF4F83" w:rsidRDefault="000512E0" w:rsidP="00A66717">
      <w:pPr>
        <w:tabs>
          <w:tab w:val="left" w:pos="851"/>
        </w:tabs>
        <w:ind w:firstLine="567"/>
        <w:jc w:val="both"/>
        <w:rPr>
          <w:rFonts w:ascii="Arial" w:hAnsi="Arial" w:cs="Arial"/>
        </w:rPr>
      </w:pPr>
      <w:r w:rsidRPr="00BF4F83">
        <w:rPr>
          <w:rFonts w:ascii="Arial" w:hAnsi="Arial" w:cs="Arial"/>
        </w:rPr>
        <w:tab/>
      </w:r>
      <w:proofErr w:type="gramStart"/>
      <w:r w:rsidRPr="00BF4F83">
        <w:rPr>
          <w:rFonts w:ascii="Arial" w:hAnsi="Arial" w:cs="Arial"/>
        </w:rPr>
        <w:t>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Волгоградской области от 22.02.2013 г. № 19-ОД «О муниципальном жилищном контроле», постановлением Правительства Волгоградской области от 27.08.2013 № 424-п</w:t>
      </w:r>
      <w:proofErr w:type="gramEnd"/>
      <w:r w:rsidRPr="00BF4F83">
        <w:rPr>
          <w:rFonts w:ascii="Arial" w:hAnsi="Arial" w:cs="Arial"/>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на основании Протеста Прокуратуры Котельниковского района от 26.06.2019 года № 7-38-2019, руководствуясь Уставом Пимено-Чернянского сельского поселения, Администрация Пимено-Чернянского сельского поселения,  </w:t>
      </w:r>
    </w:p>
    <w:p w:rsidR="000512E0" w:rsidRPr="00BF4F83" w:rsidRDefault="000512E0" w:rsidP="00A66717">
      <w:pPr>
        <w:tabs>
          <w:tab w:val="left" w:pos="851"/>
        </w:tabs>
        <w:ind w:firstLine="567"/>
        <w:jc w:val="both"/>
        <w:rPr>
          <w:rFonts w:ascii="Arial" w:hAnsi="Arial" w:cs="Arial"/>
        </w:rPr>
      </w:pPr>
    </w:p>
    <w:p w:rsidR="000512E0" w:rsidRPr="00BF4F83" w:rsidRDefault="000512E0" w:rsidP="00A66717">
      <w:pPr>
        <w:tabs>
          <w:tab w:val="left" w:pos="851"/>
        </w:tabs>
        <w:ind w:firstLine="567"/>
        <w:jc w:val="both"/>
        <w:rPr>
          <w:rFonts w:ascii="Arial" w:hAnsi="Arial" w:cs="Arial"/>
          <w:b/>
        </w:rPr>
      </w:pPr>
      <w:proofErr w:type="spellStart"/>
      <w:proofErr w:type="gramStart"/>
      <w:r w:rsidRPr="00BF4F83">
        <w:rPr>
          <w:rFonts w:ascii="Arial" w:hAnsi="Arial" w:cs="Arial"/>
          <w:b/>
        </w:rPr>
        <w:t>п</w:t>
      </w:r>
      <w:proofErr w:type="spellEnd"/>
      <w:proofErr w:type="gramEnd"/>
      <w:r w:rsidRPr="00BF4F83">
        <w:rPr>
          <w:rFonts w:ascii="Arial" w:hAnsi="Arial" w:cs="Arial"/>
          <w:b/>
        </w:rPr>
        <w:t xml:space="preserve"> о с т а </w:t>
      </w:r>
      <w:proofErr w:type="spellStart"/>
      <w:r w:rsidRPr="00BF4F83">
        <w:rPr>
          <w:rFonts w:ascii="Arial" w:hAnsi="Arial" w:cs="Arial"/>
          <w:b/>
        </w:rPr>
        <w:t>н</w:t>
      </w:r>
      <w:proofErr w:type="spellEnd"/>
      <w:r w:rsidRPr="00BF4F83">
        <w:rPr>
          <w:rFonts w:ascii="Arial" w:hAnsi="Arial" w:cs="Arial"/>
          <w:b/>
        </w:rPr>
        <w:t xml:space="preserve"> о в л я е т: </w:t>
      </w:r>
    </w:p>
    <w:p w:rsidR="000512E0" w:rsidRPr="00BF4F83" w:rsidRDefault="000512E0" w:rsidP="00A66717">
      <w:pPr>
        <w:tabs>
          <w:tab w:val="left" w:pos="851"/>
        </w:tabs>
        <w:ind w:firstLine="567"/>
        <w:jc w:val="both"/>
        <w:rPr>
          <w:rFonts w:ascii="Arial" w:hAnsi="Arial" w:cs="Arial"/>
        </w:rPr>
      </w:pPr>
    </w:p>
    <w:p w:rsidR="00D67FD6" w:rsidRPr="00BF4F83" w:rsidRDefault="000512E0" w:rsidP="00A66717">
      <w:pPr>
        <w:pStyle w:val="a3"/>
        <w:numPr>
          <w:ilvl w:val="0"/>
          <w:numId w:val="1"/>
        </w:numPr>
        <w:tabs>
          <w:tab w:val="left" w:pos="851"/>
        </w:tabs>
        <w:ind w:left="0" w:firstLine="567"/>
        <w:jc w:val="both"/>
        <w:rPr>
          <w:rFonts w:ascii="Arial" w:hAnsi="Arial" w:cs="Arial"/>
        </w:rPr>
      </w:pPr>
      <w:r w:rsidRPr="00BF4F83">
        <w:rPr>
          <w:rFonts w:ascii="Arial" w:hAnsi="Arial" w:cs="Arial"/>
        </w:rPr>
        <w:t xml:space="preserve">Внести следующие изменения в постановление Администрации Пимено-Чернянского сельского поселения Котельниковского муниципального района Волгоградской области от 01.06.2018 года № 36 «Об утверждении административного регламента исполнения администрацией Пимено-Чернянского сельского поселения Котельниковского муниципального района муниципальной функции по осуществлению муниципального жилищного контроля на территории Пимено-Чернянского сельского поселения» </w:t>
      </w:r>
      <w:r w:rsidR="00BF4F83" w:rsidRPr="00BF4F83">
        <w:rPr>
          <w:rFonts w:ascii="Arial" w:hAnsi="Arial" w:cs="Arial"/>
        </w:rPr>
        <w:t xml:space="preserve">(далее по тексту </w:t>
      </w:r>
      <w:proofErr w:type="gramStart"/>
      <w:r w:rsidR="00BF4F83" w:rsidRPr="00BF4F83">
        <w:rPr>
          <w:rFonts w:ascii="Arial" w:hAnsi="Arial" w:cs="Arial"/>
        </w:rPr>
        <w:t>–П</w:t>
      </w:r>
      <w:proofErr w:type="gramEnd"/>
      <w:r w:rsidR="00BF4F83" w:rsidRPr="00BF4F83">
        <w:rPr>
          <w:rFonts w:ascii="Arial" w:hAnsi="Arial" w:cs="Arial"/>
        </w:rPr>
        <w:t>остановление):</w:t>
      </w:r>
    </w:p>
    <w:p w:rsidR="00BF4F83" w:rsidRDefault="00BF4F83" w:rsidP="00A66717">
      <w:pPr>
        <w:pStyle w:val="a3"/>
        <w:numPr>
          <w:ilvl w:val="1"/>
          <w:numId w:val="1"/>
        </w:numPr>
        <w:tabs>
          <w:tab w:val="left" w:pos="851"/>
        </w:tabs>
        <w:ind w:left="0" w:firstLine="567"/>
        <w:jc w:val="both"/>
        <w:rPr>
          <w:rFonts w:ascii="Arial" w:hAnsi="Arial" w:cs="Arial"/>
        </w:rPr>
      </w:pPr>
      <w:r>
        <w:rPr>
          <w:rFonts w:ascii="Arial" w:hAnsi="Arial" w:cs="Arial"/>
        </w:rPr>
        <w:t>Подпункт 3.3.2 пункта 3.3 раздела 3 Административного регламента изложить в новой редакции:</w:t>
      </w:r>
    </w:p>
    <w:p w:rsidR="00BF4F83" w:rsidRDefault="00BF4F83" w:rsidP="00A66717">
      <w:pPr>
        <w:tabs>
          <w:tab w:val="left" w:pos="851"/>
        </w:tabs>
        <w:ind w:firstLine="567"/>
        <w:jc w:val="both"/>
        <w:rPr>
          <w:rFonts w:ascii="Arial" w:hAnsi="Arial" w:cs="Arial"/>
        </w:rPr>
      </w:pPr>
      <w:r>
        <w:rPr>
          <w:rFonts w:ascii="Arial" w:hAnsi="Arial" w:cs="Arial"/>
        </w:rPr>
        <w:t>«3.3.2. Основанием для проведения внеплановой проверки юридических лиц и индивидуальных предпринимателей является:</w:t>
      </w:r>
    </w:p>
    <w:p w:rsidR="00BF4F83" w:rsidRDefault="00BF4F83" w:rsidP="00A66717">
      <w:pPr>
        <w:pStyle w:val="a3"/>
        <w:numPr>
          <w:ilvl w:val="0"/>
          <w:numId w:val="2"/>
        </w:numPr>
        <w:tabs>
          <w:tab w:val="left" w:pos="851"/>
        </w:tabs>
        <w:ind w:left="0" w:firstLine="567"/>
        <w:jc w:val="both"/>
        <w:rPr>
          <w:rFonts w:ascii="Arial" w:hAnsi="Arial" w:cs="Arial"/>
        </w:rPr>
      </w:pPr>
      <w:r>
        <w:rPr>
          <w:rFonts w:ascii="Arial" w:hAnsi="Arial" w:cs="Arial"/>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F4F83" w:rsidRDefault="00BF4F83" w:rsidP="00A66717">
      <w:pPr>
        <w:pStyle w:val="a3"/>
        <w:numPr>
          <w:ilvl w:val="0"/>
          <w:numId w:val="2"/>
        </w:numPr>
        <w:tabs>
          <w:tab w:val="left" w:pos="851"/>
        </w:tabs>
        <w:ind w:left="0" w:firstLine="567"/>
        <w:jc w:val="both"/>
        <w:rPr>
          <w:rFonts w:ascii="Arial" w:hAnsi="Arial" w:cs="Arial"/>
        </w:rPr>
      </w:pPr>
      <w:proofErr w:type="gramStart"/>
      <w:r>
        <w:rPr>
          <w:rFonts w:ascii="Arial" w:hAnsi="Arial" w:cs="Arial"/>
        </w:rPr>
        <w:t xml:space="preserve">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Arial" w:hAnsi="Arial" w:cs="Arial"/>
        </w:rPr>
        <w:lastRenderedPageBreak/>
        <w:t>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F4F83" w:rsidRDefault="00BF4F83" w:rsidP="00A66717">
      <w:pPr>
        <w:pStyle w:val="a3"/>
        <w:tabs>
          <w:tab w:val="left" w:pos="851"/>
        </w:tabs>
        <w:ind w:left="0" w:firstLine="567"/>
        <w:jc w:val="both"/>
        <w:rPr>
          <w:rFonts w:ascii="Arial" w:hAnsi="Arial" w:cs="Arial"/>
        </w:rPr>
      </w:pPr>
      <w:proofErr w:type="gramStart"/>
      <w:r>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hAnsi="Arial" w:cs="Arial"/>
        </w:rPr>
        <w:t xml:space="preserve"> государства, а также угрозы чрезвычайных ситуаций природного и техногенного характера;</w:t>
      </w:r>
    </w:p>
    <w:p w:rsidR="00BF4F83" w:rsidRDefault="00BF4F83" w:rsidP="00A66717">
      <w:pPr>
        <w:pStyle w:val="a3"/>
        <w:tabs>
          <w:tab w:val="left" w:pos="851"/>
        </w:tabs>
        <w:ind w:left="0" w:firstLine="567"/>
        <w:jc w:val="both"/>
        <w:rPr>
          <w:rFonts w:ascii="Arial" w:hAnsi="Arial" w:cs="Arial"/>
        </w:rPr>
      </w:pPr>
      <w:proofErr w:type="gramStart"/>
      <w:r>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hAnsi="Arial" w:cs="Arial"/>
        </w:rPr>
        <w:t xml:space="preserve"> также возникновение чрезвычайных ситуаций природного и техногенного характера;</w:t>
      </w:r>
    </w:p>
    <w:p w:rsidR="00BF4F83" w:rsidRDefault="00BF4F83" w:rsidP="00A66717">
      <w:pPr>
        <w:pStyle w:val="a3"/>
        <w:tabs>
          <w:tab w:val="left" w:pos="851"/>
        </w:tabs>
        <w:ind w:left="0" w:firstLine="567"/>
        <w:jc w:val="both"/>
        <w:rPr>
          <w:rFonts w:ascii="Arial" w:hAnsi="Arial" w:cs="Arial"/>
        </w:rPr>
      </w:pPr>
      <w:r>
        <w:rPr>
          <w:rFonts w:ascii="Arial" w:hAnsi="Arial" w:cs="Arial"/>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4F83" w:rsidRDefault="004034BA" w:rsidP="00A66717">
      <w:pPr>
        <w:pStyle w:val="a3"/>
        <w:tabs>
          <w:tab w:val="left" w:pos="851"/>
        </w:tabs>
        <w:ind w:left="0" w:firstLine="567"/>
        <w:jc w:val="both"/>
        <w:rPr>
          <w:rFonts w:ascii="Arial" w:hAnsi="Arial" w:cs="Arial"/>
        </w:rPr>
      </w:pPr>
      <w:r>
        <w:rPr>
          <w:rFonts w:ascii="Arial" w:hAnsi="Arial" w:cs="Arial"/>
        </w:rPr>
        <w:tab/>
      </w:r>
      <w:proofErr w:type="gramStart"/>
      <w:r w:rsidR="00FB5772">
        <w:rPr>
          <w:rFonts w:ascii="Arial" w:hAnsi="Arial" w:cs="Arial"/>
        </w:rPr>
        <w:t xml:space="preserve">В силу части 4.2 ст. 20 Жилищного кодекса  </w:t>
      </w:r>
      <w:r>
        <w:rPr>
          <w:rFonts w:ascii="Arial" w:hAnsi="Arial" w:cs="Arial"/>
        </w:rPr>
        <w:t xml:space="preserve"> основаниями для проведения внеплановой проверки </w:t>
      </w:r>
      <w:r w:rsidR="00FB5772">
        <w:rPr>
          <w:rFonts w:ascii="Arial" w:hAnsi="Arial" w:cs="Arial"/>
        </w:rPr>
        <w:t xml:space="preserve">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Arial" w:hAnsi="Arial" w:cs="Arial"/>
        </w:rPr>
        <w:t>являются поступления, в частности посредством системы, в орган государственного жилищного надзора, орган муниципального жилищного</w:t>
      </w:r>
      <w:proofErr w:type="gramEnd"/>
      <w:r>
        <w:rPr>
          <w:rFonts w:ascii="Arial" w:hAnsi="Arial" w:cs="Arial"/>
        </w:rPr>
        <w:t xml:space="preserve"> </w:t>
      </w:r>
      <w:proofErr w:type="gramStart"/>
      <w:r>
        <w:rPr>
          <w:rFonts w:ascii="Arial" w:hAnsi="Arial" w:cs="Arial"/>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w:t>
      </w:r>
      <w:proofErr w:type="gramEnd"/>
      <w:r>
        <w:rPr>
          <w:rFonts w:ascii="Arial" w:hAnsi="Arial" w:cs="Arial"/>
        </w:rPr>
        <w:t xml:space="preserve"> </w:t>
      </w:r>
      <w:proofErr w:type="gramStart"/>
      <w:r>
        <w:rPr>
          <w:rFonts w:ascii="Arial" w:hAnsi="Arial" w:cs="Arial"/>
        </w:rPr>
        <w:t>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w:t>
      </w:r>
      <w:proofErr w:type="gramEnd"/>
      <w:r>
        <w:rPr>
          <w:rFonts w:ascii="Arial" w:hAnsi="Arial" w:cs="Arial"/>
        </w:rPr>
        <w:t xml:space="preserve"> </w:t>
      </w:r>
      <w:proofErr w:type="gramStart"/>
      <w:r>
        <w:rPr>
          <w:rFonts w:ascii="Arial" w:hAnsi="Arial" w:cs="Arial"/>
        </w:rPr>
        <w:t xml:space="preserve">заключения с управляющей организацией договора управления </w:t>
      </w:r>
      <w:r>
        <w:rPr>
          <w:rFonts w:ascii="Arial" w:hAnsi="Arial" w:cs="Arial"/>
        </w:rPr>
        <w:lastRenderedPageBreak/>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w:t>
      </w:r>
      <w:r w:rsidR="00FB5772">
        <w:rPr>
          <w:rFonts w:ascii="Arial" w:hAnsi="Arial" w:cs="Arial"/>
        </w:rPr>
        <w:t xml:space="preserve"> и (или) выполнению работ по ремонту общего имущества в многоквартирном доме, порядку</w:t>
      </w:r>
      <w:proofErr w:type="gramEnd"/>
      <w:r w:rsidR="00FB5772">
        <w:rPr>
          <w:rFonts w:ascii="Arial" w:hAnsi="Arial" w:cs="Arial"/>
        </w:rPr>
        <w:t xml:space="preserve"> </w:t>
      </w:r>
      <w:proofErr w:type="gramStart"/>
      <w:r w:rsidR="00FB5772">
        <w:rPr>
          <w:rFonts w:ascii="Arial" w:hAnsi="Arial" w:cs="Arial"/>
        </w:rPr>
        <w:t>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w:t>
      </w:r>
      <w:proofErr w:type="gramEnd"/>
      <w:r w:rsidR="00FB5772">
        <w:rPr>
          <w:rFonts w:ascii="Arial" w:hAnsi="Arial" w:cs="Arial"/>
        </w:rPr>
        <w:t xml:space="preserve">, </w:t>
      </w:r>
      <w:proofErr w:type="gramStart"/>
      <w:r w:rsidR="00FB5772">
        <w:rPr>
          <w:rFonts w:ascii="Arial" w:hAnsi="Arial" w:cs="Arial"/>
        </w:rPr>
        <w:t>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w:t>
      </w:r>
      <w:proofErr w:type="gramEnd"/>
      <w:r w:rsidR="00FB5772">
        <w:rPr>
          <w:rFonts w:ascii="Arial" w:hAnsi="Arial" w:cs="Arial"/>
        </w:rPr>
        <w:t xml:space="preserve"> </w:t>
      </w:r>
      <w:proofErr w:type="gramStart"/>
      <w:r w:rsidR="00FB5772">
        <w:rPr>
          <w:rFonts w:ascii="Arial" w:hAnsi="Arial" w:cs="Arial"/>
        </w:rPr>
        <w:t xml:space="preserve">имущества в многоквартирном доме и правил изменения размера платы за содержание жилого помещения, о фактах нарушения </w:t>
      </w:r>
      <w:proofErr w:type="spellStart"/>
      <w:r w:rsidR="00FB5772">
        <w:rPr>
          <w:rFonts w:ascii="Arial" w:hAnsi="Arial" w:cs="Arial"/>
        </w:rPr>
        <w:t>наймодателями</w:t>
      </w:r>
      <w:proofErr w:type="spellEnd"/>
      <w:r w:rsidR="00FB5772">
        <w:rPr>
          <w:rFonts w:ascii="Arial" w:hAnsi="Arial" w:cs="Arial"/>
        </w:rPr>
        <w:t xml:space="preserve"> жилых помещений в наемных домах социального использования обязательных требований к </w:t>
      </w:r>
      <w:proofErr w:type="spellStart"/>
      <w:r w:rsidR="00FB5772">
        <w:rPr>
          <w:rFonts w:ascii="Arial" w:hAnsi="Arial" w:cs="Arial"/>
        </w:rPr>
        <w:t>наймодателям</w:t>
      </w:r>
      <w:proofErr w:type="spellEnd"/>
      <w:r w:rsidR="00FB5772">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FB5772">
        <w:rPr>
          <w:rFonts w:ascii="Arial" w:hAnsi="Arial" w:cs="Arial"/>
        </w:rPr>
        <w:t>ресурсоснабжающими</w:t>
      </w:r>
      <w:proofErr w:type="spellEnd"/>
      <w:r w:rsidR="00FB5772">
        <w:rPr>
          <w:rFonts w:ascii="Arial" w:hAnsi="Arial" w:cs="Arial"/>
        </w:rPr>
        <w:t xml:space="preserve"> организациями</w:t>
      </w:r>
      <w:proofErr w:type="gramEnd"/>
      <w:r w:rsidR="00FB5772">
        <w:rPr>
          <w:rFonts w:ascii="Arial" w:hAnsi="Arial" w:cs="Arial"/>
        </w:rPr>
        <w:t xml:space="preserve">,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FB5772">
        <w:rPr>
          <w:rFonts w:ascii="Arial" w:hAnsi="Arial" w:cs="Arial"/>
        </w:rPr>
        <w:t>Основанием для проведения внеплановой проверки  органом государственного жилищного надзора</w:t>
      </w:r>
      <w:r w:rsidR="00DA73BF">
        <w:rPr>
          <w:rFonts w:ascii="Arial" w:hAnsi="Arial" w:cs="Arial"/>
        </w:rPr>
        <w:t>,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DA73BF">
        <w:rPr>
          <w:rFonts w:ascii="Arial" w:hAnsi="Arial" w:cs="Arial"/>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A73BF" w:rsidRDefault="00DA73BF" w:rsidP="00A66717">
      <w:pPr>
        <w:pStyle w:val="a3"/>
        <w:numPr>
          <w:ilvl w:val="0"/>
          <w:numId w:val="1"/>
        </w:numPr>
        <w:tabs>
          <w:tab w:val="left" w:pos="851"/>
        </w:tabs>
        <w:ind w:left="0" w:firstLine="567"/>
        <w:jc w:val="both"/>
        <w:rPr>
          <w:rFonts w:ascii="Arial" w:hAnsi="Arial" w:cs="Arial"/>
        </w:rPr>
      </w:pPr>
      <w:r>
        <w:rPr>
          <w:rFonts w:ascii="Arial" w:hAnsi="Arial" w:cs="Arial"/>
        </w:rPr>
        <w:t>Настоящее постановление вступает в силу со дня его подписания и подлежит обнародованию в порядке, предусмотренном п. 2 статьи 32 Устава Пимено-Чернянского сельского поселения.</w:t>
      </w:r>
    </w:p>
    <w:p w:rsidR="00A66717" w:rsidRDefault="00A66717" w:rsidP="00A66717">
      <w:pPr>
        <w:pStyle w:val="a3"/>
        <w:tabs>
          <w:tab w:val="left" w:pos="851"/>
        </w:tabs>
        <w:ind w:left="567"/>
        <w:jc w:val="both"/>
        <w:rPr>
          <w:rFonts w:ascii="Arial" w:hAnsi="Arial" w:cs="Arial"/>
        </w:rPr>
      </w:pPr>
    </w:p>
    <w:p w:rsidR="00DA73BF" w:rsidRDefault="00DA73BF" w:rsidP="00A66717">
      <w:pPr>
        <w:tabs>
          <w:tab w:val="left" w:pos="851"/>
        </w:tabs>
        <w:ind w:firstLine="567"/>
        <w:jc w:val="both"/>
        <w:rPr>
          <w:rFonts w:ascii="Arial" w:hAnsi="Arial" w:cs="Arial"/>
        </w:rPr>
      </w:pPr>
      <w:r>
        <w:rPr>
          <w:rFonts w:ascii="Arial" w:hAnsi="Arial" w:cs="Arial"/>
        </w:rPr>
        <w:t xml:space="preserve">Глава </w:t>
      </w:r>
      <w:proofErr w:type="spellStart"/>
      <w:r>
        <w:rPr>
          <w:rFonts w:ascii="Arial" w:hAnsi="Arial" w:cs="Arial"/>
        </w:rPr>
        <w:t>Пимено</w:t>
      </w:r>
      <w:proofErr w:type="spellEnd"/>
      <w:r>
        <w:rPr>
          <w:rFonts w:ascii="Arial" w:hAnsi="Arial" w:cs="Arial"/>
        </w:rPr>
        <w:t>-</w:t>
      </w:r>
    </w:p>
    <w:p w:rsidR="00DA73BF" w:rsidRPr="00DA73BF" w:rsidRDefault="00DA73BF" w:rsidP="00A66717">
      <w:pPr>
        <w:tabs>
          <w:tab w:val="left" w:pos="851"/>
        </w:tabs>
        <w:ind w:firstLine="567"/>
        <w:jc w:val="both"/>
        <w:rPr>
          <w:rFonts w:ascii="Arial" w:hAnsi="Arial" w:cs="Arial"/>
        </w:rPr>
      </w:pPr>
      <w:proofErr w:type="spellStart"/>
      <w:r>
        <w:rPr>
          <w:rFonts w:ascii="Arial" w:hAnsi="Arial" w:cs="Arial"/>
        </w:rPr>
        <w:t>Чернянского</w:t>
      </w:r>
      <w:proofErr w:type="spellEnd"/>
      <w:r>
        <w:rPr>
          <w:rFonts w:ascii="Arial" w:hAnsi="Arial" w:cs="Arial"/>
        </w:rPr>
        <w:t xml:space="preserve"> 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t>О.В. Кувшинов</w:t>
      </w:r>
    </w:p>
    <w:sectPr w:rsidR="00DA73BF" w:rsidRPr="00DA73BF" w:rsidSect="00D67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76446"/>
    <w:multiLevelType w:val="hybridMultilevel"/>
    <w:tmpl w:val="51F46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093984"/>
    <w:multiLevelType w:val="multilevel"/>
    <w:tmpl w:val="4CEEA88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12E0"/>
    <w:rsid w:val="000512E0"/>
    <w:rsid w:val="003740A8"/>
    <w:rsid w:val="003A40FD"/>
    <w:rsid w:val="004034BA"/>
    <w:rsid w:val="00670DD6"/>
    <w:rsid w:val="00A66717"/>
    <w:rsid w:val="00AF0CB8"/>
    <w:rsid w:val="00BF4F83"/>
    <w:rsid w:val="00D67FD6"/>
    <w:rsid w:val="00D75C2B"/>
    <w:rsid w:val="00DA73BF"/>
    <w:rsid w:val="00DF2DAB"/>
    <w:rsid w:val="00EA1B34"/>
    <w:rsid w:val="00FB5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2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Пимено-Черни</cp:lastModifiedBy>
  <cp:revision>8</cp:revision>
  <cp:lastPrinted>2020-06-16T06:47:00Z</cp:lastPrinted>
  <dcterms:created xsi:type="dcterms:W3CDTF">2019-07-23T11:46:00Z</dcterms:created>
  <dcterms:modified xsi:type="dcterms:W3CDTF">2020-06-16T06:47:00Z</dcterms:modified>
</cp:coreProperties>
</file>