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73" w:rsidRDefault="00D75CFF" w:rsidP="006A7D7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6A7D73">
        <w:rPr>
          <w:rFonts w:ascii="Arial" w:hAnsi="Arial" w:cs="Arial"/>
          <w:b/>
          <w:sz w:val="24"/>
          <w:szCs w:val="24"/>
        </w:rPr>
        <w:t>ПРОЕКТ</w:t>
      </w:r>
      <w:r>
        <w:rPr>
          <w:rFonts w:ascii="Arial" w:hAnsi="Arial" w:cs="Arial"/>
          <w:b/>
          <w:sz w:val="24"/>
          <w:szCs w:val="24"/>
        </w:rPr>
        <w:t xml:space="preserve"> был размещен на официальном сайте: </w:t>
      </w:r>
      <w:proofErr w:type="spellStart"/>
      <w:r>
        <w:rPr>
          <w:rFonts w:ascii="Arial" w:hAnsi="Arial" w:cs="Arial"/>
          <w:b/>
          <w:sz w:val="24"/>
          <w:szCs w:val="24"/>
        </w:rPr>
        <w:t>пимено-чернянское</w:t>
      </w:r>
      <w:proofErr w:type="gramStart"/>
      <w:r>
        <w:rPr>
          <w:rFonts w:ascii="Arial" w:hAnsi="Arial" w:cs="Arial"/>
          <w:b/>
          <w:sz w:val="24"/>
          <w:szCs w:val="24"/>
        </w:rPr>
        <w:t>.р</w:t>
      </w:r>
      <w:proofErr w:type="gramEnd"/>
      <w:r>
        <w:rPr>
          <w:rFonts w:ascii="Arial" w:hAnsi="Arial" w:cs="Arial"/>
          <w:b/>
          <w:sz w:val="24"/>
          <w:szCs w:val="24"/>
        </w:rPr>
        <w:t>ф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30.01.2017)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АДМИНИСТРАЦИЯ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ПИМЕНО-ЧЕРНЯНСКОГО СЕЛЬСКОГО ПОСЕЛЕНИЯ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  <w:t xml:space="preserve"> 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ПОСТАНОВЛЕНИЕ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 xml:space="preserve">от </w:t>
      </w:r>
      <w:r w:rsidR="00D75CFF">
        <w:rPr>
          <w:rFonts w:ascii="Arial" w:hAnsi="Arial" w:cs="Arial"/>
          <w:b/>
          <w:sz w:val="24"/>
          <w:szCs w:val="24"/>
        </w:rPr>
        <w:t>16 марта 2017</w:t>
      </w:r>
      <w:r w:rsidRPr="00FE2CF6">
        <w:rPr>
          <w:rFonts w:ascii="Arial" w:hAnsi="Arial" w:cs="Arial"/>
          <w:b/>
          <w:sz w:val="24"/>
          <w:szCs w:val="24"/>
        </w:rPr>
        <w:t xml:space="preserve">  года </w:t>
      </w:r>
      <w:r w:rsidRPr="00FE2CF6">
        <w:rPr>
          <w:rFonts w:ascii="Arial" w:hAnsi="Arial" w:cs="Arial"/>
          <w:b/>
          <w:sz w:val="24"/>
          <w:szCs w:val="24"/>
        </w:rPr>
        <w:tab/>
      </w:r>
      <w:r w:rsidRPr="00FE2CF6">
        <w:rPr>
          <w:rFonts w:ascii="Arial" w:hAnsi="Arial" w:cs="Arial"/>
          <w:b/>
          <w:sz w:val="24"/>
          <w:szCs w:val="24"/>
        </w:rPr>
        <w:tab/>
      </w:r>
      <w:r w:rsidRPr="00FE2CF6">
        <w:rPr>
          <w:rFonts w:ascii="Arial" w:hAnsi="Arial" w:cs="Arial"/>
          <w:b/>
          <w:sz w:val="24"/>
          <w:szCs w:val="24"/>
        </w:rPr>
        <w:tab/>
      </w:r>
      <w:r w:rsidRPr="00FE2CF6">
        <w:rPr>
          <w:rFonts w:ascii="Arial" w:hAnsi="Arial" w:cs="Arial"/>
          <w:b/>
          <w:sz w:val="24"/>
          <w:szCs w:val="24"/>
        </w:rPr>
        <w:tab/>
        <w:t xml:space="preserve">№  </w:t>
      </w:r>
      <w:r w:rsidR="00D75CFF">
        <w:rPr>
          <w:rFonts w:ascii="Arial" w:hAnsi="Arial" w:cs="Arial"/>
          <w:b/>
          <w:sz w:val="24"/>
          <w:szCs w:val="24"/>
        </w:rPr>
        <w:t>9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2CF6">
        <w:rPr>
          <w:rFonts w:ascii="Arial" w:hAnsi="Arial" w:cs="Arial"/>
          <w:sz w:val="24"/>
          <w:szCs w:val="24"/>
        </w:rPr>
        <w:t xml:space="preserve"> </w:t>
      </w:r>
    </w:p>
    <w:p w:rsidR="006A7D73" w:rsidRPr="006A7D73" w:rsidRDefault="006A7D73" w:rsidP="006A7D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4788"/>
      </w:tblGrid>
      <w:tr w:rsidR="006A7D73" w:rsidRPr="006A7D73" w:rsidTr="000D293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A7D73" w:rsidRPr="006A7D73" w:rsidRDefault="00B10F57" w:rsidP="000D29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6A7D73" w:rsidRPr="006A7D73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6A7D73" w:rsidRPr="006A7D73">
              <w:rPr>
                <w:rFonts w:ascii="Arial" w:hAnsi="Arial" w:cs="Arial"/>
                <w:sz w:val="24"/>
                <w:szCs w:val="24"/>
              </w:rPr>
              <w:t>Пимено-Чернянского</w:t>
            </w:r>
            <w:proofErr w:type="spellEnd"/>
            <w:r w:rsidR="006A7D73" w:rsidRPr="006A7D73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="006A7D73" w:rsidRPr="006A7D73"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proofErr w:type="spellEnd"/>
            <w:r w:rsidR="006A7D73" w:rsidRPr="006A7D73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</w:t>
            </w:r>
            <w:r w:rsidR="005B71BA">
              <w:rPr>
                <w:rFonts w:ascii="Arial" w:hAnsi="Arial" w:cs="Arial"/>
                <w:sz w:val="24"/>
                <w:szCs w:val="24"/>
              </w:rPr>
              <w:t>гоградской области от 23</w:t>
            </w:r>
            <w:r w:rsidR="00657C61">
              <w:rPr>
                <w:rFonts w:ascii="Arial" w:hAnsi="Arial" w:cs="Arial"/>
                <w:sz w:val="24"/>
                <w:szCs w:val="24"/>
              </w:rPr>
              <w:t>.07</w:t>
            </w:r>
            <w:r w:rsidR="006A7D73" w:rsidRPr="006A7D73">
              <w:rPr>
                <w:rFonts w:ascii="Arial" w:hAnsi="Arial" w:cs="Arial"/>
                <w:sz w:val="24"/>
                <w:szCs w:val="24"/>
              </w:rPr>
              <w:t>.2012 года</w:t>
            </w:r>
            <w:r w:rsidR="00C34239">
              <w:rPr>
                <w:rFonts w:ascii="Arial" w:hAnsi="Arial" w:cs="Arial"/>
                <w:sz w:val="24"/>
                <w:szCs w:val="24"/>
              </w:rPr>
              <w:t xml:space="preserve"> № 43</w:t>
            </w:r>
            <w:r w:rsidR="006A7D73" w:rsidRPr="006A7D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A7D73" w:rsidRPr="00C34239" w:rsidRDefault="00C34239" w:rsidP="000D293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34239">
              <w:rPr>
                <w:rFonts w:ascii="Arial" w:hAnsi="Arial" w:cs="Arial"/>
                <w:color w:val="000000"/>
                <w:sz w:val="24"/>
                <w:szCs w:val="24"/>
              </w:rPr>
              <w:t xml:space="preserve">«Об утверждении административного регламента предоставления администрацией </w:t>
            </w:r>
            <w:proofErr w:type="spellStart"/>
            <w:r w:rsidRPr="00C34239">
              <w:rPr>
                <w:rFonts w:ascii="Arial" w:hAnsi="Arial" w:cs="Arial"/>
                <w:color w:val="000000"/>
                <w:sz w:val="24"/>
                <w:szCs w:val="24"/>
              </w:rPr>
              <w:t>Пимено-Чернянского</w:t>
            </w:r>
            <w:proofErr w:type="spellEnd"/>
            <w:r w:rsidRPr="00C34239">
              <w:rPr>
                <w:rFonts w:ascii="Arial" w:hAnsi="Arial" w:cs="Arial"/>
                <w:color w:val="000000"/>
                <w:sz w:val="24"/>
                <w:szCs w:val="24"/>
              </w:rPr>
              <w:t xml:space="preserve">  сельского поселения </w:t>
            </w:r>
            <w:proofErr w:type="spellStart"/>
            <w:r w:rsidRPr="00C34239">
              <w:rPr>
                <w:rFonts w:ascii="Arial" w:hAnsi="Arial" w:cs="Arial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C34239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Волгоградской области муниципальной услуги  «Предоставление информации о порядке предоставления жилищно-коммунальных услуг» (в редакции постановления от 30.04.2013 г. № 33)»</w:t>
            </w:r>
          </w:p>
        </w:tc>
      </w:tr>
    </w:tbl>
    <w:p w:rsidR="006A7D73" w:rsidRDefault="006A7D73"/>
    <w:p w:rsidR="006A7D73" w:rsidRPr="00FE2CF6" w:rsidRDefault="006A7D73" w:rsidP="006A7D7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E2CF6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№ 210-ФЗ «Об организации представления государственных и муниципальный услуг», Федеральным законом от 06.10.2003 № 131-ФЗ «Об общих принципах организации местного самоуправления в Российской Федерации», постановлением  Администрации </w:t>
      </w:r>
      <w:proofErr w:type="spellStart"/>
      <w:r w:rsidRPr="00FE2CF6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E2CF6">
        <w:rPr>
          <w:rFonts w:ascii="Arial" w:hAnsi="Arial" w:cs="Arial"/>
          <w:sz w:val="24"/>
          <w:szCs w:val="24"/>
        </w:rPr>
        <w:t xml:space="preserve">  сельского поселения от 12.03.2012 № 10  «О  разработке и утверждении административных регламентов предоставления муниципальных услуг», Уставом </w:t>
      </w:r>
      <w:proofErr w:type="spellStart"/>
      <w:r w:rsidRPr="00FE2CF6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E2CF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E2CF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FE2CF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</w:t>
      </w:r>
      <w:r>
        <w:rPr>
          <w:rFonts w:ascii="Arial" w:hAnsi="Arial" w:cs="Arial"/>
          <w:sz w:val="24"/>
          <w:szCs w:val="24"/>
        </w:rPr>
        <w:t>на основании части первой статьи</w:t>
      </w:r>
      <w:proofErr w:type="gramEnd"/>
      <w:r>
        <w:rPr>
          <w:rFonts w:ascii="Arial" w:hAnsi="Arial" w:cs="Arial"/>
          <w:sz w:val="24"/>
          <w:szCs w:val="24"/>
        </w:rPr>
        <w:t xml:space="preserve"> 15 Федерального закона от 24.11.1995 г. № 181-ФЗ «О социальной защите инвалидов в Российской Федерации», </w:t>
      </w:r>
      <w:r w:rsidRPr="00FE2CF6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FE2CF6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E2CF6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,  </w:t>
      </w:r>
    </w:p>
    <w:p w:rsidR="006A7D73" w:rsidRPr="00FE2CF6" w:rsidRDefault="006A7D73" w:rsidP="006A7D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2CF6">
        <w:rPr>
          <w:rFonts w:ascii="Arial" w:hAnsi="Arial" w:cs="Arial"/>
          <w:sz w:val="24"/>
          <w:szCs w:val="24"/>
        </w:rPr>
        <w:t>постановляет:</w:t>
      </w:r>
    </w:p>
    <w:p w:rsidR="006A7D73" w:rsidRDefault="006A7D73" w:rsidP="006A7D73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следующие  изменения и дополнения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</w:t>
      </w:r>
      <w:r w:rsidR="00CB5A0E">
        <w:rPr>
          <w:rFonts w:ascii="Arial" w:hAnsi="Arial" w:cs="Arial"/>
          <w:sz w:val="24"/>
          <w:szCs w:val="24"/>
        </w:rPr>
        <w:t xml:space="preserve"> поселения от </w:t>
      </w:r>
      <w:r w:rsidR="00C34239">
        <w:rPr>
          <w:rFonts w:ascii="Arial" w:hAnsi="Arial" w:cs="Arial"/>
          <w:sz w:val="24"/>
          <w:szCs w:val="24"/>
        </w:rPr>
        <w:t>23.07.2012 г. № 43</w:t>
      </w:r>
      <w:r>
        <w:rPr>
          <w:rFonts w:ascii="Arial" w:hAnsi="Arial" w:cs="Arial"/>
          <w:sz w:val="24"/>
          <w:szCs w:val="24"/>
        </w:rPr>
        <w:t xml:space="preserve"> </w:t>
      </w:r>
      <w:r w:rsidR="00CB5A0E">
        <w:rPr>
          <w:rFonts w:ascii="Arial" w:hAnsi="Arial" w:cs="Arial"/>
          <w:sz w:val="24"/>
          <w:szCs w:val="24"/>
        </w:rPr>
        <w:t>«</w:t>
      </w:r>
      <w:r w:rsidR="00CB5A0E" w:rsidRPr="00CB5A0E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администрацией </w:t>
      </w:r>
      <w:proofErr w:type="spellStart"/>
      <w:r w:rsidR="00CB5A0E" w:rsidRPr="00CB5A0E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CB5A0E" w:rsidRPr="00CB5A0E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="00CB5A0E" w:rsidRPr="00CB5A0E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CB5A0E" w:rsidRPr="00CB5A0E">
        <w:rPr>
          <w:rFonts w:ascii="Arial" w:hAnsi="Arial" w:cs="Arial"/>
          <w:sz w:val="24"/>
          <w:szCs w:val="24"/>
        </w:rPr>
        <w:t xml:space="preserve"> муниципального района Волгоградско</w:t>
      </w:r>
      <w:r w:rsidR="00516B4D">
        <w:rPr>
          <w:rFonts w:ascii="Arial" w:hAnsi="Arial" w:cs="Arial"/>
          <w:sz w:val="24"/>
          <w:szCs w:val="24"/>
        </w:rPr>
        <w:t xml:space="preserve">й области муниципальной услуги </w:t>
      </w:r>
      <w:r w:rsidR="00516B4D" w:rsidRPr="00516B4D">
        <w:rPr>
          <w:rFonts w:ascii="Arial" w:hAnsi="Arial" w:cs="Arial"/>
          <w:sz w:val="24"/>
          <w:szCs w:val="24"/>
        </w:rPr>
        <w:t xml:space="preserve"> </w:t>
      </w:r>
      <w:r w:rsidR="00934CDB" w:rsidRPr="00C34239">
        <w:rPr>
          <w:rFonts w:ascii="Arial" w:hAnsi="Arial" w:cs="Arial"/>
          <w:color w:val="000000"/>
          <w:sz w:val="24"/>
          <w:szCs w:val="24"/>
        </w:rPr>
        <w:t xml:space="preserve">«Предоставление информации о порядке </w:t>
      </w:r>
      <w:r w:rsidR="00934CDB" w:rsidRPr="00C34239">
        <w:rPr>
          <w:rFonts w:ascii="Arial" w:hAnsi="Arial" w:cs="Arial"/>
          <w:color w:val="000000"/>
          <w:sz w:val="24"/>
          <w:szCs w:val="24"/>
        </w:rPr>
        <w:lastRenderedPageBreak/>
        <w:t>предоставления жилищно-коммунальных услуг» (в редакции постановления от 30.04.2013 г. № 33)»</w:t>
      </w:r>
      <w:r w:rsidR="00934C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 по тексту – постановление):</w:t>
      </w:r>
    </w:p>
    <w:p w:rsidR="006A7D73" w:rsidRDefault="00DF4464" w:rsidP="006A7D73">
      <w:pPr>
        <w:pStyle w:val="a4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2.12</w:t>
      </w:r>
      <w:r w:rsidR="006A7D73">
        <w:rPr>
          <w:rFonts w:ascii="Arial" w:hAnsi="Arial" w:cs="Arial"/>
          <w:sz w:val="24"/>
          <w:szCs w:val="24"/>
        </w:rPr>
        <w:t xml:space="preserve"> раздела 2 Административного изложить в новой редакции: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7D73">
        <w:rPr>
          <w:rFonts w:ascii="Arial" w:hAnsi="Arial" w:cs="Arial"/>
          <w:b/>
          <w:sz w:val="24"/>
          <w:szCs w:val="24"/>
        </w:rPr>
        <w:t>«2.1</w:t>
      </w:r>
      <w:r w:rsidR="00DF4464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  <w:proofErr w:type="gramEnd"/>
    </w:p>
    <w:p w:rsidR="006A7D73" w:rsidRDefault="00DF4464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 w:rsidR="006A7D73">
        <w:rPr>
          <w:rFonts w:ascii="Arial" w:hAnsi="Arial" w:cs="Arial"/>
          <w:sz w:val="24"/>
          <w:szCs w:val="24"/>
        </w:rPr>
        <w:t>.1. Требования к помещениям, в которых предоставляется муниципальная услуга.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Помещения администрации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>
        <w:rPr>
          <w:rFonts w:ascii="Arial" w:hAnsi="Arial" w:cs="Arial"/>
          <w:sz w:val="24"/>
          <w:szCs w:val="24"/>
        </w:rPr>
        <w:t>СанПиН</w:t>
      </w:r>
      <w:proofErr w:type="spellEnd"/>
      <w:r>
        <w:rPr>
          <w:rFonts w:ascii="Arial" w:hAnsi="Arial" w:cs="Arial"/>
          <w:sz w:val="24"/>
          <w:szCs w:val="24"/>
        </w:rPr>
        <w:t xml:space="preserve"> 2.2.2/2.4.1340-03»  и быть оборудованы средствами пожаротушения.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Вход и выход из помещений оборудуются соответствующими указателями.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Вход в администрацию оборудуется информационной табличкой (вывеской), содержащей информацию о наименовании, месте нахождения и режиме работы.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Кабинеты оборудуются информационной табличкой (вывеской), содержащей информацию о наименовании уполномоченного органа, осуществляющего предоставление муниципальной услуги.</w:t>
      </w:r>
    </w:p>
    <w:p w:rsidR="006A7D73" w:rsidRDefault="00DF4464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 w:rsidR="006A7D73">
        <w:rPr>
          <w:rFonts w:ascii="Arial" w:hAnsi="Arial" w:cs="Arial"/>
          <w:sz w:val="24"/>
          <w:szCs w:val="24"/>
        </w:rPr>
        <w:t>.2. Требования к местам ожидания.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Места ожидания должны соответствовать комфортным условиям для заявителей и оптимальным условиям работы специалистов администрации.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Места ожидания должны быть оборудованы стульями, кресельными секциями, скамьями.</w:t>
      </w:r>
    </w:p>
    <w:p w:rsidR="006A7D73" w:rsidRDefault="00DF4464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 w:rsidR="006A7D73">
        <w:rPr>
          <w:rFonts w:ascii="Arial" w:hAnsi="Arial" w:cs="Arial"/>
          <w:sz w:val="24"/>
          <w:szCs w:val="24"/>
        </w:rPr>
        <w:t>.3. Требования к местам приема заявителей.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Прием заявителей осуществляется в специально выделенных для этих целей помещениях.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Каждое рабочее место специалистов администрации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 организации рабочих мест должна быть предусмотрена возможность свободного входа и выхода специалистов администрации из помещения при необходимости.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6A7D73" w:rsidRDefault="00DF4464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 w:rsidR="006A7D73">
        <w:rPr>
          <w:rFonts w:ascii="Arial" w:hAnsi="Arial" w:cs="Arial"/>
          <w:sz w:val="24"/>
          <w:szCs w:val="24"/>
        </w:rPr>
        <w:t>.4. Требования к информационным стендам.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В помещениях администрации,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 информационных стендах, официальном сайте администрации размещаются следующие информационные материалы: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текст настоящего Административного регламента;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информация о порядке исполнения муниципальной услуги;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перечень документов, необходимых для предоставления муниципальной услуги;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формы и образцы документов для заполнения;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сведения о месте  нахождения и графике работы, наименование администрации и МФЦ;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справочные телефоны;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адреса электронной почты и адреса Интернет-сайтов;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информация о месте личного приема, а также об установленных для личного приема днях и часах.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 изменении информации по исполнению муниципальной услуги осуществляется ее периодическое обновление.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Визуальная, текстовая и </w:t>
      </w:r>
      <w:proofErr w:type="spellStart"/>
      <w:r>
        <w:rPr>
          <w:rFonts w:ascii="Arial" w:hAnsi="Arial" w:cs="Arial"/>
          <w:sz w:val="24"/>
          <w:szCs w:val="24"/>
        </w:rPr>
        <w:t>мультимедийная</w:t>
      </w:r>
      <w:proofErr w:type="spellEnd"/>
      <w:r>
        <w:rPr>
          <w:rFonts w:ascii="Arial" w:hAnsi="Arial" w:cs="Arial"/>
          <w:sz w:val="24"/>
          <w:szCs w:val="24"/>
        </w:rPr>
        <w:t xml:space="preserve"> информация 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hyperlink r:id="rId5" w:history="1"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8D0A96">
          <w:rPr>
            <w:rStyle w:val="a5"/>
            <w:rFonts w:ascii="Arial" w:hAnsi="Arial" w:cs="Arial"/>
            <w:sz w:val="24"/>
            <w:szCs w:val="24"/>
          </w:rPr>
          <w:t>.</w:t>
        </w:r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gosuslugi</w:t>
        </w:r>
        <w:r w:rsidRPr="008D0A96">
          <w:rPr>
            <w:rStyle w:val="a5"/>
            <w:rFonts w:ascii="Arial" w:hAnsi="Arial" w:cs="Arial"/>
            <w:sz w:val="24"/>
            <w:szCs w:val="24"/>
          </w:rPr>
          <w:t>.</w:t>
        </w:r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Pr="00E7510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на официальном портале Губернатора и Администрации Волгоградской области в разделе «Государственные услуги» (</w:t>
      </w:r>
      <w:hyperlink r:id="rId6" w:history="1"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8D0A96">
          <w:rPr>
            <w:rStyle w:val="a5"/>
            <w:rFonts w:ascii="Arial" w:hAnsi="Arial" w:cs="Arial"/>
            <w:sz w:val="24"/>
            <w:szCs w:val="24"/>
          </w:rPr>
          <w:t>.</w:t>
        </w:r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volganet</w:t>
        </w:r>
        <w:r w:rsidRPr="008D0A96">
          <w:rPr>
            <w:rStyle w:val="a5"/>
            <w:rFonts w:ascii="Arial" w:hAnsi="Arial" w:cs="Arial"/>
            <w:sz w:val="24"/>
            <w:szCs w:val="24"/>
          </w:rPr>
          <w:t>.</w:t>
        </w:r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Pr="00E7510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а также на официальном сайте</w:t>
      </w:r>
      <w:proofErr w:type="gramEnd"/>
      <w:r>
        <w:rPr>
          <w:rFonts w:ascii="Arial" w:hAnsi="Arial" w:cs="Arial"/>
          <w:sz w:val="24"/>
          <w:szCs w:val="24"/>
        </w:rPr>
        <w:t xml:space="preserve"> администрации: </w:t>
      </w:r>
      <w:proofErr w:type="spellStart"/>
      <w:r>
        <w:rPr>
          <w:rFonts w:ascii="Arial" w:hAnsi="Arial" w:cs="Arial"/>
          <w:sz w:val="24"/>
          <w:szCs w:val="24"/>
        </w:rPr>
        <w:t>пимено-чернянское.рф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Оформление визуальной, текстовой и </w:t>
      </w:r>
      <w:proofErr w:type="spellStart"/>
      <w:r>
        <w:rPr>
          <w:rFonts w:ascii="Arial" w:hAnsi="Arial" w:cs="Arial"/>
          <w:sz w:val="24"/>
          <w:szCs w:val="24"/>
        </w:rPr>
        <w:t>мультимедийной</w:t>
      </w:r>
      <w:proofErr w:type="spellEnd"/>
      <w:r>
        <w:rPr>
          <w:rFonts w:ascii="Arial" w:hAnsi="Arial" w:cs="Arial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6A7D73" w:rsidRDefault="00DF4464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 w:rsidR="006A7D73">
        <w:rPr>
          <w:rFonts w:ascii="Arial" w:hAnsi="Arial" w:cs="Arial"/>
          <w:sz w:val="24"/>
          <w:szCs w:val="24"/>
        </w:rPr>
        <w:t>.5. Требования к обеспечению доступности предоставления муниципальной услуги для инвалидов.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целях обеспечения условий доступности для инвалидов муниципальной услуги должно быть обеспечено: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 территории организации, помещения, в которых оказывается муниципальная услуга;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допуск </w:t>
      </w:r>
      <w:proofErr w:type="spellStart"/>
      <w:r>
        <w:rPr>
          <w:rFonts w:ascii="Arial" w:hAnsi="Arial" w:cs="Arial"/>
          <w:sz w:val="24"/>
          <w:szCs w:val="24"/>
        </w:rPr>
        <w:t>сурдопереводчика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допуск собаки-проводника при наличии документа, подтверждающего ее специальное обучение и выданного по форме и в порядке, которые </w:t>
      </w:r>
      <w:r w:rsidRPr="007263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оказание  специалистами иной необходимой помощи инвалидам в преодолении барьеров, препятствующих  получению ими услуг наравне с другими лицами».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Постановление вступает в силу со дня его официального обнародования.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A7D73" w:rsidRPr="0072632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О.В. Кувшинов </w:t>
      </w:r>
    </w:p>
    <w:p w:rsidR="006A7D73" w:rsidRPr="00847F28" w:rsidRDefault="006A7D73" w:rsidP="006A7D73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3A37C4" w:rsidRPr="006A7D73" w:rsidRDefault="003A37C4" w:rsidP="006A7D73"/>
    <w:sectPr w:rsidR="003A37C4" w:rsidRPr="006A7D73" w:rsidSect="003A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5A6"/>
    <w:multiLevelType w:val="multilevel"/>
    <w:tmpl w:val="79E6E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D73"/>
    <w:rsid w:val="001148A8"/>
    <w:rsid w:val="00146B8A"/>
    <w:rsid w:val="003A37C4"/>
    <w:rsid w:val="00516B4D"/>
    <w:rsid w:val="005B1D08"/>
    <w:rsid w:val="005B71BA"/>
    <w:rsid w:val="00657C61"/>
    <w:rsid w:val="006912EB"/>
    <w:rsid w:val="006A7D73"/>
    <w:rsid w:val="007E4699"/>
    <w:rsid w:val="00934CDB"/>
    <w:rsid w:val="00973305"/>
    <w:rsid w:val="00A67A31"/>
    <w:rsid w:val="00B07D04"/>
    <w:rsid w:val="00B10F57"/>
    <w:rsid w:val="00C34239"/>
    <w:rsid w:val="00CB5A0E"/>
    <w:rsid w:val="00CC7AC9"/>
    <w:rsid w:val="00D57940"/>
    <w:rsid w:val="00D75CFF"/>
    <w:rsid w:val="00D96D4C"/>
    <w:rsid w:val="00DF4464"/>
    <w:rsid w:val="00EA1053"/>
    <w:rsid w:val="00FD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7D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D73"/>
    <w:pPr>
      <w:ind w:left="720"/>
      <w:contextualSpacing/>
    </w:pPr>
  </w:style>
  <w:style w:type="paragraph" w:customStyle="1" w:styleId="ConsPlusNonformat">
    <w:name w:val="ConsPlusNonformat"/>
    <w:uiPriority w:val="99"/>
    <w:rsid w:val="006A7D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6A7D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anet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2017-12-01T12:31:00Z</dcterms:created>
  <dcterms:modified xsi:type="dcterms:W3CDTF">2017-12-01T12:31:00Z</dcterms:modified>
</cp:coreProperties>
</file>