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3E" w:rsidRDefault="00A2413E" w:rsidP="00A2413E">
      <w:pPr>
        <w:pStyle w:val="a3"/>
        <w:jc w:val="center"/>
      </w:pPr>
      <w:r>
        <w:rPr>
          <w:rStyle w:val="a4"/>
          <w:rFonts w:ascii="Tahoma" w:hAnsi="Tahoma" w:cs="Tahoma"/>
          <w:color w:val="336699"/>
          <w:sz w:val="21"/>
          <w:szCs w:val="21"/>
        </w:rPr>
        <w:t>Порядок поступления на службу</w:t>
      </w:r>
    </w:p>
    <w:p w:rsidR="00A2413E" w:rsidRDefault="00A2413E" w:rsidP="00A2413E">
      <w:pPr>
        <w:pStyle w:val="a3"/>
        <w:jc w:val="right"/>
      </w:pPr>
      <w:hyperlink r:id="rId4" w:tgtFrame="_blank" w:history="1">
        <w:r>
          <w:rPr>
            <w:rStyle w:val="a5"/>
            <w:rFonts w:ascii="Arial" w:hAnsi="Arial" w:cs="Arial"/>
            <w:color w:val="0000FF"/>
            <w:sz w:val="15"/>
            <w:szCs w:val="15"/>
            <w:u w:val="single"/>
          </w:rPr>
          <w:t>(статья 16 Федерального закона от 2 марта 2007 года № 25-ФЗ</w:t>
        </w:r>
        <w:r>
          <w:rPr>
            <w:rFonts w:ascii="Arial" w:hAnsi="Arial" w:cs="Arial"/>
            <w:i/>
            <w:iCs/>
            <w:color w:val="0000FF"/>
            <w:sz w:val="15"/>
            <w:szCs w:val="15"/>
            <w:u w:val="single"/>
          </w:rPr>
          <w:br/>
        </w:r>
        <w:r>
          <w:rPr>
            <w:rStyle w:val="a5"/>
            <w:rFonts w:ascii="Arial" w:hAnsi="Arial" w:cs="Arial"/>
            <w:color w:val="0000FF"/>
            <w:sz w:val="15"/>
            <w:szCs w:val="15"/>
            <w:u w:val="single"/>
          </w:rPr>
          <w:t>«О муниципальной службе в Российской Федерации»)</w:t>
        </w:r>
      </w:hyperlink>
    </w:p>
    <w:p w:rsidR="00A2413E" w:rsidRDefault="00A2413E" w:rsidP="00A2413E">
      <w:pPr>
        <w:pStyle w:val="a3"/>
        <w:jc w:val="both"/>
      </w:pPr>
      <w:r>
        <w:rPr>
          <w:rFonts w:ascii="Arial" w:hAnsi="Arial" w:cs="Arial"/>
          <w:sz w:val="17"/>
          <w:szCs w:val="17"/>
        </w:rPr>
        <w:t xml:space="preserve">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A2413E" w:rsidRDefault="00A2413E" w:rsidP="00A2413E">
      <w:pPr>
        <w:pStyle w:val="a3"/>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2413E" w:rsidRDefault="00A2413E" w:rsidP="00A2413E">
      <w:pPr>
        <w:pStyle w:val="a3"/>
        <w:jc w:val="both"/>
      </w:pPr>
      <w:r>
        <w:t>3. При поступлении на муниципальную службу гражданин представляет:</w:t>
      </w:r>
    </w:p>
    <w:p w:rsidR="00A2413E" w:rsidRDefault="00A2413E" w:rsidP="00A2413E">
      <w:pPr>
        <w:pStyle w:val="a3"/>
        <w:jc w:val="both"/>
      </w:pPr>
      <w:proofErr w:type="gramStart"/>
      <w:r>
        <w:t>1) заявление с просьбой о поступлении на муниципальную службу и замещении должности муниципальной службы;</w:t>
      </w:r>
      <w: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br/>
        <w:t>3) паспорт;</w:t>
      </w:r>
      <w:r>
        <w:br/>
        <w:t>4) трудовую книжку, за исключением случаев, когда трудовой договор (контракт) заключается впервые;</w:t>
      </w:r>
      <w:r>
        <w:br/>
        <w:t>5) документ об образовании;</w:t>
      </w:r>
      <w:proofErr w:type="gramEnd"/>
      <w:r>
        <w:br/>
      </w:r>
      <w:proofErr w:type="gramStart"/>
      <w:r>
        <w:t>6) страховое свидетельство обязательного пенсионного страхования, за исключением случаев, когда трудовой договор (контракт) заключается впервые;</w:t>
      </w:r>
      <w:r>
        <w:br/>
        <w:t>7) свидетельство о постановке физического лица на учет в налоговом органе по месту жительства на территории Российской Федерации;</w:t>
      </w:r>
      <w:r>
        <w:br/>
        <w:t>8) документы воинского учета - для военнообязанных и лиц, подлежащих призыву на военную службу;</w:t>
      </w:r>
      <w:r>
        <w:br/>
        <w:t>9) заключение медицинского учреждения об отсутствии заболевания, препятствующего поступлению на муниципальную службу;</w:t>
      </w:r>
      <w:proofErr w:type="gramEnd"/>
      <w:r>
        <w:br/>
      </w:r>
      <w:proofErr w:type="gramStart"/>
      <w:r>
        <w:t>10) сведения о доходах за год, предшествующий году поступления на муниципальную службу, об имуществе и обязательствах имущественного характера;</w:t>
      </w:r>
      <w: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End"/>
    </w:p>
    <w:p w:rsidR="00A2413E" w:rsidRDefault="00A2413E" w:rsidP="00A2413E">
      <w:pPr>
        <w:pStyle w:val="a3"/>
        <w:jc w:val="both"/>
      </w:pPr>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2413E" w:rsidRDefault="00A2413E" w:rsidP="00A2413E">
      <w:pPr>
        <w:pStyle w:val="a3"/>
        <w:jc w:val="both"/>
      </w:pPr>
      <w:r>
        <w:t xml:space="preserve">5. В случае установления в процессе проверки, предусмотренной частью 4 статьи 16 Федерального закона от 2 марта 2007 года № 25-ФЗ  «О муниципальной службе в </w:t>
      </w:r>
      <w:r>
        <w:lastRenderedPageBreak/>
        <w:t>Российской Федерации»,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2413E" w:rsidRDefault="00A2413E" w:rsidP="00A2413E">
      <w:pPr>
        <w:pStyle w:val="a3"/>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настоящим Федеральным законом.</w:t>
      </w:r>
    </w:p>
    <w:p w:rsidR="00A2413E" w:rsidRDefault="00A2413E" w:rsidP="00A2413E">
      <w:pPr>
        <w:pStyle w:val="a3"/>
        <w:jc w:val="both"/>
      </w:pPr>
      <w: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2413E" w:rsidRDefault="00A2413E" w:rsidP="00A2413E">
      <w:pPr>
        <w:pStyle w:val="a3"/>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2413E" w:rsidRDefault="00A2413E" w:rsidP="00A2413E">
      <w:pPr>
        <w:pStyle w:val="a3"/>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2413E" w:rsidRDefault="00A2413E" w:rsidP="00A2413E">
      <w:pPr>
        <w:pStyle w:val="a3"/>
        <w:jc w:val="right"/>
      </w:pPr>
      <w:r>
        <w:t> </w:t>
      </w:r>
    </w:p>
    <w:p w:rsidR="00A2413E" w:rsidRDefault="00A2413E" w:rsidP="00A2413E">
      <w:pPr>
        <w:pStyle w:val="a3"/>
        <w:jc w:val="center"/>
      </w:pPr>
      <w:r>
        <w:rPr>
          <w:rStyle w:val="a4"/>
          <w:rFonts w:ascii="Tahoma" w:hAnsi="Tahoma" w:cs="Tahoma"/>
          <w:color w:val="336699"/>
          <w:sz w:val="21"/>
          <w:szCs w:val="21"/>
        </w:rPr>
        <w:t>Ограничения, связанные с муниципальной службой</w:t>
      </w:r>
    </w:p>
    <w:p w:rsidR="00A2413E" w:rsidRDefault="00A2413E" w:rsidP="00A2413E">
      <w:pPr>
        <w:pStyle w:val="a3"/>
        <w:jc w:val="right"/>
      </w:pPr>
      <w:hyperlink r:id="rId5" w:tgtFrame="_blank" w:history="1">
        <w:r>
          <w:rPr>
            <w:rStyle w:val="a5"/>
            <w:rFonts w:ascii="Arial" w:hAnsi="Arial" w:cs="Arial"/>
            <w:color w:val="0000FF"/>
            <w:sz w:val="15"/>
            <w:szCs w:val="15"/>
            <w:u w:val="single"/>
          </w:rPr>
          <w:t>(статья 13 Федерального закона от 2 марта 2007 года № 25-ФЗ</w:t>
        </w:r>
        <w:r>
          <w:rPr>
            <w:rFonts w:ascii="Arial" w:hAnsi="Arial" w:cs="Arial"/>
            <w:i/>
            <w:iCs/>
            <w:color w:val="0000FF"/>
            <w:sz w:val="15"/>
            <w:szCs w:val="15"/>
            <w:u w:val="single"/>
          </w:rPr>
          <w:br/>
        </w:r>
        <w:r>
          <w:rPr>
            <w:rStyle w:val="a5"/>
            <w:rFonts w:ascii="Arial" w:hAnsi="Arial" w:cs="Arial"/>
            <w:color w:val="0000FF"/>
            <w:sz w:val="15"/>
            <w:szCs w:val="15"/>
            <w:u w:val="single"/>
          </w:rPr>
          <w:t>«О муниципальной службе в Российской Федерации»)</w:t>
        </w:r>
      </w:hyperlink>
    </w:p>
    <w:p w:rsidR="00A2413E" w:rsidRDefault="00A2413E" w:rsidP="00A2413E">
      <w:pPr>
        <w:pStyle w:val="a3"/>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2413E" w:rsidRDefault="00A2413E" w:rsidP="00A2413E">
      <w:pPr>
        <w:pStyle w:val="a3"/>
        <w:jc w:val="both"/>
      </w:pPr>
      <w:r>
        <w:t>1) признания его недееспособным или ограниченно дееспособным решением суда, вступившим в законную силу;</w:t>
      </w:r>
      <w: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br/>
      </w: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roofErr w:type="gramEnd"/>
      <w:r>
        <w:t xml:space="preserve">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r>
        <w:br/>
      </w:r>
      <w:proofErr w:type="gramStart"/>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w:t>
      </w:r>
      <w:r>
        <w:lastRenderedPageBreak/>
        <w:t>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r>
        <w:br/>
      </w: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br/>
        <w:t>8) представления подложных документов или заведомо ложных сведений при поступлении на муниципальную службу;</w:t>
      </w:r>
      <w:r>
        <w:b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2413E" w:rsidRDefault="00A2413E" w:rsidP="00A2413E">
      <w:pPr>
        <w:pStyle w:val="a3"/>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A2413E" w:rsidRDefault="00A2413E" w:rsidP="00A2413E">
      <w:pPr>
        <w:pStyle w:val="a3"/>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2413E" w:rsidRDefault="00A2413E" w:rsidP="00A2413E">
      <w:pPr>
        <w:pStyle w:val="a3"/>
        <w:jc w:val="center"/>
      </w:pPr>
      <w:r>
        <w:rPr>
          <w:rStyle w:val="a4"/>
          <w:rFonts w:ascii="Tahoma" w:hAnsi="Tahoma" w:cs="Tahoma"/>
          <w:color w:val="336699"/>
          <w:sz w:val="21"/>
          <w:szCs w:val="21"/>
        </w:rPr>
        <w:t>Запреты, связанные с муниципальной службой</w:t>
      </w:r>
    </w:p>
    <w:p w:rsidR="00A2413E" w:rsidRDefault="00A2413E" w:rsidP="00A2413E">
      <w:pPr>
        <w:pStyle w:val="a3"/>
        <w:jc w:val="right"/>
      </w:pPr>
      <w:hyperlink r:id="rId6" w:tgtFrame="_blank" w:history="1">
        <w:r>
          <w:rPr>
            <w:rStyle w:val="a5"/>
            <w:rFonts w:ascii="Arial" w:hAnsi="Arial" w:cs="Arial"/>
            <w:color w:val="0000FF"/>
            <w:sz w:val="15"/>
            <w:szCs w:val="15"/>
            <w:u w:val="single"/>
          </w:rPr>
          <w:t>(статья 14 Федерального закона от 2 марта 2007 года № 25-ФЗ</w:t>
        </w:r>
        <w:r>
          <w:rPr>
            <w:rFonts w:ascii="Arial" w:hAnsi="Arial" w:cs="Arial"/>
            <w:i/>
            <w:iCs/>
            <w:color w:val="0000FF"/>
            <w:sz w:val="15"/>
            <w:szCs w:val="15"/>
            <w:u w:val="single"/>
          </w:rPr>
          <w:br/>
        </w:r>
        <w:r>
          <w:rPr>
            <w:rStyle w:val="a5"/>
            <w:rFonts w:ascii="Arial" w:hAnsi="Arial" w:cs="Arial"/>
            <w:color w:val="0000FF"/>
            <w:sz w:val="15"/>
            <w:szCs w:val="15"/>
            <w:u w:val="single"/>
          </w:rPr>
          <w:t>«О муниципальной службе в Российской Федерации»)</w:t>
        </w:r>
      </w:hyperlink>
    </w:p>
    <w:p w:rsidR="00A2413E" w:rsidRDefault="00A2413E" w:rsidP="00A2413E">
      <w:pPr>
        <w:pStyle w:val="a3"/>
        <w:jc w:val="both"/>
      </w:pPr>
      <w:r>
        <w:t>1. В связи с прохождением муниципальной службы муниципальному служащему запрещается:</w:t>
      </w:r>
    </w:p>
    <w:p w:rsidR="00A2413E" w:rsidRDefault="00A2413E" w:rsidP="00A2413E">
      <w:pPr>
        <w:pStyle w:val="a3"/>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br/>
        <w:t>2) замещать должность муниципальной службы в случае:</w:t>
      </w:r>
      <w: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br/>
        <w:t>б) избрания или назначения на муниципальную должность;</w:t>
      </w:r>
      <w:r>
        <w:br/>
      </w:r>
      <w: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br/>
        <w:t>3) заниматься предпринимательской деятельностью;</w:t>
      </w:r>
      <w: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br/>
      </w: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r>
        <w:br/>
      </w:r>
      <w:proofErr w:type="gramStart"/>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br/>
      </w:r>
      <w:proofErr w:type="gramStart"/>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br/>
        <w:t>11) использовать преимущества должностного положения для предвыборной агитации, а также для агитации по вопросам референдума;</w:t>
      </w:r>
      <w:proofErr w:type="gramEnd"/>
      <w: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br/>
      </w:r>
      <w:proofErr w:type="gramStart"/>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br/>
        <w:t xml:space="preserve">14) прекращать исполнение должностных обязанностей в целях урегулирования </w:t>
      </w:r>
      <w:r>
        <w:lastRenderedPageBreak/>
        <w:t>трудового спора;</w:t>
      </w:r>
      <w:proofErr w:type="gramEnd"/>
      <w: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413E" w:rsidRDefault="00A2413E" w:rsidP="00A2413E">
      <w:pPr>
        <w:pStyle w:val="a3"/>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413E" w:rsidRDefault="00A2413E" w:rsidP="00A2413E">
      <w:pPr>
        <w:pStyle w:val="a3"/>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2413E" w:rsidRDefault="00A2413E" w:rsidP="00A2413E">
      <w:pPr>
        <w:pStyle w:val="a3"/>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F6EBA" w:rsidRDefault="008F6EBA"/>
    <w:sectPr w:rsidR="008F6EBA" w:rsidSect="008F6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13E"/>
    <w:rsid w:val="008F6EBA"/>
    <w:rsid w:val="00A24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413E"/>
    <w:rPr>
      <w:b/>
      <w:bCs/>
    </w:rPr>
  </w:style>
  <w:style w:type="character" w:styleId="a5">
    <w:name w:val="Emphasis"/>
    <w:basedOn w:val="a0"/>
    <w:uiPriority w:val="20"/>
    <w:qFormat/>
    <w:rsid w:val="00A2413E"/>
    <w:rPr>
      <w:i/>
      <w:iCs/>
    </w:rPr>
  </w:style>
</w:styles>
</file>

<file path=word/webSettings.xml><?xml version="1.0" encoding="utf-8"?>
<w:webSettings xmlns:r="http://schemas.openxmlformats.org/officeDocument/2006/relationships" xmlns:w="http://schemas.openxmlformats.org/wordprocessingml/2006/main">
  <w:divs>
    <w:div w:id="20521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consultant.ru/cons/cgi/online.cgi?req=doc;base=LAW;n=172557;div=LAW;dst=100296,1;rnd=0.5434325004643661" TargetMode="External"/><Relationship Id="rId5" Type="http://schemas.openxmlformats.org/officeDocument/2006/relationships/hyperlink" Target="http://base.consultant.ru/cons/cgi/online.cgi?req=doc;base=LAW;n=172557;div=LAW;dst=100133,0;rnd=0.2007347143516136" TargetMode="External"/><Relationship Id="rId4" Type="http://schemas.openxmlformats.org/officeDocument/2006/relationships/hyperlink" Target="http://base.consultant.ru/cons/cgi/online.cgi?req=doc;base=LAW;n=172557;div=LAW;dst=100133,0;rnd=0.2007347143516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13517</Characters>
  <Application>Microsoft Office Word</Application>
  <DocSecurity>0</DocSecurity>
  <Lines>112</Lines>
  <Paragraphs>31</Paragraphs>
  <ScaleCrop>false</ScaleCrop>
  <Company>SPecialiST RePack</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2018-03-16T12:59:00Z</dcterms:created>
  <dcterms:modified xsi:type="dcterms:W3CDTF">2018-03-16T12:59:00Z</dcterms:modified>
</cp:coreProperties>
</file>