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F1" w:rsidRPr="006B1D42" w:rsidRDefault="00C73FF1" w:rsidP="00C73FF1">
      <w:pPr>
        <w:pStyle w:val="a5"/>
      </w:pPr>
      <w:r w:rsidRPr="006B1D42"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F1" w:rsidRPr="006B1D42" w:rsidRDefault="00C73FF1" w:rsidP="00C73FF1">
      <w:pPr>
        <w:pStyle w:val="a5"/>
      </w:pPr>
      <w:r w:rsidRPr="006B1D42">
        <w:t>АДМИНИСТРАЦИЯ</w:t>
      </w:r>
    </w:p>
    <w:p w:rsidR="00C73FF1" w:rsidRPr="006B1D42" w:rsidRDefault="00C73FF1" w:rsidP="00C7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42">
        <w:rPr>
          <w:rFonts w:ascii="Times New Roman" w:hAnsi="Times New Roman" w:cs="Times New Roman"/>
          <w:b/>
          <w:bCs/>
          <w:sz w:val="24"/>
          <w:szCs w:val="24"/>
        </w:rPr>
        <w:t>ПИМЕНО-ЧЕРНЯНСКОГО СЕЛЬСКОГО ПОСЕЛЕНИЯ</w:t>
      </w:r>
    </w:p>
    <w:p w:rsidR="00C73FF1" w:rsidRPr="006B1D42" w:rsidRDefault="00C73FF1" w:rsidP="00C7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42">
        <w:rPr>
          <w:rFonts w:ascii="Times New Roman" w:hAnsi="Times New Roman" w:cs="Times New Roman"/>
          <w:b/>
          <w:bCs/>
          <w:sz w:val="24"/>
          <w:szCs w:val="24"/>
        </w:rPr>
        <w:t>КОТЕЛЬНИКОВСКОГО МУНИЦИПАЛЬНОГО РАЙОНА</w:t>
      </w:r>
    </w:p>
    <w:p w:rsidR="00C73FF1" w:rsidRPr="006B1D42" w:rsidRDefault="00C73FF1" w:rsidP="00C7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4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73FF1" w:rsidRPr="006B1D42" w:rsidRDefault="00C73FF1" w:rsidP="00C73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404365, х. Пимено-Черни, Котельниковского р-на, Волгоградской обл., тел\факс 7-23-17,</w:t>
      </w:r>
    </w:p>
    <w:p w:rsidR="00C73FF1" w:rsidRPr="006B1D42" w:rsidRDefault="00C73FF1" w:rsidP="00C73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  <w:u w:val="double"/>
        </w:rPr>
        <w:t>ОКПО 04126761, ОГРН – 1053458080455, ИНН – 3413008800, КПП – 341301001</w:t>
      </w:r>
    </w:p>
    <w:p w:rsidR="00C73FF1" w:rsidRPr="006B1D42" w:rsidRDefault="00C73FF1" w:rsidP="00C7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FF1" w:rsidRPr="006B1D42" w:rsidRDefault="00C73FF1" w:rsidP="00C73F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от "</w:t>
      </w:r>
      <w:r w:rsidR="00E84639">
        <w:rPr>
          <w:rFonts w:ascii="Times New Roman" w:hAnsi="Times New Roman" w:cs="Times New Roman"/>
          <w:sz w:val="24"/>
          <w:szCs w:val="24"/>
        </w:rPr>
        <w:t>1</w:t>
      </w:r>
      <w:r w:rsidR="001E1A8E">
        <w:rPr>
          <w:rFonts w:ascii="Times New Roman" w:hAnsi="Times New Roman" w:cs="Times New Roman"/>
          <w:sz w:val="24"/>
          <w:szCs w:val="24"/>
        </w:rPr>
        <w:t>8</w:t>
      </w:r>
      <w:r w:rsidRPr="006B1D42">
        <w:rPr>
          <w:rFonts w:ascii="Times New Roman" w:hAnsi="Times New Roman" w:cs="Times New Roman"/>
          <w:sz w:val="24"/>
          <w:szCs w:val="24"/>
        </w:rPr>
        <w:t xml:space="preserve">" </w:t>
      </w:r>
      <w:r w:rsidR="001E1A8E">
        <w:rPr>
          <w:rFonts w:ascii="Times New Roman" w:hAnsi="Times New Roman" w:cs="Times New Roman"/>
          <w:sz w:val="24"/>
          <w:szCs w:val="24"/>
        </w:rPr>
        <w:t>августа</w:t>
      </w:r>
      <w:r w:rsidRPr="006B1D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6E4FD4">
        <w:rPr>
          <w:rFonts w:ascii="Times New Roman" w:hAnsi="Times New Roman" w:cs="Times New Roman"/>
          <w:sz w:val="24"/>
          <w:szCs w:val="24"/>
        </w:rPr>
        <w:t xml:space="preserve"> </w:t>
      </w:r>
      <w:r w:rsidR="001E1A8E">
        <w:rPr>
          <w:rFonts w:ascii="Times New Roman" w:hAnsi="Times New Roman" w:cs="Times New Roman"/>
          <w:sz w:val="24"/>
          <w:szCs w:val="24"/>
        </w:rPr>
        <w:t>252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216"/>
      </w:tblGrid>
      <w:tr w:rsidR="00C73FF1" w:rsidRPr="006B1D42" w:rsidTr="001D5B3F">
        <w:trPr>
          <w:trHeight w:val="2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Председателю Совета народных депутатов Пимено-Чернянского сельского поселения Котельниковского</w:t>
            </w: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муниципального района</w:t>
            </w: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Волгоградской области</w:t>
            </w: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О. В. Кувшинову</w:t>
            </w:r>
          </w:p>
        </w:tc>
      </w:tr>
    </w:tbl>
    <w:p w:rsidR="00C73FF1" w:rsidRPr="006B1D42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FF1" w:rsidRPr="006B1D42" w:rsidRDefault="00C73FF1" w:rsidP="00C73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Уважаемый Олег Витальевич!</w:t>
      </w:r>
    </w:p>
    <w:p w:rsidR="00C73FF1" w:rsidRPr="006B1D42" w:rsidRDefault="00C73FF1" w:rsidP="00C73F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В соответствие со статьей 29 Положения о бюджетном процессе в  Пимено-Чернянском сельском поселении,  направляю на рассмотрение Советом народных депутатов Пимено-Чернянского сельского поселения проект решения «О внесении изменений  в решение Совета народных депутатов Пимено-Чернянского сельского поселения от 1</w:t>
      </w:r>
      <w:r w:rsidR="00480759">
        <w:rPr>
          <w:rFonts w:ascii="Times New Roman" w:hAnsi="Times New Roman" w:cs="Times New Roman"/>
          <w:sz w:val="24"/>
          <w:szCs w:val="24"/>
        </w:rPr>
        <w:t>6</w:t>
      </w:r>
      <w:r w:rsidRPr="006B1D42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80759">
        <w:rPr>
          <w:rFonts w:ascii="Times New Roman" w:hAnsi="Times New Roman" w:cs="Times New Roman"/>
          <w:sz w:val="24"/>
          <w:szCs w:val="24"/>
        </w:rPr>
        <w:t>2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80759">
        <w:rPr>
          <w:rFonts w:ascii="Times New Roman" w:hAnsi="Times New Roman" w:cs="Times New Roman"/>
          <w:sz w:val="24"/>
          <w:szCs w:val="24"/>
        </w:rPr>
        <w:t>65/106</w:t>
      </w:r>
      <w:r w:rsidRPr="006B1D42">
        <w:rPr>
          <w:rFonts w:ascii="Times New Roman" w:hAnsi="Times New Roman" w:cs="Times New Roman"/>
          <w:sz w:val="24"/>
          <w:szCs w:val="24"/>
        </w:rPr>
        <w:t xml:space="preserve"> «Об утверждении бюджета Пимено-Чернянского сельского поселения на 202</w:t>
      </w:r>
      <w:r w:rsidR="00480759"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80759">
        <w:rPr>
          <w:rFonts w:ascii="Times New Roman" w:hAnsi="Times New Roman" w:cs="Times New Roman"/>
          <w:sz w:val="24"/>
          <w:szCs w:val="24"/>
        </w:rPr>
        <w:t>4</w:t>
      </w:r>
      <w:r w:rsidRPr="006B1D42">
        <w:rPr>
          <w:rFonts w:ascii="Times New Roman" w:hAnsi="Times New Roman" w:cs="Times New Roman"/>
          <w:sz w:val="24"/>
          <w:szCs w:val="24"/>
        </w:rPr>
        <w:t xml:space="preserve"> и 202</w:t>
      </w:r>
      <w:r w:rsidR="00480759">
        <w:rPr>
          <w:rFonts w:ascii="Times New Roman" w:hAnsi="Times New Roman" w:cs="Times New Roman"/>
          <w:sz w:val="24"/>
          <w:szCs w:val="24"/>
        </w:rPr>
        <w:t>5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C73FF1" w:rsidRPr="006B1D42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Приложения:</w:t>
      </w:r>
    </w:p>
    <w:p w:rsidR="00C73FF1" w:rsidRPr="006B1D42" w:rsidRDefault="00C73FF1" w:rsidP="00C73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Проект решения о внесении изменений в бюджет Пимено-Чернянского сельского поселения на 202</w:t>
      </w:r>
      <w:r w:rsidR="00480759"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80759">
        <w:rPr>
          <w:rFonts w:ascii="Times New Roman" w:hAnsi="Times New Roman" w:cs="Times New Roman"/>
          <w:sz w:val="24"/>
          <w:szCs w:val="24"/>
        </w:rPr>
        <w:t>4</w:t>
      </w:r>
      <w:r w:rsidRPr="006B1D42">
        <w:rPr>
          <w:rFonts w:ascii="Times New Roman" w:hAnsi="Times New Roman" w:cs="Times New Roman"/>
          <w:sz w:val="24"/>
          <w:szCs w:val="24"/>
        </w:rPr>
        <w:t xml:space="preserve"> и 202</w:t>
      </w:r>
      <w:r w:rsidR="00480759">
        <w:rPr>
          <w:rFonts w:ascii="Times New Roman" w:hAnsi="Times New Roman" w:cs="Times New Roman"/>
          <w:sz w:val="24"/>
          <w:szCs w:val="24"/>
        </w:rPr>
        <w:t>5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73FF1" w:rsidRPr="006B1D42" w:rsidRDefault="00C73FF1" w:rsidP="00C73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tbl>
      <w:tblPr>
        <w:tblW w:w="0" w:type="auto"/>
        <w:tblLayout w:type="fixed"/>
        <w:tblLook w:val="0000"/>
      </w:tblPr>
      <w:tblGrid>
        <w:gridCol w:w="7054"/>
        <w:gridCol w:w="2798"/>
      </w:tblGrid>
      <w:tr w:rsidR="00C73FF1" w:rsidRPr="006B1D42" w:rsidTr="001D5B3F">
        <w:tc>
          <w:tcPr>
            <w:tcW w:w="7054" w:type="dxa"/>
          </w:tcPr>
          <w:p w:rsidR="00C73FF1" w:rsidRPr="006B1D42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Pr="006B1D42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42">
              <w:rPr>
                <w:rFonts w:ascii="Times New Roman" w:hAnsi="Times New Roman" w:cs="Times New Roman"/>
                <w:b/>
                <w:sz w:val="24"/>
                <w:szCs w:val="24"/>
              </w:rPr>
              <w:t>Глава  Пимено-Чернянского</w:t>
            </w:r>
          </w:p>
          <w:p w:rsidR="00C73FF1" w:rsidRPr="006B1D42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98" w:type="dxa"/>
          </w:tcPr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 xml:space="preserve">           </w:t>
            </w:r>
          </w:p>
          <w:p w:rsidR="00C73FF1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B1D42">
              <w:rPr>
                <w:b/>
                <w:sz w:val="24"/>
                <w:szCs w:val="24"/>
              </w:rPr>
              <w:t>О. В. Кувшинов</w:t>
            </w:r>
          </w:p>
        </w:tc>
      </w:tr>
    </w:tbl>
    <w:p w:rsidR="00C73FF1" w:rsidRDefault="00C73FF1" w:rsidP="00C73FF1">
      <w:pPr>
        <w:shd w:val="clear" w:color="auto" w:fill="FFFFFF"/>
        <w:spacing w:after="0"/>
        <w:ind w:right="29"/>
        <w:rPr>
          <w:spacing w:val="3"/>
          <w:sz w:val="24"/>
          <w:szCs w:val="24"/>
        </w:rPr>
      </w:pPr>
    </w:p>
    <w:p w:rsidR="00C73FF1" w:rsidRDefault="00C73FF1" w:rsidP="00C73FF1">
      <w:pPr>
        <w:shd w:val="clear" w:color="auto" w:fill="FFFFFF"/>
        <w:spacing w:after="0"/>
        <w:ind w:right="29"/>
        <w:rPr>
          <w:spacing w:val="3"/>
          <w:sz w:val="24"/>
          <w:szCs w:val="24"/>
        </w:rPr>
      </w:pPr>
    </w:p>
    <w:p w:rsidR="00C73FF1" w:rsidRDefault="00C73FF1" w:rsidP="00C73FF1">
      <w:pPr>
        <w:shd w:val="clear" w:color="auto" w:fill="FFFFFF"/>
        <w:spacing w:after="0"/>
        <w:ind w:right="29"/>
        <w:rPr>
          <w:spacing w:val="3"/>
          <w:sz w:val="24"/>
          <w:szCs w:val="24"/>
        </w:rPr>
      </w:pPr>
    </w:p>
    <w:p w:rsidR="00D33C08" w:rsidRDefault="00D33C08" w:rsidP="00C73FF1">
      <w:pPr>
        <w:jc w:val="center"/>
      </w:pPr>
    </w:p>
    <w:p w:rsidR="002F236C" w:rsidRDefault="002F236C" w:rsidP="00C73FF1">
      <w:pPr>
        <w:jc w:val="center"/>
      </w:pPr>
    </w:p>
    <w:p w:rsidR="002F236C" w:rsidRPr="002F236C" w:rsidRDefault="002F236C" w:rsidP="006E4FD4">
      <w:pPr>
        <w:shd w:val="clear" w:color="auto" w:fill="FFFFFF"/>
        <w:tabs>
          <w:tab w:val="left" w:pos="708"/>
          <w:tab w:val="left" w:pos="3672"/>
        </w:tabs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2F236C" w:rsidRDefault="00613606" w:rsidP="002F236C">
      <w:pPr>
        <w:shd w:val="clear" w:color="auto" w:fill="FFFFFF"/>
        <w:spacing w:after="0" w:line="240" w:lineRule="auto"/>
        <w:ind w:right="29"/>
        <w:jc w:val="center"/>
      </w:pPr>
      <w:r w:rsidRPr="00613606">
        <w:drawing>
          <wp:inline distT="0" distB="0" distL="0" distR="0">
            <wp:extent cx="982980" cy="975360"/>
            <wp:effectExtent l="19050" t="0" r="762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6C" w:rsidRPr="006B1D42" w:rsidRDefault="002F236C" w:rsidP="002F23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pacing w:val="3"/>
          <w:sz w:val="24"/>
          <w:szCs w:val="24"/>
        </w:rPr>
        <w:t>Совет народных депутатов</w:t>
      </w:r>
    </w:p>
    <w:p w:rsidR="002F236C" w:rsidRPr="006B1D42" w:rsidRDefault="002F236C" w:rsidP="002F23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Пимено-Чернянского сельского поселения</w:t>
      </w:r>
    </w:p>
    <w:p w:rsidR="002F236C" w:rsidRPr="006B1D42" w:rsidRDefault="002F236C" w:rsidP="002F23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6B1D42">
        <w:rPr>
          <w:rFonts w:ascii="Times New Roman" w:hAnsi="Times New Roman" w:cs="Times New Roman"/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2F236C" w:rsidRPr="004134CE" w:rsidRDefault="002F236C" w:rsidP="002F236C">
      <w:pPr>
        <w:shd w:val="clear" w:color="auto" w:fill="FFFFFF"/>
        <w:spacing w:after="0"/>
        <w:ind w:right="29"/>
        <w:jc w:val="center"/>
        <w:rPr>
          <w:spacing w:val="3"/>
          <w:sz w:val="24"/>
          <w:szCs w:val="24"/>
        </w:rPr>
      </w:pPr>
    </w:p>
    <w:p w:rsidR="002F236C" w:rsidRDefault="002F236C" w:rsidP="002F236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2F236C" w:rsidRDefault="002F236C" w:rsidP="002F236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A2347">
        <w:rPr>
          <w:rFonts w:ascii="Times New Roman" w:hAnsi="Times New Roman" w:cs="Times New Roman"/>
          <w:b/>
          <w:spacing w:val="3"/>
          <w:sz w:val="24"/>
          <w:szCs w:val="24"/>
        </w:rPr>
        <w:t>Р Е Ш Е Н И Е</w:t>
      </w:r>
    </w:p>
    <w:p w:rsidR="00475BA9" w:rsidRPr="00AA2347" w:rsidRDefault="00475BA9" w:rsidP="00475BA9">
      <w:pPr>
        <w:shd w:val="clear" w:color="auto" w:fill="FFFFFF"/>
        <w:tabs>
          <w:tab w:val="left" w:pos="672"/>
          <w:tab w:val="left" w:pos="7260"/>
        </w:tabs>
        <w:spacing w:line="240" w:lineRule="auto"/>
        <w:ind w:right="29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BF64C8">
        <w:rPr>
          <w:rFonts w:ascii="Times New Roman" w:hAnsi="Times New Roman" w:cs="Times New Roman"/>
          <w:b/>
          <w:spacing w:val="3"/>
          <w:sz w:val="24"/>
          <w:szCs w:val="24"/>
        </w:rPr>
        <w:t>25</w:t>
      </w:r>
      <w:r w:rsidR="001E1A8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1E1A8E" w:rsidRPr="00BF64C8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августа</w:t>
      </w:r>
      <w:r w:rsidR="000618A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6E4FD4">
        <w:rPr>
          <w:rFonts w:ascii="Times New Roman" w:hAnsi="Times New Roman" w:cs="Times New Roman"/>
          <w:b/>
          <w:spacing w:val="3"/>
          <w:sz w:val="24"/>
          <w:szCs w:val="24"/>
        </w:rPr>
        <w:t>2023г.</w:t>
      </w:r>
      <w:r w:rsidR="006E4FD4">
        <w:rPr>
          <w:rFonts w:ascii="Times New Roman" w:hAnsi="Times New Roman" w:cs="Times New Roman"/>
          <w:b/>
          <w:spacing w:val="3"/>
          <w:sz w:val="24"/>
          <w:szCs w:val="24"/>
        </w:rPr>
        <w:tab/>
        <w:t xml:space="preserve">       №</w:t>
      </w:r>
      <w:r w:rsidR="001E1A8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BF64C8">
        <w:rPr>
          <w:rFonts w:ascii="Times New Roman" w:hAnsi="Times New Roman" w:cs="Times New Roman"/>
          <w:b/>
          <w:spacing w:val="3"/>
          <w:sz w:val="24"/>
          <w:szCs w:val="24"/>
        </w:rPr>
        <w:t>78/131</w:t>
      </w:r>
    </w:p>
    <w:p w:rsidR="002F236C" w:rsidRPr="006B1D42" w:rsidRDefault="002F236C" w:rsidP="002F236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2F236C" w:rsidRPr="006B1D4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4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2F236C" w:rsidRPr="006B1D4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42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2F236C" w:rsidRPr="006B1D4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42">
        <w:rPr>
          <w:rFonts w:ascii="Times New Roman" w:hAnsi="Times New Roman" w:cs="Times New Roman"/>
          <w:b/>
          <w:sz w:val="24"/>
          <w:szCs w:val="24"/>
        </w:rPr>
        <w:t xml:space="preserve"> поселения от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1D42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1D4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65/106</w:t>
      </w:r>
    </w:p>
    <w:p w:rsidR="002F236C" w:rsidRPr="006B1D4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42">
        <w:rPr>
          <w:rFonts w:ascii="Times New Roman" w:hAnsi="Times New Roman" w:cs="Times New Roman"/>
          <w:b/>
          <w:sz w:val="24"/>
          <w:szCs w:val="24"/>
        </w:rPr>
        <w:t>«Об утверждении  бюджета Пимено-Чернянского сельского поселения</w:t>
      </w:r>
    </w:p>
    <w:p w:rsidR="002F236C" w:rsidRPr="006B1D4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42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1D4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1D4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1D42">
        <w:rPr>
          <w:rFonts w:ascii="Times New Roman" w:hAnsi="Times New Roman" w:cs="Times New Roman"/>
          <w:b/>
          <w:sz w:val="24"/>
          <w:szCs w:val="24"/>
        </w:rPr>
        <w:t xml:space="preserve"> годов».</w:t>
      </w:r>
    </w:p>
    <w:p w:rsidR="002F236C" w:rsidRPr="006B1D4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6C" w:rsidRPr="006B1D42" w:rsidRDefault="002F236C" w:rsidP="002F236C">
      <w:pPr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 xml:space="preserve">           Рассмотрев письмо главы администрации Пимено-Чернянскогосельского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1D42">
        <w:rPr>
          <w:rFonts w:ascii="Times New Roman" w:hAnsi="Times New Roman" w:cs="Times New Roman"/>
          <w:sz w:val="24"/>
          <w:szCs w:val="24"/>
        </w:rPr>
        <w:t>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639">
        <w:rPr>
          <w:rFonts w:ascii="Times New Roman" w:hAnsi="Times New Roman" w:cs="Times New Roman"/>
          <w:sz w:val="24"/>
          <w:szCs w:val="24"/>
        </w:rPr>
        <w:t>1</w:t>
      </w:r>
      <w:r w:rsidR="001E1A8E">
        <w:rPr>
          <w:rFonts w:ascii="Times New Roman" w:hAnsi="Times New Roman" w:cs="Times New Roman"/>
          <w:sz w:val="24"/>
          <w:szCs w:val="24"/>
        </w:rPr>
        <w:t>8 августа</w:t>
      </w:r>
      <w:r w:rsidRPr="006B1D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года  № </w:t>
      </w:r>
      <w:r w:rsidR="001E1A8E">
        <w:rPr>
          <w:rFonts w:ascii="Times New Roman" w:hAnsi="Times New Roman" w:cs="Times New Roman"/>
          <w:sz w:val="24"/>
          <w:szCs w:val="24"/>
        </w:rPr>
        <w:t>252</w:t>
      </w:r>
      <w:r w:rsidRPr="006B1D42">
        <w:rPr>
          <w:rFonts w:ascii="Times New Roman" w:hAnsi="Times New Roman" w:cs="Times New Roman"/>
          <w:sz w:val="24"/>
          <w:szCs w:val="24"/>
        </w:rPr>
        <w:t xml:space="preserve"> с просьбой о внесении  изменений  в решение Совета народных депутатов Пимено-Чернянского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1D42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65/106</w:t>
      </w:r>
      <w:r w:rsidRPr="006B1D42">
        <w:rPr>
          <w:rFonts w:ascii="Times New Roman" w:hAnsi="Times New Roman" w:cs="Times New Roman"/>
          <w:sz w:val="24"/>
          <w:szCs w:val="24"/>
        </w:rPr>
        <w:t xml:space="preserve"> «Об утверждении бюджета Пимено-Чернянского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D4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1D42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65/106</w:t>
      </w:r>
      <w:r w:rsidRPr="006B1D42">
        <w:rPr>
          <w:rFonts w:ascii="Times New Roman" w:hAnsi="Times New Roman" w:cs="Times New Roman"/>
          <w:sz w:val="24"/>
          <w:szCs w:val="24"/>
        </w:rPr>
        <w:t xml:space="preserve"> «Об утверждении бюджета Пимено-Чернянского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D4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1D42">
        <w:rPr>
          <w:rFonts w:ascii="Times New Roman" w:hAnsi="Times New Roman" w:cs="Times New Roman"/>
          <w:sz w:val="24"/>
          <w:szCs w:val="24"/>
        </w:rPr>
        <w:t>годов» следующие изменения:</w:t>
      </w:r>
    </w:p>
    <w:p w:rsidR="002F236C" w:rsidRDefault="002F236C" w:rsidP="002F236C">
      <w:pPr>
        <w:jc w:val="both"/>
        <w:rPr>
          <w:sz w:val="24"/>
          <w:szCs w:val="24"/>
        </w:rPr>
      </w:pPr>
    </w:p>
    <w:p w:rsidR="002F236C" w:rsidRDefault="002F236C" w:rsidP="00125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544" w:rsidRPr="00537544" w:rsidRDefault="00537544" w:rsidP="0053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544">
        <w:rPr>
          <w:rFonts w:ascii="Times New Roman" w:hAnsi="Times New Roman" w:cs="Times New Roman"/>
          <w:b/>
          <w:sz w:val="24"/>
          <w:szCs w:val="24"/>
        </w:rPr>
        <w:t>1. 1. В статье 1:</w:t>
      </w:r>
    </w:p>
    <w:p w:rsidR="00537544" w:rsidRPr="00537544" w:rsidRDefault="00537544" w:rsidP="00537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544">
        <w:rPr>
          <w:rFonts w:ascii="Times New Roman" w:hAnsi="Times New Roman" w:cs="Times New Roman"/>
          <w:sz w:val="24"/>
          <w:szCs w:val="24"/>
        </w:rPr>
        <w:t xml:space="preserve">           пункт 1 изложить в следующей редакции:</w:t>
      </w:r>
    </w:p>
    <w:p w:rsidR="00537544" w:rsidRPr="00537544" w:rsidRDefault="00537544" w:rsidP="00537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54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7544">
        <w:rPr>
          <w:rFonts w:ascii="Times New Roman" w:hAnsi="Times New Roman" w:cs="Times New Roman"/>
          <w:sz w:val="24"/>
          <w:szCs w:val="24"/>
        </w:rPr>
        <w:t xml:space="preserve"> год в следующих размерах:</w:t>
      </w:r>
    </w:p>
    <w:p w:rsidR="00537544" w:rsidRPr="00537544" w:rsidRDefault="00537544" w:rsidP="00537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544">
        <w:rPr>
          <w:rFonts w:ascii="Times New Roman" w:hAnsi="Times New Roman" w:cs="Times New Roman"/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Pr="00537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A8E">
        <w:rPr>
          <w:rFonts w:ascii="Times New Roman" w:hAnsi="Times New Roman" w:cs="Times New Roman"/>
          <w:b/>
          <w:sz w:val="24"/>
          <w:szCs w:val="24"/>
        </w:rPr>
        <w:t>30733,9</w:t>
      </w:r>
      <w:r w:rsidRPr="00537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44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537544" w:rsidRPr="00537544" w:rsidRDefault="00537544" w:rsidP="00537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544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5317,5</w:t>
      </w:r>
      <w:r w:rsidRPr="00537544">
        <w:rPr>
          <w:rFonts w:ascii="Times New Roman" w:hAnsi="Times New Roman" w:cs="Times New Roman"/>
          <w:sz w:val="24"/>
          <w:szCs w:val="24"/>
        </w:rPr>
        <w:t xml:space="preserve"> тыс. рублей из них:</w:t>
      </w:r>
    </w:p>
    <w:p w:rsidR="00537544" w:rsidRPr="00537544" w:rsidRDefault="00537544" w:rsidP="00537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544">
        <w:rPr>
          <w:rFonts w:ascii="Times New Roman" w:hAnsi="Times New Roman" w:cs="Times New Roman"/>
          <w:sz w:val="24"/>
          <w:szCs w:val="24"/>
        </w:rPr>
        <w:t xml:space="preserve">из областного фонда финансовой поддержки в сумме </w:t>
      </w:r>
      <w:r>
        <w:rPr>
          <w:rFonts w:ascii="Times New Roman" w:hAnsi="Times New Roman" w:cs="Times New Roman"/>
          <w:sz w:val="24"/>
          <w:szCs w:val="24"/>
        </w:rPr>
        <w:t>1959,0</w:t>
      </w:r>
      <w:r w:rsidRPr="005375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37544" w:rsidRPr="00537544" w:rsidRDefault="00537544" w:rsidP="00537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544">
        <w:rPr>
          <w:rFonts w:ascii="Times New Roman" w:hAnsi="Times New Roman" w:cs="Times New Roman"/>
          <w:sz w:val="24"/>
          <w:szCs w:val="24"/>
        </w:rPr>
        <w:tab/>
        <w:t xml:space="preserve">общий объем расходов бюджета поселения  в сумме </w:t>
      </w:r>
      <w:r w:rsidR="001E1A8E">
        <w:rPr>
          <w:rFonts w:ascii="Times New Roman" w:hAnsi="Times New Roman" w:cs="Times New Roman"/>
          <w:b/>
          <w:sz w:val="24"/>
          <w:szCs w:val="24"/>
        </w:rPr>
        <w:t>32848,8</w:t>
      </w:r>
      <w:r w:rsidRPr="00537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44">
        <w:rPr>
          <w:rFonts w:ascii="Times New Roman" w:hAnsi="Times New Roman" w:cs="Times New Roman"/>
          <w:sz w:val="24"/>
          <w:szCs w:val="24"/>
        </w:rPr>
        <w:t>тыс. рублей;</w:t>
      </w:r>
    </w:p>
    <w:p w:rsidR="00537544" w:rsidRPr="00537544" w:rsidRDefault="00537544" w:rsidP="0053754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544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поселения в сумме </w:t>
      </w:r>
      <w:r w:rsidRPr="00537544">
        <w:rPr>
          <w:rFonts w:ascii="Times New Roman" w:hAnsi="Times New Roman" w:cs="Times New Roman"/>
          <w:b/>
          <w:sz w:val="24"/>
          <w:szCs w:val="24"/>
        </w:rPr>
        <w:t>–</w:t>
      </w:r>
      <w:r w:rsidR="000618A1">
        <w:rPr>
          <w:rFonts w:ascii="Times New Roman" w:hAnsi="Times New Roman" w:cs="Times New Roman"/>
          <w:b/>
          <w:i/>
          <w:sz w:val="24"/>
          <w:szCs w:val="24"/>
        </w:rPr>
        <w:t>2114,9</w:t>
      </w:r>
      <w:r w:rsidRPr="00537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544">
        <w:rPr>
          <w:rFonts w:ascii="Times New Roman" w:hAnsi="Times New Roman" w:cs="Times New Roman"/>
          <w:sz w:val="24"/>
          <w:szCs w:val="24"/>
        </w:rPr>
        <w:t>тыс. рублей, за       счёт остатков средств по счетам учёта сложившихся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75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0AF" w:rsidRPr="00537544" w:rsidRDefault="00F500AF" w:rsidP="0053754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D4" w:rsidRDefault="006E4FD4" w:rsidP="006E4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D4" w:rsidRDefault="006E4FD4" w:rsidP="006E4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A8E" w:rsidRPr="001E1A8E" w:rsidRDefault="001E1A8E" w:rsidP="005B2F4E">
      <w:pPr>
        <w:pStyle w:val="ab"/>
        <w:numPr>
          <w:ilvl w:val="0"/>
          <w:numId w:val="4"/>
        </w:numPr>
        <w:spacing w:after="0"/>
        <w:ind w:right="-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 изложить в следующей редакции:</w:t>
      </w:r>
    </w:p>
    <w:p w:rsidR="001E1A8E" w:rsidRDefault="001E1A8E" w:rsidP="001E1A8E">
      <w:pPr>
        <w:spacing w:after="0"/>
        <w:ind w:right="-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1A8E" w:rsidRDefault="007E7642" w:rsidP="001E1A8E">
      <w:pPr>
        <w:spacing w:after="0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1A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1A8E" w:rsidRPr="001E1A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A8E" w:rsidRDefault="001E1A8E" w:rsidP="001E1A8E">
      <w:pPr>
        <w:spacing w:after="0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1A8E" w:rsidRPr="001E1A8E" w:rsidRDefault="001E1A8E" w:rsidP="001E1A8E">
      <w:pPr>
        <w:spacing w:after="0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1A8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E1A8E" w:rsidRPr="001E1A8E" w:rsidRDefault="001E1A8E" w:rsidP="001E1A8E">
      <w:pPr>
        <w:spacing w:after="0"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1A8E">
        <w:rPr>
          <w:rFonts w:ascii="Times New Roman" w:hAnsi="Times New Roman" w:cs="Times New Roman"/>
          <w:sz w:val="24"/>
          <w:szCs w:val="24"/>
        </w:rPr>
        <w:t xml:space="preserve">  к  решению </w:t>
      </w:r>
    </w:p>
    <w:p w:rsidR="001E1A8E" w:rsidRPr="001E1A8E" w:rsidRDefault="001E1A8E" w:rsidP="001E1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1A8E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1E1A8E" w:rsidRPr="001E1A8E" w:rsidRDefault="001E1A8E" w:rsidP="001E1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1A8E">
        <w:rPr>
          <w:rFonts w:ascii="Times New Roman" w:hAnsi="Times New Roman" w:cs="Times New Roman"/>
          <w:sz w:val="24"/>
          <w:szCs w:val="24"/>
        </w:rPr>
        <w:t>Пимено-Черняского сельского поселения</w:t>
      </w:r>
    </w:p>
    <w:p w:rsidR="001E1A8E" w:rsidRPr="001E1A8E" w:rsidRDefault="001E1A8E" w:rsidP="001E1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1A8E">
        <w:rPr>
          <w:rFonts w:ascii="Times New Roman" w:hAnsi="Times New Roman" w:cs="Times New Roman"/>
          <w:sz w:val="24"/>
          <w:szCs w:val="24"/>
        </w:rPr>
        <w:t>«О бюджете поселения на 2023 год и на плановый</w:t>
      </w:r>
    </w:p>
    <w:p w:rsidR="001E1A8E" w:rsidRPr="001E1A8E" w:rsidRDefault="001E1A8E" w:rsidP="001E1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1A8E">
        <w:rPr>
          <w:rFonts w:ascii="Times New Roman" w:hAnsi="Times New Roman" w:cs="Times New Roman"/>
          <w:sz w:val="24"/>
          <w:szCs w:val="24"/>
        </w:rPr>
        <w:t>период 2024 и 2025 годов»</w:t>
      </w:r>
    </w:p>
    <w:p w:rsidR="001E1A8E" w:rsidRPr="001E1A8E" w:rsidRDefault="001E1A8E" w:rsidP="001E1A8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1A8E" w:rsidRPr="001E1A8E" w:rsidRDefault="001E1A8E" w:rsidP="001E1A8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A8E">
        <w:rPr>
          <w:rFonts w:ascii="Times New Roman" w:hAnsi="Times New Roman" w:cs="Times New Roman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2023-2025 год</w:t>
      </w:r>
    </w:p>
    <w:p w:rsidR="001E1A8E" w:rsidRPr="001E1A8E" w:rsidRDefault="001E1A8E" w:rsidP="001E1A8E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A8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1E1A8E" w:rsidRPr="001E1A8E" w:rsidTr="007C0FD0">
        <w:trPr>
          <w:trHeight w:val="442"/>
        </w:trPr>
        <w:tc>
          <w:tcPr>
            <w:tcW w:w="3120" w:type="dxa"/>
            <w:vMerge w:val="restart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E1A8E" w:rsidRPr="001E1A8E" w:rsidTr="007C0FD0">
        <w:trPr>
          <w:trHeight w:val="442"/>
        </w:trPr>
        <w:tc>
          <w:tcPr>
            <w:tcW w:w="3120" w:type="dxa"/>
            <w:vMerge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E1A8E" w:rsidRPr="001E1A8E" w:rsidRDefault="00265EFB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25416,4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18873,6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19716,0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7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15009,3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tabs>
                <w:tab w:val="center" w:pos="7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15726,8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7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16513,1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15009,3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15726,8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16513,1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A8E" w:rsidRPr="001E1A8E" w:rsidRDefault="001E1A8E" w:rsidP="007C0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694,4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728,9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780,8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694,4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780,8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консолидированные бюджеты 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РФ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-43,4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-45,5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-46,0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1806,7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1806,9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1807,1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1A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</w:tr>
      <w:tr w:rsidR="001E1A8E" w:rsidRPr="001E1A8E" w:rsidTr="007C0FD0">
        <w:trPr>
          <w:trHeight w:val="70"/>
        </w:trPr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</w:tr>
      <w:tr w:rsidR="001E1A8E" w:rsidRPr="001E1A8E" w:rsidTr="007C0FD0">
        <w:trPr>
          <w:trHeight w:val="70"/>
        </w:trPr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E1A8E" w:rsidRPr="001E1A8E" w:rsidTr="007C0FD0">
        <w:trPr>
          <w:trHeight w:val="70"/>
        </w:trPr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E1A8E" w:rsidRPr="001E1A8E" w:rsidTr="007C0FD0">
        <w:trPr>
          <w:trHeight w:val="70"/>
        </w:trPr>
        <w:tc>
          <w:tcPr>
            <w:tcW w:w="3120" w:type="dxa"/>
          </w:tcPr>
          <w:p w:rsidR="007C0FD0" w:rsidRPr="007C0FD0" w:rsidRDefault="007C0FD0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D0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7C0FD0" w:rsidRPr="007C0FD0" w:rsidRDefault="007C0FD0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ШТРАФЫ, </w:t>
            </w:r>
            <w:r w:rsidRPr="007C0FD0">
              <w:rPr>
                <w:rFonts w:ascii="Times New Roman" w:hAnsi="Times New Roman" w:cs="Times New Roman"/>
                <w:sz w:val="24"/>
                <w:szCs w:val="24"/>
              </w:rPr>
              <w:t>САНКЦИИ, ВОЗМЕЩЕНИЕ УЩЕРБА</w:t>
            </w:r>
          </w:p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8E" w:rsidRPr="001E1A8E" w:rsidRDefault="007C0FD0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7300,0</w:t>
            </w:r>
          </w:p>
        </w:tc>
        <w:tc>
          <w:tcPr>
            <w:tcW w:w="1194" w:type="dxa"/>
          </w:tcPr>
          <w:p w:rsidR="001E1A8E" w:rsidRPr="001E1A8E" w:rsidRDefault="007C0FD0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A8E" w:rsidRPr="001E1A8E" w:rsidRDefault="007C0FD0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1A8E" w:rsidRPr="001E1A8E" w:rsidTr="007C0FD0">
        <w:trPr>
          <w:trHeight w:val="70"/>
        </w:trPr>
        <w:tc>
          <w:tcPr>
            <w:tcW w:w="3120" w:type="dxa"/>
          </w:tcPr>
          <w:p w:rsidR="007C0FD0" w:rsidRPr="007C0FD0" w:rsidRDefault="007C0FD0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D0">
              <w:rPr>
                <w:rFonts w:ascii="Times New Roman" w:hAnsi="Times New Roman" w:cs="Times New Roman"/>
                <w:sz w:val="24"/>
                <w:szCs w:val="24"/>
              </w:rPr>
              <w:t>000 1 16 07090 10 0000 140</w:t>
            </w:r>
          </w:p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7C0FD0" w:rsidRPr="007C0FD0" w:rsidRDefault="007C0FD0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D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1E1A8E" w:rsidRPr="007C0FD0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8E" w:rsidRPr="00265EFB" w:rsidRDefault="007C0FD0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B"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1194" w:type="dxa"/>
          </w:tcPr>
          <w:p w:rsidR="001E1A8E" w:rsidRPr="00265EFB" w:rsidRDefault="007C0FD0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A8E" w:rsidRPr="00265EFB" w:rsidRDefault="007C0FD0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A8E" w:rsidRPr="001E1A8E" w:rsidTr="007C0FD0">
        <w:trPr>
          <w:trHeight w:val="70"/>
        </w:trPr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5317,5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2671,5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2675,5</w:t>
            </w:r>
          </w:p>
        </w:tc>
      </w:tr>
      <w:tr w:rsidR="001E1A8E" w:rsidRPr="001E1A8E" w:rsidTr="007C0FD0">
        <w:trPr>
          <w:trHeight w:val="504"/>
        </w:trPr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5317,5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2671,5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tabs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2675,5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1959,0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1959,0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1959,0</w:t>
            </w:r>
          </w:p>
        </w:tc>
      </w:tr>
      <w:tr w:rsidR="001E1A8E" w:rsidRPr="001E1A8E" w:rsidTr="007C0FD0">
        <w:trPr>
          <w:trHeight w:val="170"/>
        </w:trPr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000 2 02 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0000 15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221,4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226,0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2 02 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0000 15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E1A8E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000 2 02 30024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10 0000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E1A8E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000 2 02 30024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10 0000</w:t>
            </w:r>
            <w:r w:rsidRPr="001E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E1A8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3137,1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486,5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486,5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1A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618,5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1A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E1A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соглашениями (места захоронения)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91,2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1A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1552,0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1A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(содержание объектов благоустройства)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1A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708,7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A8E" w:rsidRPr="001E1A8E" w:rsidTr="007C0FD0">
        <w:tc>
          <w:tcPr>
            <w:tcW w:w="3120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1E1A8E" w:rsidRPr="001E1A8E" w:rsidRDefault="001E1A8E" w:rsidP="007C0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8E" w:rsidRPr="001E1A8E" w:rsidRDefault="00E30F07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30733,9</w:t>
            </w:r>
          </w:p>
        </w:tc>
        <w:tc>
          <w:tcPr>
            <w:tcW w:w="119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21545,1</w:t>
            </w:r>
          </w:p>
        </w:tc>
        <w:tc>
          <w:tcPr>
            <w:tcW w:w="1134" w:type="dxa"/>
          </w:tcPr>
          <w:p w:rsidR="001E1A8E" w:rsidRPr="001E1A8E" w:rsidRDefault="001E1A8E" w:rsidP="007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sz w:val="24"/>
                <w:szCs w:val="24"/>
              </w:rPr>
              <w:t>22391,5</w:t>
            </w:r>
          </w:p>
        </w:tc>
      </w:tr>
    </w:tbl>
    <w:p w:rsidR="001E1A8E" w:rsidRDefault="001E1A8E" w:rsidP="007E7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A8E" w:rsidRDefault="001E1A8E" w:rsidP="007E7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A8E" w:rsidRDefault="001E1A8E" w:rsidP="007E7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A8E" w:rsidRDefault="001E1A8E" w:rsidP="007E7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36C" w:rsidRDefault="00E30F07" w:rsidP="007E7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7E7642">
        <w:rPr>
          <w:rFonts w:ascii="Times New Roman" w:hAnsi="Times New Roman" w:cs="Times New Roman"/>
          <w:b/>
          <w:sz w:val="24"/>
          <w:szCs w:val="24"/>
        </w:rPr>
        <w:t xml:space="preserve"> Приложение 4 изложить в следующей редакции:</w:t>
      </w:r>
    </w:p>
    <w:p w:rsidR="007E7642" w:rsidRPr="007E7642" w:rsidRDefault="007E7642" w:rsidP="007E7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79" w:rsidRPr="00D91479" w:rsidRDefault="00D91479" w:rsidP="00D91479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D91479" w:rsidRPr="00D91479" w:rsidRDefault="00195CBB" w:rsidP="00D91479">
      <w:pPr>
        <w:tabs>
          <w:tab w:val="left" w:pos="76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91479" w:rsidRPr="00D91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решению</w:t>
      </w:r>
    </w:p>
    <w:p w:rsidR="00D91479" w:rsidRPr="00D91479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D91479" w:rsidRPr="00D91479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sz w:val="24"/>
          <w:szCs w:val="24"/>
        </w:rPr>
        <w:t>Пимено-Чернянского сельского поселения</w:t>
      </w:r>
    </w:p>
    <w:p w:rsidR="00D91479" w:rsidRPr="00D91479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sz w:val="24"/>
          <w:szCs w:val="24"/>
        </w:rPr>
        <w:t>«О бюджете поселения на 2023 год и на плановый</w:t>
      </w:r>
    </w:p>
    <w:p w:rsidR="00D91479" w:rsidRPr="00D91479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sz w:val="24"/>
          <w:szCs w:val="24"/>
        </w:rPr>
        <w:t>период 2024 и 2025годов»</w:t>
      </w:r>
    </w:p>
    <w:p w:rsidR="00D91479" w:rsidRPr="00D91479" w:rsidRDefault="00D91479" w:rsidP="00D914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91479" w:rsidRPr="00D91479" w:rsidRDefault="00D91479" w:rsidP="00D914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 </w:t>
      </w:r>
    </w:p>
    <w:p w:rsidR="00D91479" w:rsidRPr="00D91479" w:rsidRDefault="00D91479" w:rsidP="00D914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D91479" w:rsidRPr="00D91479" w:rsidRDefault="00D91479" w:rsidP="00D914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2023-2025 год </w:t>
      </w:r>
    </w:p>
    <w:p w:rsidR="00D91479" w:rsidRPr="00D91479" w:rsidRDefault="00D91479" w:rsidP="00D9147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231"/>
        <w:gridCol w:w="1304"/>
        <w:gridCol w:w="1203"/>
      </w:tblGrid>
      <w:tr w:rsidR="00D91479" w:rsidRPr="00D91479" w:rsidTr="001D5B3F">
        <w:trPr>
          <w:trHeight w:val="167"/>
          <w:jc w:val="center"/>
        </w:trPr>
        <w:tc>
          <w:tcPr>
            <w:tcW w:w="1218" w:type="dxa"/>
            <w:vMerge w:val="restart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91479" w:rsidRPr="00D91479" w:rsidTr="001D5B3F">
        <w:trPr>
          <w:trHeight w:val="233"/>
          <w:jc w:val="center"/>
        </w:trPr>
        <w:tc>
          <w:tcPr>
            <w:tcW w:w="1218" w:type="dxa"/>
            <w:vMerge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D91479" w:rsidRPr="00D91479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D91479" w:rsidRPr="00D91479" w:rsidTr="001D5B3F">
        <w:trPr>
          <w:trHeight w:val="233"/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D91479" w:rsidRPr="00D91479" w:rsidRDefault="008D26A4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4347,0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4747,1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5298,1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888,5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D91479" w:rsidRPr="00D91479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2722,5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2722,5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D91479" w:rsidRPr="00D91479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D91479" w:rsidRPr="00D91479" w:rsidRDefault="008D26A4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1091,1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1672,1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111,9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115,9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D91479" w:rsidRPr="00D91479" w:rsidRDefault="00C31DE3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8297,2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</w:tcPr>
          <w:p w:rsidR="00D91479" w:rsidRPr="00D91479" w:rsidRDefault="00C31DE3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8217,2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903,0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tabs>
                <w:tab w:val="left" w:pos="26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D91479" w:rsidRPr="00D91479" w:rsidRDefault="00C31DE3" w:rsidP="001F6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</w:t>
            </w:r>
            <w:r w:rsidR="001F6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4527,4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5417,3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D91479" w:rsidRPr="00D91479" w:rsidRDefault="00C31DE3" w:rsidP="001F6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  <w:r w:rsidR="001F64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4367,4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5257,3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D91479" w:rsidRPr="00D91479" w:rsidRDefault="00C31DE3" w:rsidP="00C31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</w:t>
            </w:r>
            <w:r w:rsidR="00201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5617,0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5509,0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618,5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D91479" w:rsidRPr="00D91479" w:rsidRDefault="0020199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7787</w:t>
            </w:r>
            <w:r w:rsidR="00C31DE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5617,0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5509,0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D91479" w:rsidRPr="00D91479" w:rsidRDefault="00C31DE3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7146,</w:t>
            </w:r>
            <w:r w:rsidR="00201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5408,7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4918,2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D91479" w:rsidRPr="00D91479" w:rsidRDefault="00C31DE3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7046,</w:t>
            </w:r>
            <w:r w:rsidR="00201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5308,7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4818,2</w:t>
            </w:r>
          </w:p>
        </w:tc>
      </w:tr>
      <w:tr w:rsidR="00D91479" w:rsidRPr="00D91479" w:rsidTr="001D5B3F">
        <w:trPr>
          <w:trHeight w:val="153"/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91479" w:rsidRPr="00D91479" w:rsidRDefault="00E30F07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32848,8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21545,1</w:t>
            </w: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22391,5</w:t>
            </w:r>
          </w:p>
        </w:tc>
      </w:tr>
      <w:tr w:rsidR="00D91479" w:rsidRPr="00D91479" w:rsidTr="001D5B3F">
        <w:trPr>
          <w:jc w:val="center"/>
        </w:trPr>
        <w:tc>
          <w:tcPr>
            <w:tcW w:w="1218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D91479" w:rsidRPr="00D91479" w:rsidRDefault="00D9147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D91479" w:rsidRPr="00D91479" w:rsidRDefault="008D26A4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61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2114,9</w:t>
            </w:r>
          </w:p>
        </w:tc>
        <w:tc>
          <w:tcPr>
            <w:tcW w:w="1313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D91479" w:rsidRPr="00D91479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36C" w:rsidRPr="00D91479" w:rsidRDefault="002F236C" w:rsidP="00C73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35" w:rsidRPr="00125435" w:rsidRDefault="001F642C" w:rsidP="00125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435" w:rsidRPr="00125435">
        <w:rPr>
          <w:rFonts w:ascii="Times New Roman" w:hAnsi="Times New Roman" w:cs="Times New Roman"/>
          <w:sz w:val="24"/>
          <w:szCs w:val="24"/>
        </w:rPr>
        <w:t>.</w:t>
      </w:r>
      <w:r w:rsidR="00125435" w:rsidRPr="00125435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125435">
        <w:rPr>
          <w:rFonts w:ascii="Times New Roman" w:hAnsi="Times New Roman" w:cs="Times New Roman"/>
          <w:b/>
          <w:sz w:val="24"/>
          <w:szCs w:val="24"/>
        </w:rPr>
        <w:t>5</w:t>
      </w:r>
      <w:r w:rsidR="00125435" w:rsidRPr="00125435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2F236C" w:rsidRPr="00D91479" w:rsidRDefault="002F236C" w:rsidP="00125435">
      <w:pPr>
        <w:rPr>
          <w:rFonts w:ascii="Times New Roman" w:hAnsi="Times New Roman" w:cs="Times New Roman"/>
          <w:sz w:val="24"/>
          <w:szCs w:val="24"/>
        </w:rPr>
      </w:pPr>
    </w:p>
    <w:p w:rsidR="008D26A4" w:rsidRDefault="008D26A4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26A4" w:rsidRDefault="008D26A4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35" w:rsidRPr="00125435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125435" w:rsidRPr="00125435" w:rsidRDefault="00195CBB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</w:t>
      </w:r>
    </w:p>
    <w:p w:rsidR="00125435" w:rsidRPr="00125435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125435" w:rsidRPr="00125435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sz w:val="24"/>
          <w:szCs w:val="24"/>
        </w:rPr>
        <w:t>Пимено-Чернянского сельского поселения</w:t>
      </w:r>
    </w:p>
    <w:p w:rsidR="00125435" w:rsidRPr="00125435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sz w:val="24"/>
          <w:szCs w:val="24"/>
        </w:rPr>
        <w:t xml:space="preserve"> «О бюджете поселения на 2023 год и на плановый</w:t>
      </w:r>
    </w:p>
    <w:p w:rsidR="00125435" w:rsidRPr="00125435" w:rsidRDefault="00125435" w:rsidP="00125435">
      <w:pPr>
        <w:framePr w:hSpace="180" w:wrap="around" w:vAnchor="text" w:hAnchor="page" w:x="1366" w:y="599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125435" w:rsidRPr="00125435" w:rsidRDefault="00125435" w:rsidP="00125435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125435" w:rsidRPr="00125435" w:rsidRDefault="00125435" w:rsidP="00125435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2023-2025 год</w:t>
      </w:r>
    </w:p>
    <w:p w:rsidR="00125435" w:rsidRPr="00125435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sz w:val="24"/>
          <w:szCs w:val="24"/>
        </w:rPr>
        <w:t>период 2024 и 2025 годов»</w:t>
      </w:r>
    </w:p>
    <w:p w:rsidR="00125435" w:rsidRDefault="00125435" w:rsidP="00125435">
      <w:pPr>
        <w:spacing w:after="0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125435" w:rsidRPr="00125435" w:rsidRDefault="00125435" w:rsidP="001254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435">
        <w:rPr>
          <w:rFonts w:ascii="Times New Roman" w:eastAsia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125435" w:rsidRPr="00125435" w:rsidTr="001D5B3F">
        <w:trPr>
          <w:trHeight w:val="146"/>
        </w:trPr>
        <w:tc>
          <w:tcPr>
            <w:tcW w:w="3119" w:type="dxa"/>
            <w:vMerge w:val="restart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125435" w:rsidRPr="00125435" w:rsidRDefault="00125435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35" w:rsidRPr="00125435" w:rsidRDefault="00125435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35" w:rsidRPr="00125435" w:rsidRDefault="00125435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статья (муниципальная программа и непрограммное направление </w:t>
            </w: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vMerge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F447DE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4747,1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5298,1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888,5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888,5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888,5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2718,2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2718,2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125435" w:rsidRDefault="00F447DE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2310,4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2343,6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2343,6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F447DE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44,3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44,3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44,3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10,0</w:t>
            </w:r>
          </w:p>
        </w:tc>
      </w:tr>
      <w:tr w:rsidR="00125435" w:rsidRPr="00125435" w:rsidTr="001D5B3F">
        <w:trPr>
          <w:trHeight w:val="195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F447DE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691,0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1091,1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1672,1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Пимено-Чернянского сельского </w:t>
            </w: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F447DE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691,0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1091,1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1672,1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F447DE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470,5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335,0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335,0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125435" w:rsidRPr="00125435" w:rsidRDefault="00C32FC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756,1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1337,1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111,9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107,0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111,9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82,9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103,4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107,2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8,7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8297,2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8297,2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МП «Пожарная безопасность и </w:t>
            </w:r>
            <w:r w:rsidRPr="00125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903,0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903,0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4395,7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4527,4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5417,3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4235,7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4367,4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5257,3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2023-2025гг»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463,8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463,8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125435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2176,2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3890,9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4780,8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2176,2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3890,9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4780,8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1595,7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1552,0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336,5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336,5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5509,0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7787,3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5617,0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5509,0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</w:t>
            </w: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 Волгоградской области на 2022-2024гг»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6281,8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4657,0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4549,0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CD607B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729,5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CD607B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5372,3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3752,0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3644,0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5372,3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3752,0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3644,0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на 2016-2025гг».</w:t>
            </w:r>
          </w:p>
        </w:tc>
        <w:tc>
          <w:tcPr>
            <w:tcW w:w="850" w:type="dxa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МП»Формирование современной городской среды  на 2022-2024гг. в Пимено-Чернянском сельском поселении»</w:t>
            </w:r>
          </w:p>
        </w:tc>
        <w:tc>
          <w:tcPr>
            <w:tcW w:w="85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комплексного развития социальной инфраструктуры  Пимено-Чернянского сельского поселения </w:t>
            </w: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545,5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7146,1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5408,7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4918,2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7046,1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5308,7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4818,2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</w:t>
            </w: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7046,1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5308,7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4818,2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1776,6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1776,6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1776,6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F642C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5269,5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3532,1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3041,6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25435" w:rsidRPr="00125435" w:rsidTr="001D5B3F">
        <w:trPr>
          <w:trHeight w:val="146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25435" w:rsidRPr="00125435" w:rsidTr="001D5B3F">
        <w:trPr>
          <w:trHeight w:val="274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25435" w:rsidRPr="00125435" w:rsidTr="001D5B3F">
        <w:trPr>
          <w:trHeight w:val="427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125435" w:rsidRPr="00125435" w:rsidTr="001D5B3F">
        <w:trPr>
          <w:trHeight w:val="548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Непрограммые расходы органов муниципальной </w:t>
            </w: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125435" w:rsidRPr="00125435" w:rsidTr="001D5B3F">
        <w:trPr>
          <w:trHeight w:val="563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25435" w:rsidRPr="00125435" w:rsidTr="001D5B3F">
        <w:trPr>
          <w:trHeight w:val="274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125435" w:rsidRPr="00125435" w:rsidTr="001D5B3F">
        <w:trPr>
          <w:trHeight w:val="548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125435" w:rsidRPr="00125435" w:rsidTr="001D5B3F">
        <w:trPr>
          <w:trHeight w:val="563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125435" w:rsidRPr="00125435" w:rsidTr="001D5B3F">
        <w:trPr>
          <w:trHeight w:val="71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25435" w:rsidRPr="00125435" w:rsidTr="001D5B3F">
        <w:trPr>
          <w:trHeight w:val="289"/>
        </w:trPr>
        <w:tc>
          <w:tcPr>
            <w:tcW w:w="3119" w:type="dxa"/>
          </w:tcPr>
          <w:p w:rsidR="00125435" w:rsidRPr="00125435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5435" w:rsidRPr="00125435" w:rsidRDefault="00546FE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32848,8</w:t>
            </w:r>
          </w:p>
        </w:tc>
        <w:tc>
          <w:tcPr>
            <w:tcW w:w="1134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21545,1</w:t>
            </w:r>
          </w:p>
        </w:tc>
        <w:tc>
          <w:tcPr>
            <w:tcW w:w="1136" w:type="dxa"/>
            <w:vAlign w:val="center"/>
          </w:tcPr>
          <w:p w:rsidR="00125435" w:rsidRPr="00125435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22391,5</w:t>
            </w:r>
          </w:p>
        </w:tc>
      </w:tr>
    </w:tbl>
    <w:p w:rsidR="00125435" w:rsidRPr="00125435" w:rsidRDefault="00125435" w:rsidP="001254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C5C" w:rsidRPr="00125435" w:rsidRDefault="00546FE5" w:rsidP="00AB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4C5C">
        <w:rPr>
          <w:rFonts w:ascii="Times New Roman" w:hAnsi="Times New Roman" w:cs="Times New Roman"/>
          <w:sz w:val="24"/>
          <w:szCs w:val="24"/>
        </w:rPr>
        <w:t>.</w:t>
      </w:r>
      <w:r w:rsidR="00AB4C5C" w:rsidRPr="00AB4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C5C" w:rsidRPr="0012543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C5C">
        <w:rPr>
          <w:rFonts w:ascii="Times New Roman" w:hAnsi="Times New Roman" w:cs="Times New Roman"/>
          <w:b/>
          <w:sz w:val="24"/>
          <w:szCs w:val="24"/>
        </w:rPr>
        <w:t>6</w:t>
      </w:r>
      <w:r w:rsidR="00AB4C5C" w:rsidRPr="00125435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125435" w:rsidRPr="00125435" w:rsidRDefault="00125435" w:rsidP="001254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5519" w:rsidRPr="00255519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Приложение №6</w:t>
      </w:r>
    </w:p>
    <w:p w:rsidR="00255519" w:rsidRPr="00255519" w:rsidRDefault="00195CBB" w:rsidP="00255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</w:t>
      </w:r>
    </w:p>
    <w:p w:rsidR="00255519" w:rsidRPr="00255519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255519" w:rsidRPr="00255519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Пимено-Чернянского сельского поселения</w:t>
      </w:r>
    </w:p>
    <w:p w:rsidR="00255519" w:rsidRPr="00255519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«О бюджете поселения на 2023 год и на плановый</w:t>
      </w:r>
    </w:p>
    <w:p w:rsidR="00255519" w:rsidRPr="00255519" w:rsidRDefault="00255519" w:rsidP="00255519">
      <w:pPr>
        <w:framePr w:hSpace="180" w:wrap="around" w:vAnchor="text" w:hAnchor="page" w:x="1366" w:y="599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255519" w:rsidRPr="00255519" w:rsidRDefault="00255519" w:rsidP="00255519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255519" w:rsidRPr="00255519" w:rsidRDefault="00255519" w:rsidP="00255519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2023-2025 год</w:t>
      </w:r>
    </w:p>
    <w:p w:rsidR="00255519" w:rsidRPr="00255519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период 2024 и 2025 годов»</w:t>
      </w:r>
    </w:p>
    <w:p w:rsidR="00255519" w:rsidRDefault="00255519" w:rsidP="00255519">
      <w:pPr>
        <w:spacing w:after="0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255519" w:rsidRPr="00255519" w:rsidRDefault="00255519" w:rsidP="002555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59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51"/>
        <w:gridCol w:w="1134"/>
        <w:gridCol w:w="1559"/>
        <w:gridCol w:w="801"/>
        <w:gridCol w:w="1183"/>
        <w:gridCol w:w="1085"/>
        <w:gridCol w:w="1000"/>
      </w:tblGrid>
      <w:tr w:rsidR="00255519" w:rsidRPr="00255519" w:rsidTr="001D5B3F">
        <w:trPr>
          <w:trHeight w:val="146"/>
        </w:trPr>
        <w:tc>
          <w:tcPr>
            <w:tcW w:w="2977" w:type="dxa"/>
            <w:vMerge w:val="restart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255519" w:rsidRPr="00255519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Ведо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мство</w:t>
            </w:r>
          </w:p>
        </w:tc>
        <w:tc>
          <w:tcPr>
            <w:tcW w:w="1134" w:type="dxa"/>
            <w:vMerge w:val="restart"/>
            <w:vAlign w:val="center"/>
          </w:tcPr>
          <w:p w:rsidR="00255519" w:rsidRPr="00255519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519" w:rsidRPr="00255519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519" w:rsidRPr="00255519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vMerge w:val="restart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Целевая 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(муниципальная программа и непрограммное направление деятельности)</w:t>
            </w:r>
          </w:p>
        </w:tc>
        <w:tc>
          <w:tcPr>
            <w:tcW w:w="801" w:type="dxa"/>
            <w:vMerge w:val="restart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 видов расходов</w:t>
            </w:r>
          </w:p>
        </w:tc>
        <w:tc>
          <w:tcPr>
            <w:tcW w:w="3268" w:type="dxa"/>
            <w:gridSpan w:val="3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vMerge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4347,0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4747,1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5298,1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888,5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888,5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888,5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888,5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высших исполнительных органов государственной  власти субъектов РФ, местных 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2718,2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2718,2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2722,5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2310,4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2343,6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2343,6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44,3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44,3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44,3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10,0</w:t>
            </w:r>
          </w:p>
        </w:tc>
      </w:tr>
      <w:tr w:rsidR="00255519" w:rsidRPr="00255519" w:rsidTr="001D5B3F">
        <w:trPr>
          <w:trHeight w:val="195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691,0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1091,1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1672,1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691,0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1091,1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1672,1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470,5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335,0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335,0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vAlign w:val="center"/>
          </w:tcPr>
          <w:p w:rsidR="00255519" w:rsidRPr="00255519" w:rsidRDefault="00C32FC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756,1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1337,1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111,9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111,9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107,0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111,9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82,9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103,4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107,2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8,7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8297,2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8217,2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8203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903,0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903,0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4395,7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4527,4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5417,3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4235,7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4367,4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5257,3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«Обеспечение безопасности дорожного движения на территории Пимено-Чернянского сельского поселения </w:t>
            </w:r>
            <w:r w:rsidRPr="0025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2023-2025гг»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463,8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463,8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255519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2176,2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3890,9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4780,8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0F38C2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2176,2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3890,9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4780,8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1595,7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1552,0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336,5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336,5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8405,8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5617,0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5509,0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618,5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7787,3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5617,0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5509,0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Пимено-Чернянского сельского поселения Котельниковского муниципального района Волгоградской области на 2022-2024гг»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6281,8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4657,0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4549,0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729,5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27 1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85454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5372,3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3752,0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3644,0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27 4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0278F5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5372,3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3752,0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3644,0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МП «Комплексное развитие систем </w:t>
            </w: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коммунальной инфраструктуры Пимено-Чернянского сельского поселения Котельниковского муниципального района Волгоградской области на 2016-2025гг»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МП»Формирование современной городской среды на 2022-2024гг. в  Пимено-Чернянскомсельском поселении 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 комплексного развития социальной инфраструктуры  Пимено-Чернянского сельского поселения </w:t>
            </w: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61 0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545,5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7146,1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5408,7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4918,2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7046,1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5308,7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4818,2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976CF8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6446,4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5308,7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4818,2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</w:t>
            </w: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1776,6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1776,6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1776,6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5269,5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3532,1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3041,6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55519" w:rsidRPr="00255519" w:rsidTr="001D5B3F">
        <w:trPr>
          <w:trHeight w:val="146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55519" w:rsidRPr="00255519" w:rsidTr="001D5B3F">
        <w:trPr>
          <w:trHeight w:val="274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55519" w:rsidRPr="00255519" w:rsidTr="001D5B3F">
        <w:trPr>
          <w:trHeight w:val="427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255519" w:rsidRPr="00255519" w:rsidTr="001D5B3F">
        <w:trPr>
          <w:trHeight w:val="548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Непрограммые расходы органов муниципальной власти Пимено-Чернянского сельского </w:t>
            </w: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255519" w:rsidRPr="00255519" w:rsidTr="001D5B3F">
        <w:trPr>
          <w:trHeight w:val="563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5519" w:rsidRPr="00255519" w:rsidTr="001D5B3F">
        <w:trPr>
          <w:trHeight w:val="274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255519" w:rsidRPr="00255519" w:rsidTr="001D5B3F">
        <w:trPr>
          <w:trHeight w:val="548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255519" w:rsidRPr="00255519" w:rsidTr="001D5B3F">
        <w:trPr>
          <w:trHeight w:val="563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255519" w:rsidRPr="00255519" w:rsidTr="001D5B3F">
        <w:trPr>
          <w:trHeight w:val="71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55519" w:rsidRPr="00255519" w:rsidTr="001D5B3F">
        <w:trPr>
          <w:trHeight w:val="289"/>
        </w:trPr>
        <w:tc>
          <w:tcPr>
            <w:tcW w:w="2977" w:type="dxa"/>
          </w:tcPr>
          <w:p w:rsidR="00255519" w:rsidRPr="00255519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55519" w:rsidRPr="00255519" w:rsidRDefault="003B306E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32848,8</w:t>
            </w:r>
          </w:p>
        </w:tc>
        <w:tc>
          <w:tcPr>
            <w:tcW w:w="1085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21545,1</w:t>
            </w:r>
          </w:p>
        </w:tc>
        <w:tc>
          <w:tcPr>
            <w:tcW w:w="1000" w:type="dxa"/>
            <w:vAlign w:val="center"/>
          </w:tcPr>
          <w:p w:rsidR="00255519" w:rsidRPr="00255519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22391,5</w:t>
            </w:r>
          </w:p>
        </w:tc>
      </w:tr>
    </w:tbl>
    <w:p w:rsidR="00255519" w:rsidRDefault="00255519" w:rsidP="002555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3F8" w:rsidRDefault="00DB43F8" w:rsidP="002555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3F8" w:rsidRDefault="00DB43F8" w:rsidP="002555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3F8" w:rsidRPr="00255519" w:rsidRDefault="00DB43F8" w:rsidP="002555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9CE" w:rsidRPr="00125435" w:rsidRDefault="00964A63" w:rsidP="000C3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9CE">
        <w:rPr>
          <w:rFonts w:ascii="Times New Roman" w:hAnsi="Times New Roman" w:cs="Times New Roman"/>
          <w:sz w:val="24"/>
          <w:szCs w:val="24"/>
        </w:rPr>
        <w:t>.</w:t>
      </w:r>
      <w:r w:rsidR="000C39CE" w:rsidRPr="000C3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9CE" w:rsidRPr="0012543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C39CE">
        <w:rPr>
          <w:rFonts w:ascii="Times New Roman" w:hAnsi="Times New Roman" w:cs="Times New Roman"/>
          <w:b/>
          <w:sz w:val="24"/>
          <w:szCs w:val="24"/>
        </w:rPr>
        <w:t>7</w:t>
      </w:r>
      <w:r w:rsidR="000C39CE" w:rsidRPr="00125435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255519" w:rsidRPr="00255519" w:rsidRDefault="00255519" w:rsidP="002555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3F8" w:rsidRPr="00DB43F8" w:rsidRDefault="00DB43F8" w:rsidP="00DB43F8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DB43F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B43F8" w:rsidRPr="00DB43F8" w:rsidRDefault="00195CBB" w:rsidP="00DB4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</w:t>
      </w:r>
    </w:p>
    <w:p w:rsidR="00DB43F8" w:rsidRPr="00DB43F8" w:rsidRDefault="00DB43F8" w:rsidP="00DB4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3F8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DB43F8" w:rsidRPr="00DB43F8" w:rsidRDefault="00DB43F8" w:rsidP="00DB43F8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3F8">
        <w:rPr>
          <w:rFonts w:ascii="Times New Roman" w:hAnsi="Times New Roman" w:cs="Times New Roman"/>
          <w:sz w:val="24"/>
          <w:szCs w:val="24"/>
        </w:rPr>
        <w:t>Пимено-Чернянского сельского поселения</w:t>
      </w:r>
    </w:p>
    <w:p w:rsidR="00DB43F8" w:rsidRPr="00DB43F8" w:rsidRDefault="00DB43F8" w:rsidP="00DB4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43F8">
        <w:rPr>
          <w:rFonts w:ascii="Times New Roman" w:hAnsi="Times New Roman" w:cs="Times New Roman"/>
          <w:sz w:val="24"/>
          <w:szCs w:val="24"/>
        </w:rPr>
        <w:t>«О бюджете поселения на 2023 год и на плановый</w:t>
      </w:r>
    </w:p>
    <w:p w:rsidR="00DB43F8" w:rsidRPr="00DB43F8" w:rsidRDefault="00DB43F8" w:rsidP="00DB4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3F8">
        <w:rPr>
          <w:rFonts w:ascii="Times New Roman" w:hAnsi="Times New Roman" w:cs="Times New Roman"/>
          <w:sz w:val="24"/>
          <w:szCs w:val="24"/>
        </w:rPr>
        <w:t>период 2024 и 2025 годов»</w:t>
      </w:r>
    </w:p>
    <w:p w:rsidR="00DB43F8" w:rsidRPr="000D512A" w:rsidRDefault="00DB43F8" w:rsidP="00DB43F8">
      <w:pPr>
        <w:spacing w:after="0"/>
        <w:ind w:left="4956" w:right="-550" w:firstLine="708"/>
        <w:jc w:val="right"/>
      </w:pPr>
      <w:r>
        <w:t xml:space="preserve">   </w:t>
      </w:r>
    </w:p>
    <w:p w:rsidR="00DB43F8" w:rsidRDefault="00DB43F8" w:rsidP="00DB43F8">
      <w:pPr>
        <w:jc w:val="right"/>
        <w:outlineLvl w:val="0"/>
        <w:rPr>
          <w:sz w:val="28"/>
          <w:szCs w:val="28"/>
        </w:rPr>
      </w:pPr>
    </w:p>
    <w:p w:rsidR="00DB43F8" w:rsidRPr="00DB43F8" w:rsidRDefault="00DB43F8" w:rsidP="00DB43F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43F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</w:t>
      </w:r>
      <w:r w:rsidRPr="00DB4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расходов, а также по разделам и подразделам классификации расходов бюджета Пимено-Чернянского сельского поселения на 2023 - 2025 год</w:t>
      </w:r>
    </w:p>
    <w:p w:rsidR="00DB43F8" w:rsidRPr="00DB43F8" w:rsidRDefault="00DB43F8" w:rsidP="00DB43F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43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DB43F8" w:rsidRPr="00DB43F8" w:rsidTr="001D5B3F">
        <w:trPr>
          <w:trHeight w:val="406"/>
        </w:trPr>
        <w:tc>
          <w:tcPr>
            <w:tcW w:w="3616" w:type="dxa"/>
            <w:vMerge w:val="restart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DB43F8" w:rsidRPr="00DB43F8" w:rsidRDefault="00DB43F8" w:rsidP="001D5B3F">
            <w:pPr>
              <w:ind w:right="-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</w:t>
            </w: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DB43F8" w:rsidRPr="00DB43F8" w:rsidTr="001D5B3F">
        <w:trPr>
          <w:trHeight w:val="1417"/>
        </w:trPr>
        <w:tc>
          <w:tcPr>
            <w:tcW w:w="3616" w:type="dxa"/>
            <w:vMerge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43F8" w:rsidRPr="00DB43F8" w:rsidRDefault="00DB43F8" w:rsidP="001D5B3F">
            <w:pPr>
              <w:ind w:right="-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«Развитие общественных работ на территории Пимено-Чернянского  сельского поселения Котельниковского муниципального района Волгоградской области на период 2023-2025 гг.»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МП «Этносоциальное развитие населения и поддержка государственной и иной службы казачьих обществ на территории Пимено-Чернянского сельского </w:t>
            </w: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поселения Котельниковского муниципального района Волгоградской области в 2023-2025гг»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Волгоградской области  на 2022-2024гг.»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2023-2025гг.»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2023-2025гг.»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BD639A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8203,0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903,0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903,0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8203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903,0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903,0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8203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8203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2023-2025 гг.»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2023-2025гг»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463,8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463,8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463,8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463,8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2023-2025 гг.»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964A63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6281,8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4657,0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4549,0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F463A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F463A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F463A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F463A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725,0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725,0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27 2 00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5372,3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3752,0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3644,0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5372,3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3752,0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3644,0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5372,3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3752,0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3644,0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5372,3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3752,0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3644,0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DB43F8" w:rsidRDefault="00DB43F8" w:rsidP="001D5B3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</w:t>
            </w: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2016-2025г.»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964A63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2176,2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3890,9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4780,8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2176,2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3890,9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4780,8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2176,2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3890,9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4780,8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964A63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2176,2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3890,9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4780,98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«Формирование современной городской среды на 2022-2024гг. в Пимено-Чернянском сельском поселении»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 комплексного развития социальной инфраструктуры  Пимено-Чернянского сельского поселения </w:t>
            </w: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направления обеспечения деятельности  </w:t>
            </w: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7D772F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3606,7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3611,0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3611,0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43F8" w:rsidRPr="00DB43F8" w:rsidRDefault="000A1F34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3198,9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3232,2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3232,2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B43F8" w:rsidRPr="00DB43F8" w:rsidRDefault="000A1F34" w:rsidP="00CE189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3198,9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3232,2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3232,2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C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888,</w:t>
            </w:r>
            <w:r w:rsidR="00CE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C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888,</w:t>
            </w:r>
            <w:r w:rsidR="00CE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C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888,</w:t>
            </w:r>
            <w:r w:rsidR="00CE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0A1F34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2310,4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2343,6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2343,6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43F8" w:rsidRPr="00DB43F8" w:rsidRDefault="000A1F34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407,8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43F8" w:rsidRPr="00DB43F8" w:rsidRDefault="00DB43F8" w:rsidP="009623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378,</w:t>
            </w:r>
            <w:r w:rsidR="00962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DB43F8" w:rsidRPr="00DB43F8" w:rsidRDefault="00DB43F8" w:rsidP="009623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408,</w:t>
            </w:r>
            <w:r w:rsidR="00962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0A1F34" w:rsidP="00DB43F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407,8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378,</w:t>
            </w:r>
            <w:r w:rsidR="0086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408,</w:t>
            </w:r>
            <w:r w:rsidR="0086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0A1F34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407,8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378,</w:t>
            </w:r>
            <w:r w:rsidR="0086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408,</w:t>
            </w:r>
            <w:r w:rsidR="0086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DB43F8" w:rsidRDefault="00F63875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10975,3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1859,5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1880,0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1883,8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1776,6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1776,6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1776,6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1776,6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1776,6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1776,6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DB43F8" w:rsidRDefault="00917DE2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8788,1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4520,1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4509,8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626A15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626A15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1712,0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496,5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496,5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1552,0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1A7EB4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1164,0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1A7EB4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A71635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3532,1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3041,6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A71635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3532,1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3041,6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DB43F8" w:rsidRDefault="007D772F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102,2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7D772F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7D772F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DB43F8" w:rsidRDefault="00C32FCC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761,1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1342,1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DB43F8" w:rsidRDefault="00C32FCC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761,1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1342,1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43F8" w:rsidRPr="00DB43F8" w:rsidTr="001D5B3F">
        <w:trPr>
          <w:trHeight w:val="400"/>
        </w:trPr>
        <w:tc>
          <w:tcPr>
            <w:tcW w:w="3616" w:type="dxa"/>
          </w:tcPr>
          <w:p w:rsidR="00DB43F8" w:rsidRPr="00DB43F8" w:rsidRDefault="00DB43F8" w:rsidP="001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C32FCC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756,1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sz w:val="24"/>
                <w:szCs w:val="24"/>
              </w:rPr>
              <w:t>1337,1</w:t>
            </w:r>
          </w:p>
        </w:tc>
      </w:tr>
      <w:tr w:rsidR="00DB43F8" w:rsidRPr="00DB43F8" w:rsidTr="001D5B3F">
        <w:trPr>
          <w:trHeight w:val="810"/>
        </w:trPr>
        <w:tc>
          <w:tcPr>
            <w:tcW w:w="3616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DB43F8" w:rsidRDefault="00A86DCB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32848,8</w:t>
            </w:r>
          </w:p>
        </w:tc>
        <w:tc>
          <w:tcPr>
            <w:tcW w:w="1134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21545,1</w:t>
            </w:r>
          </w:p>
        </w:tc>
        <w:tc>
          <w:tcPr>
            <w:tcW w:w="1135" w:type="dxa"/>
            <w:shd w:val="clear" w:color="auto" w:fill="auto"/>
          </w:tcPr>
          <w:p w:rsidR="00DB43F8" w:rsidRPr="00DB43F8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22391,5</w:t>
            </w:r>
          </w:p>
        </w:tc>
      </w:tr>
    </w:tbl>
    <w:p w:rsidR="00F50A8A" w:rsidRDefault="00F50A8A" w:rsidP="00DB43F8">
      <w:pPr>
        <w:rPr>
          <w:rFonts w:ascii="Times New Roman" w:hAnsi="Times New Roman" w:cs="Times New Roman"/>
          <w:sz w:val="24"/>
          <w:szCs w:val="24"/>
        </w:rPr>
      </w:pPr>
    </w:p>
    <w:p w:rsidR="00F86807" w:rsidRDefault="00F86807" w:rsidP="00DB43F8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86807" w:rsidRPr="00F86807" w:rsidRDefault="00F86807" w:rsidP="00F86807">
      <w:pPr>
        <w:rPr>
          <w:rFonts w:ascii="Times New Roman" w:hAnsi="Times New Roman" w:cs="Times New Roman"/>
          <w:sz w:val="24"/>
          <w:szCs w:val="24"/>
        </w:rPr>
      </w:pPr>
    </w:p>
    <w:p w:rsidR="00F50A8A" w:rsidRDefault="00F50A8A" w:rsidP="00F8680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F86807" w:rsidRDefault="00F86807" w:rsidP="00F8680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F86807" w:rsidRDefault="00F86807" w:rsidP="00F8680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F86807" w:rsidRDefault="00F86807" w:rsidP="00F8680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F86807" w:rsidRDefault="00F86807" w:rsidP="00F8680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F86807" w:rsidRDefault="00F86807" w:rsidP="00F8680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  <w:sectPr w:rsidR="00613606" w:rsidSect="00DB43F8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Pr="00F50A8A" w:rsidRDefault="00613606" w:rsidP="00613606">
      <w:pPr>
        <w:rPr>
          <w:b/>
        </w:rPr>
      </w:pPr>
      <w:r>
        <w:rPr>
          <w:b/>
        </w:rPr>
        <w:t>7</w:t>
      </w:r>
      <w:r w:rsidRPr="00F50A8A">
        <w:rPr>
          <w:b/>
        </w:rPr>
        <w:t>. Приложение 9 изложить в следующей редакции:</w:t>
      </w:r>
    </w:p>
    <w:p w:rsidR="00613606" w:rsidRPr="00C56A0D" w:rsidRDefault="00613606" w:rsidP="00613606">
      <w:pPr>
        <w:tabs>
          <w:tab w:val="left" w:pos="900"/>
          <w:tab w:val="right" w:pos="15246"/>
        </w:tabs>
        <w:spacing w:after="0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№ 9</w:t>
      </w:r>
    </w:p>
    <w:p w:rsidR="00613606" w:rsidRDefault="00613606" w:rsidP="00613606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</w:t>
      </w:r>
    </w:p>
    <w:p w:rsidR="00613606" w:rsidRPr="001C6B6C" w:rsidRDefault="00613606" w:rsidP="00613606">
      <w:pPr>
        <w:spacing w:after="0"/>
        <w:jc w:val="right"/>
      </w:pPr>
      <w:r w:rsidRPr="001C6B6C">
        <w:t xml:space="preserve"> Совета народных депутатов</w:t>
      </w:r>
    </w:p>
    <w:p w:rsidR="00613606" w:rsidRPr="001C6B6C" w:rsidRDefault="00613606" w:rsidP="00613606">
      <w:pPr>
        <w:spacing w:after="0"/>
        <w:jc w:val="right"/>
      </w:pPr>
      <w:r>
        <w:t>Пимено-Чернянского</w:t>
      </w:r>
      <w:r w:rsidRPr="001C6B6C">
        <w:t xml:space="preserve"> сельского поселения</w:t>
      </w:r>
    </w:p>
    <w:p w:rsidR="00613606" w:rsidRPr="001C6B6C" w:rsidRDefault="00613606" w:rsidP="00613606">
      <w:pPr>
        <w:spacing w:after="0"/>
        <w:jc w:val="right"/>
      </w:pPr>
      <w:r>
        <w:t>«О бюджете поселения на 2023</w:t>
      </w:r>
      <w:r w:rsidRPr="001C6B6C">
        <w:t xml:space="preserve"> год и</w:t>
      </w:r>
      <w:r>
        <w:t xml:space="preserve"> на</w:t>
      </w:r>
      <w:r w:rsidRPr="001C6B6C">
        <w:t xml:space="preserve"> плановый</w:t>
      </w:r>
    </w:p>
    <w:p w:rsidR="00613606" w:rsidRPr="001C6B6C" w:rsidRDefault="00613606" w:rsidP="00613606">
      <w:pPr>
        <w:spacing w:after="0"/>
        <w:jc w:val="right"/>
      </w:pPr>
      <w:r>
        <w:t>период 2024 и 2025</w:t>
      </w:r>
      <w:r w:rsidRPr="001C6B6C">
        <w:t xml:space="preserve"> годов»</w:t>
      </w:r>
    </w:p>
    <w:p w:rsidR="00613606" w:rsidRPr="001C6B6C" w:rsidRDefault="00613606" w:rsidP="00613606">
      <w:pPr>
        <w:jc w:val="right"/>
        <w:outlineLvl w:val="0"/>
        <w:rPr>
          <w:b/>
          <w:sz w:val="28"/>
          <w:szCs w:val="28"/>
        </w:rPr>
      </w:pPr>
    </w:p>
    <w:p w:rsidR="00613606" w:rsidRPr="001C6B6C" w:rsidRDefault="00613606" w:rsidP="00613606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613606" w:rsidRPr="001C6B6C" w:rsidRDefault="00613606" w:rsidP="00613606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r>
        <w:rPr>
          <w:b/>
          <w:szCs w:val="28"/>
        </w:rPr>
        <w:t>Пимено-Чернянского</w:t>
      </w:r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2023-2025 год</w:t>
      </w:r>
    </w:p>
    <w:p w:rsidR="00613606" w:rsidRPr="001C6B6C" w:rsidRDefault="00613606" w:rsidP="00613606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613606" w:rsidRPr="001C6B6C" w:rsidTr="0097692D">
        <w:tc>
          <w:tcPr>
            <w:tcW w:w="9421" w:type="dxa"/>
            <w:vMerge w:val="restart"/>
          </w:tcPr>
          <w:p w:rsidR="00613606" w:rsidRPr="001C6B6C" w:rsidRDefault="00613606" w:rsidP="0097692D">
            <w:pPr>
              <w:ind w:left="432"/>
              <w:jc w:val="center"/>
              <w:rPr>
                <w:b/>
              </w:rPr>
            </w:pPr>
          </w:p>
          <w:p w:rsidR="00613606" w:rsidRPr="001C6B6C" w:rsidRDefault="00613606" w:rsidP="0097692D">
            <w:pPr>
              <w:ind w:left="432"/>
              <w:jc w:val="center"/>
              <w:rPr>
                <w:b/>
              </w:rPr>
            </w:pPr>
            <w:r w:rsidRPr="001C6B6C">
              <w:rPr>
                <w:b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</w:p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Сумма</w:t>
            </w:r>
          </w:p>
        </w:tc>
      </w:tr>
      <w:tr w:rsidR="00613606" w:rsidRPr="001C6B6C" w:rsidTr="0097692D">
        <w:tc>
          <w:tcPr>
            <w:tcW w:w="9421" w:type="dxa"/>
            <w:vMerge/>
          </w:tcPr>
          <w:p w:rsidR="00613606" w:rsidRPr="001C6B6C" w:rsidRDefault="00613606" w:rsidP="0097692D">
            <w:pPr>
              <w:ind w:left="432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1C6B6C">
              <w:rPr>
                <w:b/>
              </w:rPr>
              <w:t>год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1C6B6C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1C6B6C">
              <w:rPr>
                <w:b/>
              </w:rPr>
              <w:t xml:space="preserve"> год</w:t>
            </w:r>
          </w:p>
        </w:tc>
      </w:tr>
      <w:tr w:rsidR="00613606" w:rsidRPr="001C6B6C" w:rsidTr="0097692D">
        <w:tc>
          <w:tcPr>
            <w:tcW w:w="9421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613606" w:rsidRPr="001C6B6C" w:rsidTr="0097692D">
        <w:tc>
          <w:tcPr>
            <w:tcW w:w="9421" w:type="dxa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613606" w:rsidRPr="001C6B6C" w:rsidRDefault="00613606" w:rsidP="0097692D">
            <w:pPr>
              <w:jc w:val="center"/>
              <w:rPr>
                <w:b/>
              </w:rPr>
            </w:pPr>
          </w:p>
        </w:tc>
      </w:tr>
      <w:tr w:rsidR="00613606" w:rsidRPr="001C6B6C" w:rsidTr="0097692D">
        <w:tc>
          <w:tcPr>
            <w:tcW w:w="9421" w:type="dxa"/>
          </w:tcPr>
          <w:p w:rsidR="00613606" w:rsidRPr="008A7644" w:rsidRDefault="00613606" w:rsidP="0097692D">
            <w:pPr>
              <w:rPr>
                <w:bCs/>
                <w:iCs/>
              </w:rPr>
            </w:pPr>
            <w:r w:rsidRPr="008A7644">
              <w:rPr>
                <w:bCs/>
                <w:iCs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2023-2025 гг»</w:t>
            </w:r>
          </w:p>
        </w:tc>
        <w:tc>
          <w:tcPr>
            <w:tcW w:w="1980" w:type="dxa"/>
          </w:tcPr>
          <w:p w:rsidR="00613606" w:rsidRPr="00216F8D" w:rsidRDefault="00613606" w:rsidP="0097692D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</w:tr>
      <w:tr w:rsidR="00613606" w:rsidRPr="001C6B6C" w:rsidTr="0097692D">
        <w:tc>
          <w:tcPr>
            <w:tcW w:w="9421" w:type="dxa"/>
          </w:tcPr>
          <w:p w:rsidR="00613606" w:rsidRPr="008A7644" w:rsidRDefault="00613606" w:rsidP="0097692D">
            <w:pPr>
              <w:autoSpaceDE w:val="0"/>
              <w:autoSpaceDN w:val="0"/>
              <w:adjustRightInd w:val="0"/>
              <w:outlineLvl w:val="4"/>
            </w:pPr>
            <w:r w:rsidRPr="008A7644">
              <w:rPr>
                <w:color w:val="000000"/>
                <w:szCs w:val="28"/>
              </w:rPr>
              <w:t xml:space="preserve">МП  </w:t>
            </w:r>
            <w:r w:rsidRPr="008A7644">
              <w:rPr>
                <w:color w:val="000000"/>
              </w:rPr>
              <w:t>«Этносоциальное развитие население и поддержка государственной и иной службы казачьих обществ на территории Пимено-Чернянского сельского поселения  в  2023-2025 гг.»</w:t>
            </w:r>
          </w:p>
        </w:tc>
        <w:tc>
          <w:tcPr>
            <w:tcW w:w="1980" w:type="dxa"/>
          </w:tcPr>
          <w:p w:rsidR="00613606" w:rsidRPr="00216F8D" w:rsidRDefault="00613606" w:rsidP="0097692D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 xml:space="preserve">10 0 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613606" w:rsidRPr="001C6B6C" w:rsidTr="0097692D">
        <w:tc>
          <w:tcPr>
            <w:tcW w:w="9421" w:type="dxa"/>
            <w:shd w:val="clear" w:color="auto" w:fill="auto"/>
          </w:tcPr>
          <w:p w:rsidR="00613606" w:rsidRPr="008A7644" w:rsidRDefault="00613606" w:rsidP="0097692D">
            <w:pPr>
              <w:rPr>
                <w:color w:val="000000"/>
                <w:szCs w:val="28"/>
              </w:rPr>
            </w:pPr>
            <w:r w:rsidRPr="008A7644">
              <w:rPr>
                <w:color w:val="000000"/>
                <w:szCs w:val="28"/>
              </w:rPr>
              <w:lastRenderedPageBreak/>
              <w:t>МП « 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2022-2024гг»</w:t>
            </w:r>
          </w:p>
        </w:tc>
        <w:tc>
          <w:tcPr>
            <w:tcW w:w="1980" w:type="dxa"/>
          </w:tcPr>
          <w:p w:rsidR="00613606" w:rsidRPr="00216F8D" w:rsidRDefault="00613606" w:rsidP="0097692D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13606" w:rsidRPr="001C6B6C" w:rsidTr="0097692D">
        <w:tc>
          <w:tcPr>
            <w:tcW w:w="9421" w:type="dxa"/>
            <w:shd w:val="clear" w:color="auto" w:fill="auto"/>
          </w:tcPr>
          <w:p w:rsidR="00613606" w:rsidRPr="008A7644" w:rsidRDefault="00613606" w:rsidP="0097692D">
            <w:pPr>
              <w:rPr>
                <w:bCs/>
              </w:rPr>
            </w:pPr>
            <w:r w:rsidRPr="008A7644">
              <w:rPr>
                <w:color w:val="000000"/>
                <w:szCs w:val="28"/>
              </w:rPr>
              <w:t xml:space="preserve">МП </w:t>
            </w:r>
            <w:r w:rsidRPr="008A7644">
              <w:rPr>
                <w:color w:val="000000"/>
              </w:rPr>
              <w:t>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1980" w:type="dxa"/>
          </w:tcPr>
          <w:p w:rsidR="00613606" w:rsidRPr="00216F8D" w:rsidRDefault="00613606" w:rsidP="0097692D">
            <w:pPr>
              <w:jc w:val="center"/>
              <w:rPr>
                <w:b/>
              </w:rPr>
            </w:pPr>
            <w:r w:rsidRPr="00216F8D">
              <w:rPr>
                <w:b/>
              </w:rPr>
              <w:t xml:space="preserve">15 0 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</w:tr>
      <w:tr w:rsidR="00613606" w:rsidRPr="001C6B6C" w:rsidTr="0097692D">
        <w:tc>
          <w:tcPr>
            <w:tcW w:w="9421" w:type="dxa"/>
          </w:tcPr>
          <w:p w:rsidR="00613606" w:rsidRPr="008A7644" w:rsidRDefault="00613606" w:rsidP="0097692D">
            <w:pPr>
              <w:rPr>
                <w:color w:val="000000"/>
                <w:szCs w:val="28"/>
              </w:rPr>
            </w:pPr>
            <w:r w:rsidRPr="008A7644">
              <w:rPr>
                <w:color w:val="000000"/>
                <w:szCs w:val="28"/>
              </w:rPr>
              <w:t>МП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2023-2025гг</w:t>
            </w:r>
          </w:p>
        </w:tc>
        <w:tc>
          <w:tcPr>
            <w:tcW w:w="1980" w:type="dxa"/>
          </w:tcPr>
          <w:p w:rsidR="00613606" w:rsidRPr="00216F8D" w:rsidRDefault="00613606" w:rsidP="0097692D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8203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903,0</w:t>
            </w:r>
          </w:p>
        </w:tc>
      </w:tr>
      <w:tr w:rsidR="00613606" w:rsidRPr="001C6B6C" w:rsidTr="0097692D">
        <w:tc>
          <w:tcPr>
            <w:tcW w:w="9421" w:type="dxa"/>
            <w:shd w:val="clear" w:color="auto" w:fill="auto"/>
          </w:tcPr>
          <w:p w:rsidR="00613606" w:rsidRPr="008A7644" w:rsidRDefault="00613606" w:rsidP="0097692D">
            <w:pPr>
              <w:rPr>
                <w:bCs/>
              </w:rPr>
            </w:pPr>
            <w:r w:rsidRPr="008A7644">
              <w:rPr>
                <w:color w:val="000000"/>
                <w:szCs w:val="28"/>
              </w:rPr>
              <w:t>МП «Профилактика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1980" w:type="dxa"/>
          </w:tcPr>
          <w:p w:rsidR="00613606" w:rsidRPr="00216F8D" w:rsidRDefault="00613606" w:rsidP="0097692D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80,0</w:t>
            </w:r>
          </w:p>
        </w:tc>
        <w:tc>
          <w:tcPr>
            <w:tcW w:w="1260" w:type="dxa"/>
          </w:tcPr>
          <w:p w:rsidR="00613606" w:rsidRPr="001C6B6C" w:rsidRDefault="00613606" w:rsidP="009769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80,0</w:t>
            </w:r>
          </w:p>
        </w:tc>
      </w:tr>
    </w:tbl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F86807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</w:p>
    <w:p w:rsidR="00613606" w:rsidRDefault="00613606" w:rsidP="000723D3">
      <w:pPr>
        <w:tabs>
          <w:tab w:val="left" w:pos="276"/>
        </w:tabs>
        <w:rPr>
          <w:rFonts w:ascii="Times New Roman" w:hAnsi="Times New Roman" w:cs="Times New Roman"/>
          <w:b/>
          <w:sz w:val="24"/>
          <w:szCs w:val="24"/>
        </w:rPr>
      </w:pPr>
    </w:p>
    <w:p w:rsidR="00706D93" w:rsidRPr="00706D93" w:rsidRDefault="005B2F4E" w:rsidP="000723D3">
      <w:pPr>
        <w:tabs>
          <w:tab w:val="left" w:pos="2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706D93" w:rsidRPr="00706D93">
        <w:rPr>
          <w:rFonts w:ascii="Times New Roman" w:hAnsi="Times New Roman" w:cs="Times New Roman"/>
          <w:b/>
          <w:sz w:val="24"/>
          <w:szCs w:val="24"/>
        </w:rPr>
        <w:t>. Приложение 11 изложить в следующей редакции:</w:t>
      </w:r>
    </w:p>
    <w:p w:rsidR="00706D93" w:rsidRPr="00706D93" w:rsidRDefault="00706D93" w:rsidP="00706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93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706D93" w:rsidRPr="00706D93" w:rsidRDefault="00867114" w:rsidP="00706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</w:t>
      </w:r>
      <w:r w:rsidR="00706D93" w:rsidRPr="00706D93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6D93" w:rsidRPr="00706D93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706D93" w:rsidRPr="00706D93" w:rsidRDefault="00706D93" w:rsidP="00706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93">
        <w:rPr>
          <w:rFonts w:ascii="Times New Roman" w:hAnsi="Times New Roman" w:cs="Times New Roman"/>
          <w:sz w:val="24"/>
          <w:szCs w:val="24"/>
        </w:rPr>
        <w:t>Пимено-Чернянского сельского поселения</w:t>
      </w:r>
    </w:p>
    <w:p w:rsidR="00706D93" w:rsidRPr="00706D93" w:rsidRDefault="00706D93" w:rsidP="00706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93">
        <w:rPr>
          <w:rFonts w:ascii="Times New Roman" w:hAnsi="Times New Roman" w:cs="Times New Roman"/>
          <w:sz w:val="24"/>
          <w:szCs w:val="24"/>
        </w:rPr>
        <w:t>«О бюджете поселения на 2023 год и на плановый</w:t>
      </w:r>
    </w:p>
    <w:p w:rsidR="00706D93" w:rsidRPr="00706D93" w:rsidRDefault="00706D93" w:rsidP="00706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93">
        <w:rPr>
          <w:rFonts w:ascii="Times New Roman" w:hAnsi="Times New Roman" w:cs="Times New Roman"/>
          <w:sz w:val="24"/>
          <w:szCs w:val="24"/>
        </w:rPr>
        <w:t>период 2024 и 2025 годов»</w:t>
      </w:r>
    </w:p>
    <w:p w:rsidR="00706D93" w:rsidRPr="00706D93" w:rsidRDefault="00706D93" w:rsidP="00706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6D93" w:rsidRPr="00706D93" w:rsidRDefault="00706D93" w:rsidP="0070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93" w:rsidRPr="00706D93" w:rsidRDefault="00706D93" w:rsidP="0070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93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</w:t>
      </w:r>
    </w:p>
    <w:p w:rsidR="00706D93" w:rsidRPr="00706D93" w:rsidRDefault="00706D93" w:rsidP="0070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93">
        <w:rPr>
          <w:rFonts w:ascii="Times New Roman" w:hAnsi="Times New Roman" w:cs="Times New Roman"/>
          <w:b/>
          <w:sz w:val="24"/>
          <w:szCs w:val="24"/>
        </w:rPr>
        <w:t>бюджета поселения на 2023-2025 год</w:t>
      </w:r>
    </w:p>
    <w:p w:rsidR="00706D93" w:rsidRPr="00706D93" w:rsidRDefault="00706D93" w:rsidP="0070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706D93" w:rsidRPr="00706D93" w:rsidTr="00976CF8">
        <w:tc>
          <w:tcPr>
            <w:tcW w:w="4511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06D93" w:rsidRPr="00706D93" w:rsidTr="00976CF8">
        <w:tc>
          <w:tcPr>
            <w:tcW w:w="4511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706D93" w:rsidRPr="00706D93" w:rsidTr="00976CF8">
        <w:tc>
          <w:tcPr>
            <w:tcW w:w="4511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6D93" w:rsidRPr="00706D93" w:rsidTr="00976CF8">
        <w:tc>
          <w:tcPr>
            <w:tcW w:w="4511" w:type="dxa"/>
          </w:tcPr>
          <w:p w:rsidR="00706D93" w:rsidRPr="00706D93" w:rsidRDefault="00706D93" w:rsidP="0070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706D93" w:rsidRPr="00706D93" w:rsidRDefault="004D29AA" w:rsidP="00706D93">
            <w:pPr>
              <w:tabs>
                <w:tab w:val="left" w:pos="1995"/>
                <w:tab w:val="center" w:pos="2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2114,9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tabs>
                <w:tab w:val="left" w:pos="1995"/>
                <w:tab w:val="center" w:pos="2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tabs>
                <w:tab w:val="left" w:pos="1995"/>
                <w:tab w:val="center" w:pos="2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93" w:rsidRPr="00706D93" w:rsidTr="00976CF8">
        <w:trPr>
          <w:trHeight w:val="70"/>
        </w:trPr>
        <w:tc>
          <w:tcPr>
            <w:tcW w:w="4511" w:type="dxa"/>
          </w:tcPr>
          <w:p w:rsidR="00706D93" w:rsidRPr="00706D93" w:rsidRDefault="00706D93" w:rsidP="00706D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</w:tcPr>
          <w:p w:rsidR="00706D93" w:rsidRPr="00706D93" w:rsidRDefault="004D29AA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2114,9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706D93" w:rsidRPr="00706D93" w:rsidRDefault="00706D93" w:rsidP="0070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06D93" w:rsidRPr="00706D93" w:rsidRDefault="00706D93" w:rsidP="00706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D93" w:rsidRPr="00706D93" w:rsidRDefault="00706D93" w:rsidP="00706D93">
      <w:pPr>
        <w:tabs>
          <w:tab w:val="left" w:pos="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D93" w:rsidRDefault="00706D93" w:rsidP="000723D3">
      <w:pPr>
        <w:tabs>
          <w:tab w:val="left" w:pos="276"/>
        </w:tabs>
        <w:rPr>
          <w:rFonts w:ascii="Times New Roman" w:hAnsi="Times New Roman" w:cs="Times New Roman"/>
          <w:sz w:val="24"/>
          <w:szCs w:val="24"/>
        </w:rPr>
      </w:pPr>
    </w:p>
    <w:p w:rsidR="000723D3" w:rsidRPr="00256895" w:rsidRDefault="00F86807" w:rsidP="000723D3">
      <w:pPr>
        <w:tabs>
          <w:tab w:val="left" w:pos="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F4E">
        <w:rPr>
          <w:rFonts w:ascii="Times New Roman" w:hAnsi="Times New Roman" w:cs="Times New Roman"/>
          <w:b/>
          <w:sz w:val="24"/>
          <w:szCs w:val="24"/>
        </w:rPr>
        <w:t>0</w:t>
      </w:r>
      <w:r w:rsidR="004209EC">
        <w:rPr>
          <w:rFonts w:ascii="Times New Roman" w:hAnsi="Times New Roman" w:cs="Times New Roman"/>
          <w:sz w:val="24"/>
          <w:szCs w:val="24"/>
        </w:rPr>
        <w:t>.</w:t>
      </w:r>
      <w:r w:rsidR="000723D3" w:rsidRPr="000723D3">
        <w:rPr>
          <w:rFonts w:ascii="Times New Roman" w:hAnsi="Times New Roman" w:cs="Times New Roman"/>
          <w:sz w:val="24"/>
          <w:szCs w:val="24"/>
        </w:rPr>
        <w:t xml:space="preserve"> </w:t>
      </w:r>
      <w:r w:rsidR="000723D3" w:rsidRPr="0025689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</w:t>
      </w:r>
    </w:p>
    <w:p w:rsidR="000723D3" w:rsidRPr="00A701FC" w:rsidRDefault="000723D3" w:rsidP="00613606">
      <w:pPr>
        <w:tabs>
          <w:tab w:val="left" w:pos="2676"/>
        </w:tabs>
        <w:rPr>
          <w:b/>
          <w:sz w:val="24"/>
          <w:szCs w:val="24"/>
        </w:rPr>
      </w:pPr>
      <w:r w:rsidRPr="00A701FC">
        <w:rPr>
          <w:b/>
          <w:sz w:val="24"/>
          <w:szCs w:val="24"/>
        </w:rPr>
        <w:tab/>
      </w:r>
    </w:p>
    <w:p w:rsidR="000723D3" w:rsidRPr="00256895" w:rsidRDefault="000723D3" w:rsidP="0007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895">
        <w:rPr>
          <w:rFonts w:ascii="Times New Roman" w:hAnsi="Times New Roman" w:cs="Times New Roman"/>
          <w:b/>
          <w:sz w:val="24"/>
          <w:szCs w:val="24"/>
        </w:rPr>
        <w:t>Глава Пимено-Чернянского</w:t>
      </w:r>
    </w:p>
    <w:p w:rsidR="00867114" w:rsidRPr="00DB43F8" w:rsidRDefault="000723D3" w:rsidP="00613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895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     О.В.Кувшино</w:t>
      </w:r>
      <w:r w:rsidR="00613606">
        <w:rPr>
          <w:rFonts w:ascii="Times New Roman" w:hAnsi="Times New Roman" w:cs="Times New Roman"/>
          <w:b/>
          <w:sz w:val="24"/>
          <w:szCs w:val="24"/>
        </w:rPr>
        <w:t>в</w:t>
      </w:r>
    </w:p>
    <w:p w:rsidR="00CB241B" w:rsidRPr="008C7192" w:rsidRDefault="00CB241B" w:rsidP="00CB2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CB241B" w:rsidRPr="008C7192" w:rsidRDefault="00CB241B" w:rsidP="00CB2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7192">
        <w:rPr>
          <w:rFonts w:ascii="Times New Roman" w:hAnsi="Times New Roman" w:cs="Times New Roman"/>
          <w:sz w:val="24"/>
          <w:szCs w:val="24"/>
        </w:rPr>
        <w:t>к проекту решения Совета народных</w:t>
      </w:r>
    </w:p>
    <w:p w:rsidR="00CB241B" w:rsidRPr="008C7192" w:rsidRDefault="00CB241B" w:rsidP="00CB2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92">
        <w:rPr>
          <w:rFonts w:ascii="Times New Roman" w:hAnsi="Times New Roman" w:cs="Times New Roman"/>
          <w:sz w:val="24"/>
          <w:szCs w:val="24"/>
        </w:rPr>
        <w:t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7192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19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65/106</w:t>
      </w:r>
      <w:r w:rsidRPr="008C7192">
        <w:rPr>
          <w:rFonts w:ascii="Times New Roman" w:hAnsi="Times New Roman" w:cs="Times New Roman"/>
          <w:sz w:val="24"/>
          <w:szCs w:val="24"/>
        </w:rPr>
        <w:t xml:space="preserve">  « Об утверждении  бюджета Пимено-Чернянского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719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19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7192">
        <w:rPr>
          <w:rFonts w:ascii="Times New Roman" w:hAnsi="Times New Roman" w:cs="Times New Roman"/>
          <w:sz w:val="24"/>
          <w:szCs w:val="24"/>
        </w:rPr>
        <w:t>годов.</w:t>
      </w:r>
    </w:p>
    <w:p w:rsidR="00CB241B" w:rsidRPr="008C7192" w:rsidRDefault="00CB241B" w:rsidP="00CB24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41B" w:rsidRPr="008C7192" w:rsidRDefault="00CB241B" w:rsidP="00CB24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192">
        <w:rPr>
          <w:rFonts w:ascii="Times New Roman" w:eastAsia="Calibri" w:hAnsi="Times New Roman" w:cs="Times New Roman"/>
          <w:b/>
          <w:sz w:val="24"/>
          <w:szCs w:val="24"/>
        </w:rPr>
        <w:t>Доходная часть бюджета поселения</w:t>
      </w:r>
    </w:p>
    <w:p w:rsidR="002F236C" w:rsidRDefault="00CB241B" w:rsidP="00AF2C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192">
        <w:rPr>
          <w:rFonts w:ascii="Times New Roman" w:eastAsia="Calibri" w:hAnsi="Times New Roman" w:cs="Times New Roman"/>
          <w:sz w:val="24"/>
          <w:szCs w:val="24"/>
        </w:rPr>
        <w:t>Доходная часть бюджета поселения</w:t>
      </w:r>
      <w:r w:rsidR="0011610A">
        <w:rPr>
          <w:rFonts w:ascii="Times New Roman" w:eastAsia="Calibri" w:hAnsi="Times New Roman" w:cs="Times New Roman"/>
          <w:b/>
          <w:sz w:val="24"/>
          <w:szCs w:val="24"/>
        </w:rPr>
        <w:t xml:space="preserve"> в целом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изменилась</w:t>
      </w:r>
      <w:r w:rsidR="0011610A">
        <w:rPr>
          <w:rFonts w:ascii="Times New Roman" w:eastAsia="Calibri" w:hAnsi="Times New Roman" w:cs="Times New Roman"/>
          <w:b/>
          <w:sz w:val="24"/>
          <w:szCs w:val="24"/>
        </w:rPr>
        <w:t xml:space="preserve"> на 7300,0 тыс. руб.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7192">
        <w:rPr>
          <w:rFonts w:ascii="Times New Roman" w:eastAsia="Calibri" w:hAnsi="Times New Roman" w:cs="Times New Roman"/>
          <w:b/>
          <w:sz w:val="24"/>
          <w:szCs w:val="24"/>
        </w:rPr>
        <w:t xml:space="preserve"> и составляет  </w:t>
      </w:r>
      <w:r w:rsidR="0011610A">
        <w:rPr>
          <w:rFonts w:ascii="Times New Roman" w:eastAsia="Calibri" w:hAnsi="Times New Roman" w:cs="Times New Roman"/>
          <w:b/>
          <w:sz w:val="24"/>
          <w:szCs w:val="24"/>
        </w:rPr>
        <w:t>30733,9</w:t>
      </w:r>
      <w:r w:rsidRPr="008C7192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  </w:t>
      </w:r>
    </w:p>
    <w:p w:rsidR="0011610A" w:rsidRDefault="0011610A" w:rsidP="000A09B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-</w:t>
      </w:r>
      <w:r w:rsidRPr="006358EC">
        <w:rPr>
          <w:rFonts w:ascii="Times New Roman" w:eastAsia="Calibri" w:hAnsi="Times New Roman" w:cs="Times New Roman"/>
          <w:sz w:val="24"/>
          <w:szCs w:val="24"/>
        </w:rPr>
        <w:t>116 07090 10 0000 140</w:t>
      </w:r>
      <w:r w:rsidR="006358E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-</w:t>
      </w:r>
      <w:r w:rsidRPr="006358EC">
        <w:rPr>
          <w:rFonts w:ascii="Times New Roman" w:hAnsi="Times New Roman" w:cs="Times New Roman"/>
          <w:b w:val="0"/>
          <w:sz w:val="24"/>
          <w:szCs w:val="24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58EC" w:rsidRPr="006358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>возмещени</w:t>
      </w:r>
      <w:r w:rsidR="006358EC">
        <w:rPr>
          <w:rFonts w:ascii="Times New Roman" w:hAnsi="Times New Roman" w:cs="Times New Roman"/>
          <w:b w:val="0"/>
          <w:sz w:val="24"/>
          <w:szCs w:val="24"/>
        </w:rPr>
        <w:t>е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 xml:space="preserve"> вреда окружающей среде, причиненного рубкой зеленых насаждений, </w:t>
      </w:r>
      <w:r w:rsidR="006358EC" w:rsidRPr="001745D8">
        <w:rPr>
          <w:rFonts w:ascii="Times New Roman" w:hAnsi="Times New Roman" w:cs="Times New Roman"/>
          <w:b w:val="0"/>
          <w:bCs w:val="0"/>
          <w:sz w:val="24"/>
          <w:szCs w:val="24"/>
        </w:rPr>
        <w:t>при реализации объекта Южно-Европейский газопровод. Участок «Починки-Анапа», км 834-км 963,7 в составе стройки Расширение ЕСГ для обеспечения подачи газа в газопровод «Южный поток»</w:t>
      </w:r>
      <w:r w:rsidR="006358EC" w:rsidRPr="001745D8">
        <w:rPr>
          <w:rFonts w:ascii="Times New Roman" w:hAnsi="Times New Roman" w:cs="Times New Roman"/>
          <w:b w:val="0"/>
          <w:bCs w:val="0"/>
        </w:rPr>
        <w:t xml:space="preserve">, </w:t>
      </w:r>
      <w:r w:rsidR="006358EC" w:rsidRPr="001745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согласно соглашения  </w:t>
      </w:r>
      <w:r w:rsidR="006358EC" w:rsidRPr="001745D8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 xml:space="preserve">№ 25/161/1875/22 от </w:t>
      </w:r>
      <w:r w:rsidR="00542339">
        <w:rPr>
          <w:rFonts w:ascii="Times New Roman" w:hAnsi="Times New Roman" w:cs="Times New Roman"/>
          <w:b w:val="0"/>
          <w:sz w:val="24"/>
          <w:szCs w:val="24"/>
        </w:rPr>
        <w:t>17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>.</w:t>
      </w:r>
      <w:r w:rsidR="00542339">
        <w:rPr>
          <w:rFonts w:ascii="Times New Roman" w:hAnsi="Times New Roman" w:cs="Times New Roman"/>
          <w:b w:val="0"/>
          <w:sz w:val="24"/>
          <w:szCs w:val="24"/>
        </w:rPr>
        <w:t>0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>1.202</w:t>
      </w:r>
      <w:r w:rsidR="00542339">
        <w:rPr>
          <w:rFonts w:ascii="Times New Roman" w:hAnsi="Times New Roman" w:cs="Times New Roman"/>
          <w:b w:val="0"/>
          <w:sz w:val="24"/>
          <w:szCs w:val="24"/>
        </w:rPr>
        <w:t>3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6358E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A09B5" w:rsidRPr="000A09B5" w:rsidRDefault="000A09B5" w:rsidP="000A09B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01311" w:rsidRPr="004A2A33" w:rsidRDefault="00A01311" w:rsidP="00A01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33">
        <w:rPr>
          <w:rFonts w:ascii="Times New Roman" w:hAnsi="Times New Roman" w:cs="Times New Roman"/>
          <w:b/>
          <w:sz w:val="24"/>
          <w:szCs w:val="24"/>
        </w:rPr>
        <w:t>Расходная часть бюджета поселения</w:t>
      </w:r>
    </w:p>
    <w:p w:rsidR="006358EC" w:rsidRPr="001745D8" w:rsidRDefault="00A01311" w:rsidP="006358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926B9">
        <w:rPr>
          <w:rFonts w:ascii="Times New Roman" w:hAnsi="Times New Roman" w:cs="Times New Roman"/>
          <w:sz w:val="24"/>
          <w:szCs w:val="24"/>
        </w:rPr>
        <w:t xml:space="preserve"> Расходная часть бюджета поселения в целом  </w:t>
      </w:r>
      <w:r w:rsidRPr="003A5565">
        <w:rPr>
          <w:rFonts w:ascii="Times New Roman" w:hAnsi="Times New Roman" w:cs="Times New Roman"/>
          <w:sz w:val="24"/>
          <w:szCs w:val="24"/>
        </w:rPr>
        <w:t>изменилась</w:t>
      </w:r>
      <w:r w:rsidR="00403FD8" w:rsidRPr="003A5565">
        <w:rPr>
          <w:rFonts w:ascii="Times New Roman" w:hAnsi="Times New Roman" w:cs="Times New Roman"/>
          <w:sz w:val="24"/>
          <w:szCs w:val="24"/>
        </w:rPr>
        <w:t xml:space="preserve"> на </w:t>
      </w:r>
      <w:r w:rsidR="006358EC" w:rsidRPr="003A5565">
        <w:rPr>
          <w:rFonts w:ascii="Times New Roman" w:hAnsi="Times New Roman" w:cs="Times New Roman"/>
          <w:sz w:val="24"/>
          <w:szCs w:val="24"/>
        </w:rPr>
        <w:t>7300,0</w:t>
      </w:r>
      <w:r w:rsidR="00403FD8" w:rsidRPr="003A556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3A556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56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358EC" w:rsidRPr="003A5565">
        <w:rPr>
          <w:rFonts w:ascii="Times New Roman" w:hAnsi="Times New Roman" w:cs="Times New Roman"/>
          <w:sz w:val="24"/>
          <w:szCs w:val="24"/>
        </w:rPr>
        <w:t>32848,8</w:t>
      </w:r>
      <w:r w:rsidRPr="003A5565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358E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>возмещени</w:t>
      </w:r>
      <w:r w:rsidR="006358EC">
        <w:rPr>
          <w:rFonts w:ascii="Times New Roman" w:hAnsi="Times New Roman" w:cs="Times New Roman"/>
          <w:b w:val="0"/>
          <w:sz w:val="24"/>
          <w:szCs w:val="24"/>
        </w:rPr>
        <w:t>е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 xml:space="preserve"> вреда окружающей среде, причиненного рубкой зеленых насаждений, </w:t>
      </w:r>
      <w:r w:rsidR="006358EC" w:rsidRPr="001745D8">
        <w:rPr>
          <w:rFonts w:ascii="Times New Roman" w:hAnsi="Times New Roman" w:cs="Times New Roman"/>
          <w:b w:val="0"/>
          <w:bCs w:val="0"/>
          <w:sz w:val="24"/>
          <w:szCs w:val="24"/>
        </w:rPr>
        <w:t>при реализации объекта Южно-Европейский газопровод. Участок «Починки-Анапа», км 834-км 963,7 в составе стройки Расширение ЕСГ для обеспечения подачи газа в газопровод «Южный поток»</w:t>
      </w:r>
      <w:r w:rsidR="006358EC" w:rsidRPr="001745D8">
        <w:rPr>
          <w:rFonts w:ascii="Times New Roman" w:hAnsi="Times New Roman" w:cs="Times New Roman"/>
          <w:b w:val="0"/>
          <w:bCs w:val="0"/>
        </w:rPr>
        <w:t xml:space="preserve">, </w:t>
      </w:r>
      <w:r w:rsidR="006358EC" w:rsidRPr="001745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согласно соглашения  </w:t>
      </w:r>
      <w:r w:rsidR="006358EC" w:rsidRPr="001745D8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 xml:space="preserve">№ 25/161/1875/22 от </w:t>
      </w:r>
      <w:r w:rsidR="004B1ACF">
        <w:rPr>
          <w:rFonts w:ascii="Times New Roman" w:hAnsi="Times New Roman" w:cs="Times New Roman"/>
          <w:b w:val="0"/>
          <w:sz w:val="24"/>
          <w:szCs w:val="24"/>
        </w:rPr>
        <w:t>17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>.</w:t>
      </w:r>
      <w:r w:rsidR="004B1ACF">
        <w:rPr>
          <w:rFonts w:ascii="Times New Roman" w:hAnsi="Times New Roman" w:cs="Times New Roman"/>
          <w:b w:val="0"/>
          <w:sz w:val="24"/>
          <w:szCs w:val="24"/>
        </w:rPr>
        <w:t>01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>.202</w:t>
      </w:r>
      <w:r w:rsidR="004B1ACF">
        <w:rPr>
          <w:rFonts w:ascii="Times New Roman" w:hAnsi="Times New Roman" w:cs="Times New Roman"/>
          <w:b w:val="0"/>
          <w:sz w:val="24"/>
          <w:szCs w:val="24"/>
        </w:rPr>
        <w:t>3</w:t>
      </w:r>
      <w:r w:rsidR="006358EC" w:rsidRPr="001745D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6358E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01311" w:rsidRDefault="006358EC" w:rsidP="003C2E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 разделу 0300 «Национальная безопасность и правоохранительная деятельность» расходы в целом увеличились на 7300,0 тыс. руб. </w:t>
      </w:r>
      <w:r w:rsidR="003F33E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составляют 8297,2 тыс. руб.</w:t>
      </w:r>
    </w:p>
    <w:p w:rsidR="006358EC" w:rsidRDefault="006358EC" w:rsidP="003C2E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 разделу 0310 «Защита населений от чрезвычайных ситуаций природного и техногенного характера, пожарная безопасность» расходы в целом увеличились на 7300,0 тыс. руб. и составляют 8217,2 тыс. руб.</w:t>
      </w:r>
    </w:p>
    <w:p w:rsidR="006358EC" w:rsidRDefault="006358EC" w:rsidP="003C2E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 подразделу 0310 1900120250 244 расходы в целом увеличились на 7300,0 тыс. руб. и составляют 8217,2 тыс. руб. (денежные средства добавляются на приобретение пожарной машины, коммерческие предложения прикладываются)</w:t>
      </w:r>
      <w:r w:rsidR="004176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29AA" w:rsidRDefault="004D29AA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разделу 0400 «Национальная экономика» расходы</w:t>
      </w:r>
      <w:r w:rsidR="004176A1">
        <w:rPr>
          <w:rFonts w:ascii="Times New Roman" w:hAnsi="Times New Roman" w:cs="Times New Roman"/>
          <w:sz w:val="24"/>
          <w:szCs w:val="24"/>
        </w:rPr>
        <w:t xml:space="preserve"> в целом уменьшились на 1653,0 тыс. руб.</w:t>
      </w:r>
      <w:r>
        <w:rPr>
          <w:rFonts w:ascii="Times New Roman" w:hAnsi="Times New Roman" w:cs="Times New Roman"/>
          <w:sz w:val="24"/>
          <w:szCs w:val="24"/>
        </w:rPr>
        <w:t xml:space="preserve"> и составляют </w:t>
      </w:r>
      <w:r w:rsidR="004176A1">
        <w:rPr>
          <w:rFonts w:ascii="Times New Roman" w:hAnsi="Times New Roman" w:cs="Times New Roman"/>
          <w:sz w:val="24"/>
          <w:szCs w:val="24"/>
        </w:rPr>
        <w:t>4395,7</w:t>
      </w:r>
      <w:r>
        <w:rPr>
          <w:rFonts w:ascii="Times New Roman" w:hAnsi="Times New Roman" w:cs="Times New Roman"/>
          <w:sz w:val="24"/>
          <w:szCs w:val="24"/>
        </w:rPr>
        <w:t xml:space="preserve"> тыс.руб.;</w:t>
      </w:r>
      <w:r w:rsidR="004176A1">
        <w:rPr>
          <w:rFonts w:ascii="Times New Roman" w:hAnsi="Times New Roman" w:cs="Times New Roman"/>
          <w:sz w:val="24"/>
          <w:szCs w:val="24"/>
        </w:rPr>
        <w:t xml:space="preserve"> ( в результате экономии средств);</w:t>
      </w:r>
    </w:p>
    <w:p w:rsidR="004D29AA" w:rsidRDefault="004D29AA" w:rsidP="003C2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 разделу 0409 «</w:t>
      </w:r>
      <w:r w:rsidRPr="00D91479">
        <w:rPr>
          <w:rFonts w:ascii="Times New Roman" w:eastAsia="Times New Roman" w:hAnsi="Times New Roman" w:cs="Times New Roman"/>
          <w:sz w:val="24"/>
          <w:szCs w:val="24"/>
        </w:rPr>
        <w:t>Дорожное хозяйство (дорожные фонды)</w:t>
      </w:r>
      <w:r w:rsidR="004176A1">
        <w:rPr>
          <w:rFonts w:ascii="Times New Roman" w:eastAsia="Times New Roman" w:hAnsi="Times New Roman" w:cs="Times New Roman"/>
          <w:sz w:val="24"/>
          <w:szCs w:val="24"/>
        </w:rPr>
        <w:t>» расходы в целом  уменьшились на 1653,0 тыс. руб. и составляют 4235,7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 w:rsidR="004176A1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</w:p>
    <w:p w:rsidR="004D29AA" w:rsidRDefault="004D29AA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 подразделу 0409 2200120060 244 расходы в целом увеличились на </w:t>
      </w:r>
      <w:r w:rsidR="004176A1">
        <w:rPr>
          <w:rFonts w:ascii="Times New Roman" w:eastAsia="Times New Roman" w:hAnsi="Times New Roman" w:cs="Times New Roman"/>
          <w:sz w:val="24"/>
          <w:szCs w:val="24"/>
        </w:rPr>
        <w:t>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составляют</w:t>
      </w:r>
      <w:r w:rsidR="0097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6A1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977C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6A1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7C1D">
        <w:rPr>
          <w:rFonts w:ascii="Times New Roman" w:eastAsia="Times New Roman" w:hAnsi="Times New Roman" w:cs="Times New Roman"/>
          <w:sz w:val="24"/>
          <w:szCs w:val="24"/>
        </w:rPr>
        <w:t xml:space="preserve"> тыс. руб. ( договор</w:t>
      </w:r>
      <w:r w:rsidR="00977C1D">
        <w:rPr>
          <w:rFonts w:ascii="Times New Roman" w:hAnsi="Times New Roman" w:cs="Times New Roman"/>
          <w:sz w:val="24"/>
          <w:szCs w:val="24"/>
        </w:rPr>
        <w:t xml:space="preserve"> №281 с ООО «Сельхозэнерго</w:t>
      </w:r>
      <w:r w:rsidR="004176A1">
        <w:rPr>
          <w:rFonts w:ascii="Times New Roman" w:hAnsi="Times New Roman" w:cs="Times New Roman"/>
          <w:sz w:val="24"/>
          <w:szCs w:val="24"/>
        </w:rPr>
        <w:t xml:space="preserve">, недостающая часть для оплаты </w:t>
      </w:r>
      <w:r w:rsidR="00977C1D">
        <w:rPr>
          <w:rFonts w:ascii="Times New Roman" w:hAnsi="Times New Roman" w:cs="Times New Roman"/>
          <w:sz w:val="24"/>
          <w:szCs w:val="24"/>
        </w:rPr>
        <w:t>);</w:t>
      </w:r>
    </w:p>
    <w:p w:rsidR="004D29AA" w:rsidRDefault="004D29AA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подразделу 0409 4300220060 244 расходы в целом уменьшились на </w:t>
      </w:r>
      <w:r w:rsidR="001640DC">
        <w:rPr>
          <w:rFonts w:ascii="Times New Roman" w:hAnsi="Times New Roman" w:cs="Times New Roman"/>
          <w:sz w:val="24"/>
          <w:szCs w:val="24"/>
        </w:rPr>
        <w:t>1662,8</w:t>
      </w:r>
      <w:r>
        <w:rPr>
          <w:rFonts w:ascii="Times New Roman" w:hAnsi="Times New Roman" w:cs="Times New Roman"/>
          <w:sz w:val="24"/>
          <w:szCs w:val="24"/>
        </w:rPr>
        <w:t xml:space="preserve"> тыс. руб. (за счет экономии средств) и составляют </w:t>
      </w:r>
      <w:r w:rsidR="001640DC">
        <w:rPr>
          <w:rFonts w:ascii="Times New Roman" w:hAnsi="Times New Roman" w:cs="Times New Roman"/>
          <w:sz w:val="24"/>
          <w:szCs w:val="24"/>
        </w:rPr>
        <w:t>2176,2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AF2846" w:rsidRDefault="00F01A0E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A0E">
        <w:rPr>
          <w:rFonts w:ascii="Times New Roman" w:hAnsi="Times New Roman" w:cs="Times New Roman"/>
          <w:b/>
          <w:sz w:val="24"/>
          <w:szCs w:val="24"/>
        </w:rPr>
        <w:t>п</w:t>
      </w:r>
      <w:r w:rsidR="00AF2846" w:rsidRPr="00F01A0E">
        <w:rPr>
          <w:rFonts w:ascii="Times New Roman" w:hAnsi="Times New Roman" w:cs="Times New Roman"/>
          <w:b/>
          <w:sz w:val="24"/>
          <w:szCs w:val="24"/>
        </w:rPr>
        <w:t>о разделу 0500 «Жилищно-коммунальное хозяйство</w:t>
      </w:r>
      <w:r w:rsidR="00AF2846">
        <w:rPr>
          <w:rFonts w:ascii="Times New Roman" w:hAnsi="Times New Roman" w:cs="Times New Roman"/>
          <w:sz w:val="24"/>
          <w:szCs w:val="24"/>
        </w:rPr>
        <w:t xml:space="preserve">» расходы в целом увеличились на </w:t>
      </w:r>
      <w:r w:rsidR="001640DC">
        <w:rPr>
          <w:rFonts w:ascii="Times New Roman" w:hAnsi="Times New Roman" w:cs="Times New Roman"/>
          <w:b/>
          <w:sz w:val="24"/>
          <w:szCs w:val="24"/>
        </w:rPr>
        <w:t>1053,3</w:t>
      </w:r>
      <w:r w:rsidR="00AF2846">
        <w:rPr>
          <w:rFonts w:ascii="Times New Roman" w:hAnsi="Times New Roman" w:cs="Times New Roman"/>
          <w:sz w:val="24"/>
          <w:szCs w:val="24"/>
        </w:rPr>
        <w:t xml:space="preserve"> тыс. руб.  и составляют </w:t>
      </w:r>
      <w:r w:rsidR="001640DC">
        <w:rPr>
          <w:rFonts w:ascii="Times New Roman" w:hAnsi="Times New Roman" w:cs="Times New Roman"/>
          <w:sz w:val="24"/>
          <w:szCs w:val="24"/>
        </w:rPr>
        <w:t>8405,8 тыс. руб.</w:t>
      </w:r>
    </w:p>
    <w:p w:rsidR="00AF2846" w:rsidRDefault="00AF2846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A0E">
        <w:rPr>
          <w:rFonts w:ascii="Times New Roman" w:hAnsi="Times New Roman" w:cs="Times New Roman"/>
          <w:b/>
          <w:sz w:val="24"/>
          <w:szCs w:val="24"/>
        </w:rPr>
        <w:t>по разделу 0503 «Благоустройство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расходы  в целом увеличились на </w:t>
      </w:r>
      <w:r w:rsidR="001640DC">
        <w:rPr>
          <w:rFonts w:ascii="Times New Roman" w:hAnsi="Times New Roman" w:cs="Times New Roman"/>
          <w:sz w:val="24"/>
          <w:szCs w:val="24"/>
        </w:rPr>
        <w:t>1053,3</w:t>
      </w:r>
      <w:r>
        <w:rPr>
          <w:rFonts w:ascii="Times New Roman" w:hAnsi="Times New Roman" w:cs="Times New Roman"/>
          <w:sz w:val="24"/>
          <w:szCs w:val="24"/>
        </w:rPr>
        <w:t xml:space="preserve"> тыс. руб. и составляют </w:t>
      </w:r>
      <w:r w:rsidR="001640DC">
        <w:rPr>
          <w:rFonts w:ascii="Times New Roman" w:hAnsi="Times New Roman" w:cs="Times New Roman"/>
          <w:sz w:val="24"/>
          <w:szCs w:val="24"/>
        </w:rPr>
        <w:t>7787,3</w:t>
      </w:r>
      <w:r w:rsidR="00DE5E2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971B7">
        <w:rPr>
          <w:rFonts w:ascii="Times New Roman" w:hAnsi="Times New Roman" w:cs="Times New Roman"/>
          <w:sz w:val="24"/>
          <w:szCs w:val="24"/>
        </w:rPr>
        <w:t>.</w:t>
      </w:r>
      <w:r w:rsidR="00DE5E20">
        <w:rPr>
          <w:rFonts w:ascii="Times New Roman" w:hAnsi="Times New Roman" w:cs="Times New Roman"/>
          <w:sz w:val="24"/>
          <w:szCs w:val="24"/>
        </w:rPr>
        <w:t>;</w:t>
      </w:r>
    </w:p>
    <w:p w:rsidR="00DE5E20" w:rsidRDefault="00DE5E20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A0E">
        <w:rPr>
          <w:rFonts w:ascii="Times New Roman" w:hAnsi="Times New Roman" w:cs="Times New Roman"/>
          <w:b/>
          <w:sz w:val="24"/>
          <w:szCs w:val="24"/>
        </w:rPr>
        <w:t>по подразделу 0503 27</w:t>
      </w:r>
      <w:r w:rsidR="00CA049A">
        <w:rPr>
          <w:rFonts w:ascii="Times New Roman" w:hAnsi="Times New Roman" w:cs="Times New Roman"/>
          <w:b/>
          <w:sz w:val="24"/>
          <w:szCs w:val="24"/>
        </w:rPr>
        <w:t>40120220</w:t>
      </w:r>
      <w:r w:rsidRPr="00F01A0E">
        <w:rPr>
          <w:rFonts w:ascii="Times New Roman" w:hAnsi="Times New Roman" w:cs="Times New Roman"/>
          <w:b/>
          <w:sz w:val="24"/>
          <w:szCs w:val="24"/>
        </w:rPr>
        <w:t xml:space="preserve"> 244</w:t>
      </w:r>
      <w:r w:rsidR="00F01A0E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 xml:space="preserve">ы в целом увеличились на </w:t>
      </w:r>
      <w:r w:rsidR="001640DC">
        <w:rPr>
          <w:rFonts w:ascii="Times New Roman" w:hAnsi="Times New Roman" w:cs="Times New Roman"/>
          <w:b/>
          <w:sz w:val="24"/>
          <w:szCs w:val="24"/>
        </w:rPr>
        <w:t>599,0</w:t>
      </w:r>
      <w:r>
        <w:rPr>
          <w:rFonts w:ascii="Times New Roman" w:hAnsi="Times New Roman" w:cs="Times New Roman"/>
          <w:sz w:val="24"/>
          <w:szCs w:val="24"/>
        </w:rPr>
        <w:t xml:space="preserve"> тыс. руб. и составляют </w:t>
      </w:r>
      <w:r w:rsidR="001640DC">
        <w:rPr>
          <w:rFonts w:ascii="Times New Roman" w:hAnsi="Times New Roman" w:cs="Times New Roman"/>
          <w:sz w:val="24"/>
          <w:szCs w:val="24"/>
        </w:rPr>
        <w:t>5372,3</w:t>
      </w:r>
      <w:r w:rsidR="00623761">
        <w:rPr>
          <w:rFonts w:ascii="Times New Roman" w:hAnsi="Times New Roman" w:cs="Times New Roman"/>
          <w:sz w:val="24"/>
          <w:szCs w:val="24"/>
        </w:rPr>
        <w:t xml:space="preserve"> тыс. руб. (договор № 26 от 07.08.2023г. на ремонт подсобного помещения для хранения инвентаря и техники по благоустройству в х.</w:t>
      </w:r>
      <w:r w:rsidR="002371E3">
        <w:rPr>
          <w:rFonts w:ascii="Times New Roman" w:hAnsi="Times New Roman" w:cs="Times New Roman"/>
          <w:sz w:val="24"/>
          <w:szCs w:val="24"/>
        </w:rPr>
        <w:t xml:space="preserve"> </w:t>
      </w:r>
      <w:r w:rsidR="00623761">
        <w:rPr>
          <w:rFonts w:ascii="Times New Roman" w:hAnsi="Times New Roman" w:cs="Times New Roman"/>
          <w:sz w:val="24"/>
          <w:szCs w:val="24"/>
        </w:rPr>
        <w:t>Пимено-Черни</w:t>
      </w:r>
      <w:r w:rsidR="00741905">
        <w:rPr>
          <w:rFonts w:ascii="Times New Roman" w:hAnsi="Times New Roman" w:cs="Times New Roman"/>
          <w:sz w:val="24"/>
          <w:szCs w:val="24"/>
        </w:rPr>
        <w:t>.)</w:t>
      </w:r>
    </w:p>
    <w:p w:rsidR="002371E3" w:rsidRDefault="002371E3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подразделу 0503 9900020220 244 расходы в целом увеличились на 454,3 тыс. руб. и составляют 545,5 тыс. руб. (средства для оплаты договоров ГПХ на август и сентябрь 2023 года, потребность в средствах прилагается);</w:t>
      </w:r>
    </w:p>
    <w:p w:rsidR="00851DAF" w:rsidRDefault="00851DAF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2F59">
        <w:rPr>
          <w:rFonts w:ascii="Times New Roman" w:hAnsi="Times New Roman" w:cs="Times New Roman"/>
          <w:b/>
          <w:sz w:val="24"/>
          <w:szCs w:val="24"/>
        </w:rPr>
        <w:t>по разделу 0800 «Культура, кинематография</w:t>
      </w:r>
      <w:r w:rsidR="00162F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расходы в целом изменились на </w:t>
      </w:r>
      <w:r w:rsidR="002371E3">
        <w:rPr>
          <w:rFonts w:ascii="Times New Roman" w:hAnsi="Times New Roman" w:cs="Times New Roman"/>
          <w:b/>
          <w:sz w:val="24"/>
          <w:szCs w:val="24"/>
        </w:rPr>
        <w:t>599,7</w:t>
      </w:r>
      <w:r>
        <w:rPr>
          <w:rFonts w:ascii="Times New Roman" w:hAnsi="Times New Roman" w:cs="Times New Roman"/>
          <w:sz w:val="24"/>
          <w:szCs w:val="24"/>
        </w:rPr>
        <w:t xml:space="preserve"> тыс. руб. и составляют </w:t>
      </w:r>
      <w:r w:rsidR="002371E3">
        <w:rPr>
          <w:rFonts w:ascii="Times New Roman" w:hAnsi="Times New Roman" w:cs="Times New Roman"/>
          <w:sz w:val="24"/>
          <w:szCs w:val="24"/>
        </w:rPr>
        <w:t>7146,1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3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AF" w:rsidRDefault="00851DAF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2F59">
        <w:rPr>
          <w:rFonts w:ascii="Times New Roman" w:hAnsi="Times New Roman" w:cs="Times New Roman"/>
          <w:b/>
          <w:sz w:val="24"/>
          <w:szCs w:val="24"/>
        </w:rPr>
        <w:t>по разделу 0801 «Культура</w:t>
      </w:r>
      <w:r>
        <w:rPr>
          <w:rFonts w:ascii="Times New Roman" w:hAnsi="Times New Roman" w:cs="Times New Roman"/>
          <w:sz w:val="24"/>
          <w:szCs w:val="24"/>
        </w:rPr>
        <w:t xml:space="preserve">» расходы в целом изменились на </w:t>
      </w:r>
      <w:r w:rsidR="002371E3">
        <w:rPr>
          <w:rFonts w:ascii="Times New Roman" w:hAnsi="Times New Roman" w:cs="Times New Roman"/>
          <w:b/>
          <w:sz w:val="24"/>
          <w:szCs w:val="24"/>
        </w:rPr>
        <w:t>599,7</w:t>
      </w:r>
      <w:r>
        <w:rPr>
          <w:rFonts w:ascii="Times New Roman" w:hAnsi="Times New Roman" w:cs="Times New Roman"/>
          <w:sz w:val="24"/>
          <w:szCs w:val="24"/>
        </w:rPr>
        <w:t xml:space="preserve"> тыс. руб. и составляют </w:t>
      </w:r>
      <w:r w:rsidR="002371E3">
        <w:rPr>
          <w:rFonts w:ascii="Times New Roman" w:hAnsi="Times New Roman" w:cs="Times New Roman"/>
          <w:sz w:val="24"/>
          <w:szCs w:val="24"/>
        </w:rPr>
        <w:t>7046,1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51DAF" w:rsidRPr="00706110" w:rsidRDefault="00851DAF" w:rsidP="003C2E31">
      <w:pPr>
        <w:spacing w:after="0"/>
        <w:jc w:val="both"/>
        <w:rPr>
          <w:rStyle w:val="ac"/>
        </w:rPr>
      </w:pPr>
      <w:r>
        <w:rPr>
          <w:rFonts w:ascii="Times New Roman" w:hAnsi="Times New Roman" w:cs="Times New Roman"/>
          <w:sz w:val="24"/>
          <w:szCs w:val="24"/>
        </w:rPr>
        <w:t xml:space="preserve">-по подразделу 0801 9900003080 244 расходы в целом изменились на </w:t>
      </w:r>
      <w:r w:rsidR="002371E3">
        <w:rPr>
          <w:rFonts w:ascii="Times New Roman" w:hAnsi="Times New Roman" w:cs="Times New Roman"/>
          <w:sz w:val="24"/>
          <w:szCs w:val="24"/>
        </w:rPr>
        <w:t>599,7</w:t>
      </w:r>
      <w:r>
        <w:rPr>
          <w:rFonts w:ascii="Times New Roman" w:hAnsi="Times New Roman" w:cs="Times New Roman"/>
          <w:sz w:val="24"/>
          <w:szCs w:val="24"/>
        </w:rPr>
        <w:t xml:space="preserve"> тыс. руб. и составляют </w:t>
      </w:r>
      <w:r w:rsidR="002371E3">
        <w:rPr>
          <w:rFonts w:ascii="Times New Roman" w:hAnsi="Times New Roman" w:cs="Times New Roman"/>
          <w:sz w:val="24"/>
          <w:szCs w:val="24"/>
        </w:rPr>
        <w:t>5269,5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371E3">
        <w:rPr>
          <w:rFonts w:ascii="Times New Roman" w:hAnsi="Times New Roman" w:cs="Times New Roman"/>
          <w:sz w:val="24"/>
          <w:szCs w:val="24"/>
        </w:rPr>
        <w:t xml:space="preserve"> (договор №14 от 06.07.2023г. с ООО «Скай-Сити» на ремонт крылец запасных выходов  здания ДК в х.</w:t>
      </w:r>
      <w:r w:rsidR="00613606">
        <w:rPr>
          <w:rFonts w:ascii="Times New Roman" w:hAnsi="Times New Roman" w:cs="Times New Roman"/>
          <w:sz w:val="24"/>
          <w:szCs w:val="24"/>
        </w:rPr>
        <w:t xml:space="preserve"> </w:t>
      </w:r>
      <w:r w:rsidR="002371E3">
        <w:rPr>
          <w:rFonts w:ascii="Times New Roman" w:hAnsi="Times New Roman" w:cs="Times New Roman"/>
          <w:sz w:val="24"/>
          <w:szCs w:val="24"/>
        </w:rPr>
        <w:t>Пимено-Черни).</w:t>
      </w:r>
    </w:p>
    <w:p w:rsidR="00851DAF" w:rsidRPr="000B264D" w:rsidRDefault="000B476C" w:rsidP="000B264D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24">
        <w:rPr>
          <w:rFonts w:ascii="Times New Roman" w:hAnsi="Times New Roman" w:cs="Times New Roman"/>
          <w:b/>
          <w:sz w:val="24"/>
          <w:szCs w:val="24"/>
        </w:rPr>
        <w:t>Дефицит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  изменился на </w:t>
      </w:r>
      <w:r w:rsidR="005E69F8">
        <w:rPr>
          <w:rFonts w:ascii="Times New Roman" w:hAnsi="Times New Roman" w:cs="Times New Roman"/>
          <w:b/>
          <w:sz w:val="24"/>
          <w:szCs w:val="24"/>
        </w:rPr>
        <w:t>1334,6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  и </w:t>
      </w:r>
      <w:r w:rsidRPr="00254E24">
        <w:rPr>
          <w:rFonts w:ascii="Times New Roman" w:hAnsi="Times New Roman" w:cs="Times New Roman"/>
          <w:b/>
          <w:sz w:val="24"/>
          <w:szCs w:val="24"/>
        </w:rPr>
        <w:t xml:space="preserve">  составляет  </w:t>
      </w:r>
      <w:r w:rsidR="005E69F8">
        <w:rPr>
          <w:rFonts w:ascii="Times New Roman" w:hAnsi="Times New Roman" w:cs="Times New Roman"/>
          <w:b/>
          <w:sz w:val="24"/>
          <w:szCs w:val="24"/>
        </w:rPr>
        <w:t>2114,9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E24">
        <w:rPr>
          <w:rFonts w:ascii="Times New Roman" w:hAnsi="Times New Roman" w:cs="Times New Roman"/>
          <w:b/>
          <w:sz w:val="24"/>
          <w:szCs w:val="24"/>
        </w:rPr>
        <w:t>тыс. рублей за счет остатков средств, сложившихся по состоянию на 01.01.202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4E2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01A0E" w:rsidRDefault="00F01A0E" w:rsidP="003C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7" w:rsidRPr="00254E24" w:rsidRDefault="005C1007" w:rsidP="005C1007">
      <w:pPr>
        <w:shd w:val="clear" w:color="auto" w:fill="FFFFFF"/>
        <w:spacing w:after="0"/>
        <w:ind w:right="29"/>
        <w:rPr>
          <w:rFonts w:ascii="Times New Roman" w:hAnsi="Times New Roman" w:cs="Times New Roman"/>
          <w:sz w:val="24"/>
          <w:szCs w:val="24"/>
        </w:rPr>
      </w:pPr>
      <w:r w:rsidRPr="00254E24">
        <w:rPr>
          <w:rFonts w:ascii="Times New Roman" w:hAnsi="Times New Roman" w:cs="Times New Roman"/>
          <w:sz w:val="24"/>
          <w:szCs w:val="24"/>
        </w:rPr>
        <w:t>Глава Пимено-Чернянского</w:t>
      </w:r>
    </w:p>
    <w:p w:rsidR="005C1007" w:rsidRPr="00254E24" w:rsidRDefault="005C1007" w:rsidP="005C1007">
      <w:pPr>
        <w:shd w:val="clear" w:color="auto" w:fill="FFFFFF"/>
        <w:tabs>
          <w:tab w:val="left" w:pos="5475"/>
        </w:tabs>
        <w:spacing w:after="0"/>
        <w:ind w:right="29"/>
        <w:rPr>
          <w:rFonts w:ascii="Times New Roman" w:hAnsi="Times New Roman" w:cs="Times New Roman"/>
          <w:spacing w:val="3"/>
          <w:sz w:val="24"/>
          <w:szCs w:val="24"/>
        </w:rPr>
      </w:pPr>
      <w:r w:rsidRPr="00254E2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254E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E24">
        <w:rPr>
          <w:rFonts w:ascii="Times New Roman" w:hAnsi="Times New Roman" w:cs="Times New Roman"/>
          <w:sz w:val="24"/>
          <w:szCs w:val="24"/>
        </w:rPr>
        <w:t xml:space="preserve"> Кувшинов О.В.</w:t>
      </w:r>
    </w:p>
    <w:p w:rsidR="005C1007" w:rsidRPr="00254E24" w:rsidRDefault="005C1007" w:rsidP="005C1007">
      <w:pPr>
        <w:shd w:val="clear" w:color="auto" w:fill="FFFFFF"/>
        <w:ind w:right="29"/>
        <w:jc w:val="center"/>
        <w:rPr>
          <w:rFonts w:ascii="Times New Roman" w:hAnsi="Times New Roman" w:cs="Times New Roman"/>
          <w:spacing w:val="3"/>
          <w:szCs w:val="28"/>
        </w:rPr>
      </w:pPr>
    </w:p>
    <w:p w:rsidR="001B3E44" w:rsidRPr="005C1007" w:rsidRDefault="001B3E44" w:rsidP="005C1007">
      <w:pPr>
        <w:rPr>
          <w:rFonts w:ascii="Times New Roman" w:hAnsi="Times New Roman" w:cs="Times New Roman"/>
          <w:sz w:val="24"/>
          <w:szCs w:val="24"/>
        </w:rPr>
      </w:pPr>
    </w:p>
    <w:sectPr w:rsidR="001B3E44" w:rsidRPr="005C1007" w:rsidSect="00613606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AB" w:rsidRDefault="00A71FAB" w:rsidP="002F236C">
      <w:pPr>
        <w:spacing w:after="0" w:line="240" w:lineRule="auto"/>
      </w:pPr>
      <w:r>
        <w:separator/>
      </w:r>
    </w:p>
  </w:endnote>
  <w:endnote w:type="continuationSeparator" w:id="1">
    <w:p w:rsidR="00A71FAB" w:rsidRDefault="00A71FAB" w:rsidP="002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AB" w:rsidRDefault="00A71FAB" w:rsidP="002F236C">
      <w:pPr>
        <w:spacing w:after="0" w:line="240" w:lineRule="auto"/>
      </w:pPr>
      <w:r>
        <w:separator/>
      </w:r>
    </w:p>
  </w:footnote>
  <w:footnote w:type="continuationSeparator" w:id="1">
    <w:p w:rsidR="00A71FAB" w:rsidRDefault="00A71FAB" w:rsidP="002F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878"/>
    <w:multiLevelType w:val="hybridMultilevel"/>
    <w:tmpl w:val="67F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54FF"/>
    <w:multiLevelType w:val="hybridMultilevel"/>
    <w:tmpl w:val="0602BFA4"/>
    <w:lvl w:ilvl="0" w:tplc="14EAC1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B537CF"/>
    <w:multiLevelType w:val="hybridMultilevel"/>
    <w:tmpl w:val="67F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FF1"/>
    <w:rsid w:val="00007A78"/>
    <w:rsid w:val="000150A8"/>
    <w:rsid w:val="000278F5"/>
    <w:rsid w:val="000618A1"/>
    <w:rsid w:val="000723D3"/>
    <w:rsid w:val="00093F0C"/>
    <w:rsid w:val="000A09B5"/>
    <w:rsid w:val="000A1F34"/>
    <w:rsid w:val="000B1F67"/>
    <w:rsid w:val="000B264D"/>
    <w:rsid w:val="000B476C"/>
    <w:rsid w:val="000C39CE"/>
    <w:rsid w:val="000F38C2"/>
    <w:rsid w:val="0011295F"/>
    <w:rsid w:val="0011610A"/>
    <w:rsid w:val="001234D1"/>
    <w:rsid w:val="00125435"/>
    <w:rsid w:val="00162F59"/>
    <w:rsid w:val="001640DC"/>
    <w:rsid w:val="00170F0C"/>
    <w:rsid w:val="00195CBB"/>
    <w:rsid w:val="001971B7"/>
    <w:rsid w:val="001A7EB4"/>
    <w:rsid w:val="001B3E44"/>
    <w:rsid w:val="001D5B3F"/>
    <w:rsid w:val="001E1A8E"/>
    <w:rsid w:val="001F642C"/>
    <w:rsid w:val="00201999"/>
    <w:rsid w:val="00226E5E"/>
    <w:rsid w:val="002371E3"/>
    <w:rsid w:val="00255519"/>
    <w:rsid w:val="00265EFB"/>
    <w:rsid w:val="002F236C"/>
    <w:rsid w:val="00336661"/>
    <w:rsid w:val="00342E6D"/>
    <w:rsid w:val="003448F1"/>
    <w:rsid w:val="00346A74"/>
    <w:rsid w:val="00356A04"/>
    <w:rsid w:val="003A0B7E"/>
    <w:rsid w:val="003A0FD0"/>
    <w:rsid w:val="003A19BC"/>
    <w:rsid w:val="003A5565"/>
    <w:rsid w:val="003B306E"/>
    <w:rsid w:val="003C2E31"/>
    <w:rsid w:val="003D0118"/>
    <w:rsid w:val="003F33E2"/>
    <w:rsid w:val="003F4670"/>
    <w:rsid w:val="00403FD8"/>
    <w:rsid w:val="004176A1"/>
    <w:rsid w:val="004209EC"/>
    <w:rsid w:val="00475BA9"/>
    <w:rsid w:val="00480759"/>
    <w:rsid w:val="004B1ACF"/>
    <w:rsid w:val="004D29AA"/>
    <w:rsid w:val="004E2F77"/>
    <w:rsid w:val="00537544"/>
    <w:rsid w:val="00542339"/>
    <w:rsid w:val="00546FE5"/>
    <w:rsid w:val="005556F1"/>
    <w:rsid w:val="00565C69"/>
    <w:rsid w:val="0057225B"/>
    <w:rsid w:val="005A2912"/>
    <w:rsid w:val="005B2F4E"/>
    <w:rsid w:val="005B7982"/>
    <w:rsid w:val="005C1007"/>
    <w:rsid w:val="005C41CF"/>
    <w:rsid w:val="005E69F8"/>
    <w:rsid w:val="00613606"/>
    <w:rsid w:val="00623761"/>
    <w:rsid w:val="00626A15"/>
    <w:rsid w:val="00631773"/>
    <w:rsid w:val="006358EC"/>
    <w:rsid w:val="00674E1A"/>
    <w:rsid w:val="006A0886"/>
    <w:rsid w:val="006B351D"/>
    <w:rsid w:val="006E4FD4"/>
    <w:rsid w:val="006E5CF9"/>
    <w:rsid w:val="006F154D"/>
    <w:rsid w:val="006F20F0"/>
    <w:rsid w:val="00706110"/>
    <w:rsid w:val="00706D93"/>
    <w:rsid w:val="00741905"/>
    <w:rsid w:val="007C0FD0"/>
    <w:rsid w:val="007D772F"/>
    <w:rsid w:val="007E7642"/>
    <w:rsid w:val="00813806"/>
    <w:rsid w:val="00846D22"/>
    <w:rsid w:val="00851DAF"/>
    <w:rsid w:val="00854549"/>
    <w:rsid w:val="00863E72"/>
    <w:rsid w:val="00867114"/>
    <w:rsid w:val="008D26A4"/>
    <w:rsid w:val="008D3816"/>
    <w:rsid w:val="00903FF9"/>
    <w:rsid w:val="00912DF5"/>
    <w:rsid w:val="009150E1"/>
    <w:rsid w:val="00917DE2"/>
    <w:rsid w:val="00962354"/>
    <w:rsid w:val="00964A63"/>
    <w:rsid w:val="00966F94"/>
    <w:rsid w:val="00976CF8"/>
    <w:rsid w:val="00977C1D"/>
    <w:rsid w:val="009D335C"/>
    <w:rsid w:val="009F66F2"/>
    <w:rsid w:val="00A01311"/>
    <w:rsid w:val="00A105D4"/>
    <w:rsid w:val="00A46D8D"/>
    <w:rsid w:val="00A50F11"/>
    <w:rsid w:val="00A54E8A"/>
    <w:rsid w:val="00A71635"/>
    <w:rsid w:val="00A71FAB"/>
    <w:rsid w:val="00A84BF2"/>
    <w:rsid w:val="00A86DCB"/>
    <w:rsid w:val="00A93D9E"/>
    <w:rsid w:val="00AA1DE0"/>
    <w:rsid w:val="00AB4C5C"/>
    <w:rsid w:val="00AF2846"/>
    <w:rsid w:val="00AF2CB9"/>
    <w:rsid w:val="00AF7465"/>
    <w:rsid w:val="00B31B39"/>
    <w:rsid w:val="00B6491A"/>
    <w:rsid w:val="00B70119"/>
    <w:rsid w:val="00B71FA9"/>
    <w:rsid w:val="00BC583F"/>
    <w:rsid w:val="00BD639A"/>
    <w:rsid w:val="00BF64C8"/>
    <w:rsid w:val="00C11A08"/>
    <w:rsid w:val="00C31DE3"/>
    <w:rsid w:val="00C32FCC"/>
    <w:rsid w:val="00C723E2"/>
    <w:rsid w:val="00C73FF1"/>
    <w:rsid w:val="00CA049A"/>
    <w:rsid w:val="00CB241B"/>
    <w:rsid w:val="00CB6F9A"/>
    <w:rsid w:val="00CD607B"/>
    <w:rsid w:val="00CE1894"/>
    <w:rsid w:val="00D038A3"/>
    <w:rsid w:val="00D1189E"/>
    <w:rsid w:val="00D15045"/>
    <w:rsid w:val="00D33C08"/>
    <w:rsid w:val="00D71CAA"/>
    <w:rsid w:val="00D91479"/>
    <w:rsid w:val="00DB43F8"/>
    <w:rsid w:val="00DC3655"/>
    <w:rsid w:val="00DE2B73"/>
    <w:rsid w:val="00DE5E20"/>
    <w:rsid w:val="00E1166B"/>
    <w:rsid w:val="00E30F07"/>
    <w:rsid w:val="00E52C27"/>
    <w:rsid w:val="00E84639"/>
    <w:rsid w:val="00E937DB"/>
    <w:rsid w:val="00E97F04"/>
    <w:rsid w:val="00F01A0E"/>
    <w:rsid w:val="00F12BB6"/>
    <w:rsid w:val="00F447DE"/>
    <w:rsid w:val="00F463A8"/>
    <w:rsid w:val="00F500AF"/>
    <w:rsid w:val="00F50A8A"/>
    <w:rsid w:val="00F63875"/>
    <w:rsid w:val="00F77A17"/>
    <w:rsid w:val="00F86807"/>
    <w:rsid w:val="00FC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CF"/>
  </w:style>
  <w:style w:type="paragraph" w:styleId="6">
    <w:name w:val="heading 6"/>
    <w:basedOn w:val="a"/>
    <w:next w:val="a"/>
    <w:link w:val="60"/>
    <w:uiPriority w:val="99"/>
    <w:qFormat/>
    <w:rsid w:val="002555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F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73F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73F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73F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FF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36C"/>
  </w:style>
  <w:style w:type="paragraph" w:styleId="ab">
    <w:name w:val="List Paragraph"/>
    <w:basedOn w:val="a"/>
    <w:uiPriority w:val="34"/>
    <w:qFormat/>
    <w:rsid w:val="0012543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55519"/>
    <w:rPr>
      <w:rFonts w:ascii="Times New Roman" w:eastAsia="Times New Roman" w:hAnsi="Times New Roman" w:cs="Times New Roman"/>
      <w:b/>
      <w:bCs/>
    </w:rPr>
  </w:style>
  <w:style w:type="character" w:styleId="ac">
    <w:name w:val="Emphasis"/>
    <w:basedOn w:val="a0"/>
    <w:uiPriority w:val="20"/>
    <w:qFormat/>
    <w:rsid w:val="00706110"/>
    <w:rPr>
      <w:i/>
      <w:iCs/>
    </w:rPr>
  </w:style>
  <w:style w:type="paragraph" w:customStyle="1" w:styleId="ConsPlusNormal">
    <w:name w:val="ConsPlusNormal"/>
    <w:rsid w:val="001E1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5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EC7C-5BD0-4420-9D33-E677D8E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Пимено-Черни</cp:lastModifiedBy>
  <cp:revision>78</cp:revision>
  <cp:lastPrinted>2023-08-28T05:39:00Z</cp:lastPrinted>
  <dcterms:created xsi:type="dcterms:W3CDTF">2023-06-19T14:07:00Z</dcterms:created>
  <dcterms:modified xsi:type="dcterms:W3CDTF">2023-08-29T12:50:00Z</dcterms:modified>
</cp:coreProperties>
</file>