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0" w:rsidRPr="00DF6220" w:rsidRDefault="00DF6220" w:rsidP="00DF6220">
      <w:pPr>
        <w:jc w:val="center"/>
        <w:rPr>
          <w:rFonts w:ascii="Arial" w:eastAsia="Times New Roman" w:hAnsi="Arial" w:cs="Arial"/>
          <w:b/>
        </w:rPr>
      </w:pPr>
      <w:r w:rsidRPr="00DF6220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742950" cy="832759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20" w:rsidRPr="00DF6220" w:rsidRDefault="00DF6220" w:rsidP="00DF6220">
      <w:pPr>
        <w:jc w:val="center"/>
        <w:rPr>
          <w:rFonts w:ascii="Arial" w:eastAsia="Times New Roman" w:hAnsi="Arial" w:cs="Arial"/>
          <w:b/>
        </w:rPr>
      </w:pPr>
    </w:p>
    <w:p w:rsidR="00DF6220" w:rsidRPr="00DF6220" w:rsidRDefault="00DF6220" w:rsidP="00DF6220">
      <w:pPr>
        <w:jc w:val="center"/>
        <w:rPr>
          <w:rFonts w:ascii="Arial" w:eastAsia="Times New Roman" w:hAnsi="Arial" w:cs="Arial"/>
          <w:b/>
        </w:rPr>
      </w:pPr>
      <w:r w:rsidRPr="00DF6220">
        <w:rPr>
          <w:rFonts w:ascii="Arial" w:eastAsia="Times New Roman" w:hAnsi="Arial" w:cs="Arial"/>
          <w:b/>
        </w:rPr>
        <w:t>АДМИНИСТРАЦИЯ</w:t>
      </w:r>
    </w:p>
    <w:p w:rsidR="00DF6220" w:rsidRPr="00DF6220" w:rsidRDefault="00DF6220" w:rsidP="00DF6220">
      <w:pPr>
        <w:jc w:val="center"/>
        <w:rPr>
          <w:rFonts w:ascii="Arial" w:eastAsia="Times New Roman" w:hAnsi="Arial" w:cs="Arial"/>
          <w:b/>
          <w:bCs/>
        </w:rPr>
      </w:pPr>
      <w:r w:rsidRPr="00DF6220">
        <w:rPr>
          <w:rFonts w:ascii="Arial" w:eastAsia="Times New Roman" w:hAnsi="Arial" w:cs="Arial"/>
          <w:b/>
          <w:bCs/>
        </w:rPr>
        <w:t>ПИМЕНО-ЧЕРНЯНСКОГО СЕЛЬСКОГО ПОСЕЛЕНИЯ</w:t>
      </w:r>
    </w:p>
    <w:p w:rsidR="00DF6220" w:rsidRPr="00DF6220" w:rsidRDefault="00DF6220" w:rsidP="00DF6220">
      <w:pPr>
        <w:jc w:val="center"/>
        <w:rPr>
          <w:rFonts w:ascii="Arial" w:eastAsia="Times New Roman" w:hAnsi="Arial" w:cs="Arial"/>
          <w:b/>
          <w:bCs/>
        </w:rPr>
      </w:pPr>
      <w:r w:rsidRPr="00DF6220">
        <w:rPr>
          <w:rFonts w:ascii="Arial" w:eastAsia="Times New Roman" w:hAnsi="Arial" w:cs="Arial"/>
          <w:b/>
          <w:bCs/>
        </w:rPr>
        <w:t>КОТЕЛЬНИКОВСКОГО МУНИЦИПАЛЬНОГО РАЙОНА</w:t>
      </w:r>
    </w:p>
    <w:p w:rsidR="00DF6220" w:rsidRPr="00DF6220" w:rsidRDefault="00DF6220" w:rsidP="00DF6220">
      <w:pPr>
        <w:jc w:val="center"/>
        <w:rPr>
          <w:rFonts w:ascii="Arial" w:eastAsia="Times New Roman" w:hAnsi="Arial" w:cs="Arial"/>
          <w:b/>
          <w:bCs/>
        </w:rPr>
      </w:pPr>
      <w:r w:rsidRPr="00DF6220">
        <w:rPr>
          <w:rFonts w:ascii="Arial" w:eastAsia="Times New Roman" w:hAnsi="Arial" w:cs="Arial"/>
          <w:b/>
          <w:bCs/>
        </w:rPr>
        <w:t>ВОЛГОГРАДСКОЙ ОБЛАСТИ</w:t>
      </w:r>
    </w:p>
    <w:p w:rsidR="00DF6220" w:rsidRPr="00DF6220" w:rsidRDefault="00DF6220" w:rsidP="00DF6220">
      <w:pPr>
        <w:jc w:val="center"/>
        <w:rPr>
          <w:rFonts w:ascii="Arial" w:eastAsia="Times New Roman" w:hAnsi="Arial" w:cs="Arial"/>
          <w:b/>
        </w:rPr>
      </w:pPr>
      <w:r w:rsidRPr="00DF6220">
        <w:rPr>
          <w:rFonts w:ascii="Arial" w:eastAsia="Times New Roman" w:hAnsi="Arial" w:cs="Arial"/>
        </w:rPr>
        <w:t xml:space="preserve">404365, ул. </w:t>
      </w:r>
      <w:proofErr w:type="gramStart"/>
      <w:r w:rsidRPr="00DF6220">
        <w:rPr>
          <w:rFonts w:ascii="Arial" w:eastAsia="Times New Roman" w:hAnsi="Arial" w:cs="Arial"/>
        </w:rPr>
        <w:t>Историческая</w:t>
      </w:r>
      <w:proofErr w:type="gramEnd"/>
      <w:r w:rsidRPr="00DF6220">
        <w:rPr>
          <w:rFonts w:ascii="Arial" w:eastAsia="Times New Roman" w:hAnsi="Arial" w:cs="Arial"/>
        </w:rPr>
        <w:t xml:space="preserve">, д. 6, х. Пимено-Черни, Котельниковского р-на, Волгоградской обл., </w:t>
      </w:r>
      <w:proofErr w:type="spellStart"/>
      <w:r w:rsidRPr="00DF6220">
        <w:rPr>
          <w:rFonts w:ascii="Arial" w:eastAsia="Times New Roman" w:hAnsi="Arial" w:cs="Arial"/>
          <w:u w:val="double"/>
        </w:rPr>
        <w:t>тел\факс</w:t>
      </w:r>
      <w:proofErr w:type="spellEnd"/>
      <w:r w:rsidRPr="00DF6220">
        <w:rPr>
          <w:rFonts w:ascii="Arial" w:eastAsia="Times New Roman" w:hAnsi="Arial" w:cs="Arial"/>
          <w:u w:val="double"/>
        </w:rPr>
        <w:t xml:space="preserve"> 7-23-17, ОКПО 04126761, ОГРН – 1053458080455, ИНН – 3413008800, КПП – 341301001</w:t>
      </w:r>
    </w:p>
    <w:p w:rsidR="000D4CC1" w:rsidRPr="00DF6220" w:rsidRDefault="000D4CC1" w:rsidP="000D4CC1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0D4CC1" w:rsidRPr="00DF6220" w:rsidRDefault="000D4CC1" w:rsidP="000D4CC1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F6220">
        <w:rPr>
          <w:rFonts w:ascii="Arial" w:hAnsi="Arial" w:cs="Arial"/>
          <w:b/>
        </w:rPr>
        <w:t xml:space="preserve">ПОСТАНОВЛЕНИЕ </w:t>
      </w:r>
    </w:p>
    <w:p w:rsidR="00DF6220" w:rsidRPr="00DF6220" w:rsidRDefault="00DF6220" w:rsidP="000D4CC1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0D4CC1" w:rsidRPr="00DF6220" w:rsidRDefault="00DF6220" w:rsidP="000D4CC1">
      <w:pPr>
        <w:keepNext/>
        <w:keepLines/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DF6220">
        <w:rPr>
          <w:rFonts w:ascii="Arial" w:hAnsi="Arial" w:cs="Arial"/>
          <w:b/>
        </w:rPr>
        <w:t xml:space="preserve">от 05 сентября 2022 года </w:t>
      </w:r>
      <w:r w:rsidRPr="00DF6220">
        <w:rPr>
          <w:rFonts w:ascii="Arial" w:hAnsi="Arial" w:cs="Arial"/>
          <w:b/>
        </w:rPr>
        <w:tab/>
      </w:r>
      <w:r w:rsidRPr="00DF6220">
        <w:rPr>
          <w:rFonts w:ascii="Arial" w:hAnsi="Arial" w:cs="Arial"/>
          <w:b/>
        </w:rPr>
        <w:tab/>
      </w:r>
      <w:r w:rsidRPr="00DF6220">
        <w:rPr>
          <w:rFonts w:ascii="Arial" w:hAnsi="Arial" w:cs="Arial"/>
          <w:b/>
        </w:rPr>
        <w:tab/>
        <w:t>№ 35</w:t>
      </w:r>
    </w:p>
    <w:p w:rsidR="00026BF4" w:rsidRPr="00DF6220" w:rsidRDefault="00026BF4" w:rsidP="000D4CC1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0D4CC1" w:rsidRPr="00DF6220" w:rsidRDefault="00B91AC5" w:rsidP="000D4CC1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О внесении изменений в постановление от 10.10.2013 № 77 «</w:t>
      </w:r>
      <w:r w:rsidR="000D4CC1" w:rsidRPr="00DF6220">
        <w:rPr>
          <w:rFonts w:ascii="Arial" w:hAnsi="Arial" w:cs="Arial"/>
          <w:b/>
        </w:rPr>
        <w:t>Об утверждении Положения о порядке расходования средств резервного фонда администрации Пимено-Чернянского сельского поселения</w:t>
      </w:r>
      <w:r w:rsidR="000D4CC1" w:rsidRPr="00DF6220">
        <w:rPr>
          <w:rFonts w:ascii="Arial" w:hAnsi="Arial" w:cs="Arial"/>
        </w:rPr>
        <w:t xml:space="preserve"> </w:t>
      </w:r>
      <w:r w:rsidR="000D4CC1" w:rsidRPr="00DF6220">
        <w:rPr>
          <w:rFonts w:ascii="Arial" w:hAnsi="Arial" w:cs="Arial"/>
          <w:b/>
        </w:rPr>
        <w:t>для предупреждения и ликвидации чрезвычайных ситуаций</w:t>
      </w:r>
      <w:r>
        <w:rPr>
          <w:rFonts w:ascii="Arial" w:hAnsi="Arial" w:cs="Arial"/>
          <w:b/>
        </w:rPr>
        <w:t>»</w:t>
      </w:r>
    </w:p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t xml:space="preserve">В соответствии с </w:t>
      </w:r>
      <w:r w:rsidRPr="00DF6220">
        <w:rPr>
          <w:rFonts w:ascii="Arial" w:hAnsi="Arial" w:cs="Arial"/>
          <w:bCs/>
        </w:rPr>
        <w:t>п. 2</w:t>
      </w:r>
      <w:r w:rsidRPr="00DF6220">
        <w:rPr>
          <w:rFonts w:ascii="Arial" w:hAnsi="Arial" w:cs="Arial"/>
        </w:rPr>
        <w:t xml:space="preserve"> </w:t>
      </w:r>
      <w:r w:rsidRPr="00DF6220">
        <w:rPr>
          <w:rFonts w:ascii="Arial" w:hAnsi="Arial" w:cs="Arial"/>
          <w:bCs/>
        </w:rPr>
        <w:t xml:space="preserve">статьи 11 и статьей 25 </w:t>
      </w:r>
      <w:r w:rsidRPr="00DF6220">
        <w:rPr>
          <w:rFonts w:ascii="Arial" w:hAnsi="Arial" w:cs="Arial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DF6220">
          <w:rPr>
            <w:rFonts w:ascii="Arial" w:hAnsi="Arial" w:cs="Arial"/>
          </w:rPr>
          <w:t>1994 г</w:t>
        </w:r>
      </w:smartTag>
      <w:r w:rsidRPr="00DF6220">
        <w:rPr>
          <w:rFonts w:ascii="Arial" w:hAnsi="Arial" w:cs="Arial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6" w:history="1">
        <w:r w:rsidRPr="00DF6220">
          <w:rPr>
            <w:rStyle w:val="a3"/>
            <w:rFonts w:ascii="Arial" w:hAnsi="Arial" w:cs="Arial"/>
            <w:b w:val="0"/>
            <w:sz w:val="24"/>
            <w:szCs w:val="24"/>
          </w:rPr>
          <w:t>статьи 81</w:t>
        </w:r>
      </w:hyperlink>
      <w:r w:rsidRPr="00DF6220">
        <w:rPr>
          <w:rFonts w:ascii="Arial" w:hAnsi="Arial" w:cs="Arial"/>
        </w:rPr>
        <w:t xml:space="preserve"> Бюджетного кодекса Российской Федерации, администрация Пимено-Чернянского сельского поселения</w:t>
      </w:r>
    </w:p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t xml:space="preserve"> постановляет:</w:t>
      </w:r>
    </w:p>
    <w:p w:rsidR="000D4CC1" w:rsidRPr="00DF6220" w:rsidRDefault="00DF6220" w:rsidP="00DF6220">
      <w:pPr>
        <w:pStyle w:val="a6"/>
        <w:keepNext/>
        <w:keepLines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t>Внести изменения в постановление № 77 от 10.10.2013 года.</w:t>
      </w:r>
    </w:p>
    <w:p w:rsidR="00DF6220" w:rsidRPr="00DF6220" w:rsidRDefault="00DF6220" w:rsidP="00DF6220">
      <w:pPr>
        <w:pStyle w:val="a6"/>
        <w:keepNext/>
        <w:keepLines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t>Пункт 5 изложить в новой редакции.</w:t>
      </w:r>
    </w:p>
    <w:p w:rsidR="000D4CC1" w:rsidRPr="00DF6220" w:rsidRDefault="00DF6220" w:rsidP="000D4CC1">
      <w:pPr>
        <w:keepNext/>
        <w:keepLines/>
        <w:widowControl/>
        <w:spacing w:line="360" w:lineRule="auto"/>
        <w:ind w:firstLine="720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t>3</w:t>
      </w:r>
      <w:r w:rsidR="000D4CC1" w:rsidRPr="00DF6220">
        <w:rPr>
          <w:rFonts w:ascii="Arial" w:hAnsi="Arial" w:cs="Arial"/>
        </w:rPr>
        <w:t>. Настоящее постановление вступает в силу со дня его подписания и подлежит официальному обнародованию.</w:t>
      </w:r>
    </w:p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DF6220" w:rsidRDefault="000D4CC1" w:rsidP="000D4CC1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t>Глава Пимено-Чернян</w:t>
      </w:r>
      <w:r w:rsidR="00DF6220">
        <w:rPr>
          <w:rFonts w:ascii="Arial" w:hAnsi="Arial" w:cs="Arial"/>
        </w:rPr>
        <w:t>ского</w:t>
      </w:r>
    </w:p>
    <w:p w:rsidR="000D4CC1" w:rsidRPr="00DF6220" w:rsidRDefault="00DF6220" w:rsidP="000D4CC1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r w:rsidRPr="00DF6220">
        <w:rPr>
          <w:rFonts w:ascii="Arial" w:hAnsi="Arial" w:cs="Arial"/>
        </w:rPr>
        <w:t>Кувшинов О.В.</w:t>
      </w:r>
    </w:p>
    <w:p w:rsidR="000D4CC1" w:rsidRPr="00DF6220" w:rsidRDefault="000D4CC1" w:rsidP="000D4CC1">
      <w:pPr>
        <w:keepNext/>
        <w:keepLines/>
        <w:widowControl/>
        <w:ind w:firstLine="720"/>
        <w:jc w:val="right"/>
        <w:rPr>
          <w:rStyle w:val="a4"/>
          <w:rFonts w:ascii="Arial" w:hAnsi="Arial" w:cs="Arial"/>
          <w:b w:val="0"/>
          <w:bCs/>
        </w:rPr>
      </w:pPr>
    </w:p>
    <w:p w:rsidR="000D4CC1" w:rsidRPr="00DF6220" w:rsidRDefault="000D4CC1" w:rsidP="000D4CC1">
      <w:pPr>
        <w:keepNext/>
        <w:keepLines/>
        <w:widowControl/>
        <w:ind w:firstLine="720"/>
        <w:jc w:val="right"/>
        <w:rPr>
          <w:rStyle w:val="a4"/>
          <w:rFonts w:ascii="Arial" w:hAnsi="Arial" w:cs="Arial"/>
          <w:b w:val="0"/>
          <w:bCs/>
        </w:rPr>
      </w:pPr>
    </w:p>
    <w:p w:rsidR="000D4CC1" w:rsidRPr="00DF6220" w:rsidRDefault="000D4CC1" w:rsidP="00DF6220">
      <w:pPr>
        <w:keepNext/>
        <w:keepLines/>
        <w:widowControl/>
        <w:ind w:firstLine="720"/>
        <w:jc w:val="right"/>
        <w:rPr>
          <w:rFonts w:ascii="Arial" w:hAnsi="Arial" w:cs="Arial"/>
          <w:bCs/>
        </w:rPr>
      </w:pPr>
      <w:r w:rsidRPr="00DF6220">
        <w:rPr>
          <w:rStyle w:val="a4"/>
          <w:rFonts w:ascii="Arial" w:hAnsi="Arial" w:cs="Arial"/>
          <w:b w:val="0"/>
          <w:bCs/>
        </w:rPr>
        <w:br w:type="page"/>
      </w:r>
      <w:r w:rsidRPr="00DF6220">
        <w:rPr>
          <w:rStyle w:val="a4"/>
          <w:rFonts w:ascii="Arial" w:hAnsi="Arial" w:cs="Arial"/>
          <w:b w:val="0"/>
          <w:bCs/>
          <w:color w:val="000000"/>
        </w:rPr>
        <w:lastRenderedPageBreak/>
        <w:t>Приложение</w:t>
      </w:r>
    </w:p>
    <w:p w:rsidR="00DF6220" w:rsidRDefault="000D4CC1" w:rsidP="000D4CC1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 w:rsidRPr="00DF6220">
        <w:rPr>
          <w:rStyle w:val="a4"/>
          <w:rFonts w:ascii="Arial" w:hAnsi="Arial" w:cs="Arial"/>
          <w:b w:val="0"/>
          <w:bCs/>
          <w:color w:val="000000"/>
        </w:rPr>
        <w:t xml:space="preserve">к </w:t>
      </w:r>
      <w:r w:rsidRPr="00DF6220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 xml:space="preserve">постановлению </w:t>
      </w:r>
      <w:r w:rsidRPr="00DF6220">
        <w:rPr>
          <w:rStyle w:val="a3"/>
          <w:rFonts w:ascii="Arial" w:hAnsi="Arial" w:cs="Arial"/>
          <w:b w:val="0"/>
          <w:color w:val="000000"/>
          <w:sz w:val="24"/>
          <w:szCs w:val="24"/>
        </w:rPr>
        <w:t>администрации</w:t>
      </w:r>
    </w:p>
    <w:p w:rsidR="00DF6220" w:rsidRDefault="000D4CC1" w:rsidP="00DF6220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 w:rsidRPr="00DF6220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Пимено-Черня</w:t>
      </w:r>
      <w:r w:rsidR="00DF6220">
        <w:rPr>
          <w:rStyle w:val="a3"/>
          <w:rFonts w:ascii="Arial" w:hAnsi="Arial" w:cs="Arial"/>
          <w:b w:val="0"/>
          <w:color w:val="000000"/>
          <w:sz w:val="24"/>
          <w:szCs w:val="24"/>
        </w:rPr>
        <w:t>нского</w:t>
      </w:r>
    </w:p>
    <w:p w:rsidR="00DF6220" w:rsidRDefault="00DF6220" w:rsidP="000D4CC1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</w:p>
    <w:p w:rsidR="000D4CC1" w:rsidRPr="00DF6220" w:rsidRDefault="00DF6220" w:rsidP="000D4CC1">
      <w:pPr>
        <w:keepNext/>
        <w:keepLines/>
        <w:widowControl/>
        <w:ind w:firstLine="720"/>
        <w:jc w:val="right"/>
        <w:rPr>
          <w:rFonts w:ascii="Arial" w:hAnsi="Arial" w:cs="Arial"/>
        </w:rPr>
      </w:pPr>
      <w:r>
        <w:rPr>
          <w:rStyle w:val="a3"/>
          <w:rFonts w:ascii="Arial" w:hAnsi="Arial" w:cs="Arial"/>
          <w:b w:val="0"/>
          <w:color w:val="000000"/>
          <w:sz w:val="24"/>
          <w:szCs w:val="24"/>
        </w:rPr>
        <w:t>от 05.09.2022</w:t>
      </w:r>
      <w:r w:rsidR="000D4CC1" w:rsidRPr="00DF6220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№ </w:t>
      </w:r>
      <w:r>
        <w:rPr>
          <w:rStyle w:val="a3"/>
          <w:rFonts w:ascii="Arial" w:hAnsi="Arial" w:cs="Arial"/>
          <w:b w:val="0"/>
          <w:color w:val="000000"/>
          <w:sz w:val="24"/>
          <w:szCs w:val="24"/>
        </w:rPr>
        <w:t>35</w:t>
      </w:r>
    </w:p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0D4CC1" w:rsidRPr="00DF6220" w:rsidRDefault="000D4CC1" w:rsidP="000D4CC1">
      <w:pPr>
        <w:pStyle w:val="1"/>
        <w:keepNext/>
        <w:keepLines/>
        <w:spacing w:before="0" w:after="0"/>
        <w:rPr>
          <w:rFonts w:cs="Arial"/>
          <w:color w:val="000000"/>
        </w:rPr>
      </w:pPr>
      <w:r w:rsidRPr="00DF6220">
        <w:rPr>
          <w:rFonts w:cs="Arial"/>
          <w:color w:val="000000"/>
        </w:rPr>
        <w:t>Порядок</w:t>
      </w:r>
      <w:r w:rsidRPr="00DF6220">
        <w:rPr>
          <w:rFonts w:cs="Arial"/>
          <w:color w:val="000000"/>
        </w:rPr>
        <w:br/>
        <w:t xml:space="preserve">расходования средств резервного фонда администрации Пимено-Чернянского сельского поселения для предупреждения и ликвидации чрезвычайных ситуаций </w:t>
      </w:r>
    </w:p>
    <w:p w:rsidR="000D4CC1" w:rsidRPr="00DF6220" w:rsidRDefault="000D4CC1" w:rsidP="000D4CC1">
      <w:pPr>
        <w:keepNext/>
        <w:keepLines/>
        <w:widowControl/>
        <w:rPr>
          <w:rFonts w:ascii="Arial" w:hAnsi="Arial" w:cs="Arial"/>
        </w:rPr>
      </w:pPr>
    </w:p>
    <w:p w:rsidR="000D4CC1" w:rsidRPr="00DF6220" w:rsidRDefault="000D4CC1" w:rsidP="000D4CC1">
      <w:pPr>
        <w:keepNext/>
        <w:keepLines/>
        <w:widowControl/>
        <w:spacing w:line="360" w:lineRule="auto"/>
        <w:ind w:firstLine="720"/>
        <w:jc w:val="both"/>
        <w:rPr>
          <w:rFonts w:ascii="Arial" w:hAnsi="Arial" w:cs="Arial"/>
        </w:rPr>
      </w:pPr>
      <w:bookmarkStart w:id="0" w:name="sub_101"/>
      <w:r w:rsidRPr="00DF6220">
        <w:rPr>
          <w:rFonts w:ascii="Arial" w:hAnsi="Arial" w:cs="Arial"/>
        </w:rPr>
        <w:t xml:space="preserve">1. </w:t>
      </w:r>
      <w:proofErr w:type="gramStart"/>
      <w:r w:rsidRPr="00DF6220">
        <w:rPr>
          <w:rFonts w:ascii="Arial" w:hAnsi="Arial" w:cs="Arial"/>
        </w:rPr>
        <w:t>Настоящий Порядок расходования средств резервного фонда администрации Пимено-Чернянского сельского 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Пимено-Чернянского сельского поселения для предупреждения и ликвидации чрезвычайных ситуаций локального и муниципального характера в границах территории Пимено-Чернянского сельского поселения (далее - резервный фонд).</w:t>
      </w:r>
      <w:proofErr w:type="gramEnd"/>
    </w:p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bookmarkStart w:id="1" w:name="sub_102"/>
      <w:bookmarkEnd w:id="0"/>
      <w:r w:rsidRPr="00DF6220">
        <w:rPr>
          <w:rFonts w:ascii="Arial" w:hAnsi="Arial" w:cs="Arial"/>
        </w:rPr>
        <w:t xml:space="preserve">2. </w:t>
      </w:r>
      <w:proofErr w:type="gramStart"/>
      <w:r w:rsidRPr="00DF6220">
        <w:rPr>
          <w:rFonts w:ascii="Arial" w:hAnsi="Arial" w:cs="Arial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t>Возмещение расходов бюджета Пимено-Чернянского сельского поселения, 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t>3. При обращении в администрацию Пимено-Чернянского сельского поселения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t>Обращение, в котором отсутствуют указанные сведения, возвращается без рассмотрения.</w:t>
      </w:r>
    </w:p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bookmarkStart w:id="2" w:name="sub_104"/>
      <w:r w:rsidRPr="00DF6220">
        <w:rPr>
          <w:rFonts w:ascii="Arial" w:hAnsi="Arial" w:cs="Arial"/>
        </w:rPr>
        <w:lastRenderedPageBreak/>
        <w:t>4. По поручению Главы Пимено-Чернянского сельского поселения комиссия по предупреждению и ликвидации чрезвычайных ситуаций и обеспечению пожарной безопасности Пимено-Чернянского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Пимено-Чернянского сельского поселения документы, обосновывающие размер запрашиваемых средств,</w:t>
      </w:r>
    </w:p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t>В случае непредставления необходимых документов в течение месяца со дня соответствующего поручения Главы Пимено-Чернянского сельского поселения вопрос о выделении средств из резервного фонда не рассматривается.</w:t>
      </w:r>
    </w:p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t xml:space="preserve">При отсутствии или недостаточности средств резервного фонда Глава Пимено-Чернянского сельского поселения вправе обратиться </w:t>
      </w:r>
      <w:proofErr w:type="gramStart"/>
      <w:r w:rsidRPr="00DF6220">
        <w:rPr>
          <w:rFonts w:ascii="Arial" w:hAnsi="Arial" w:cs="Arial"/>
        </w:rPr>
        <w:t>в установленном порядке в Правительство Волгоградской области с просьбой о выделении средств из резервного фонда</w:t>
      </w:r>
      <w:proofErr w:type="gramEnd"/>
      <w:r w:rsidRPr="00DF6220">
        <w:rPr>
          <w:rFonts w:ascii="Arial" w:hAnsi="Arial" w:cs="Arial"/>
        </w:rPr>
        <w:t xml:space="preserve"> Правительства Волгоградской области для ликвидации чрезвычайных ситуаций.</w:t>
      </w:r>
    </w:p>
    <w:p w:rsidR="00DF6220" w:rsidRPr="00DF6220" w:rsidRDefault="000D4CC1" w:rsidP="00DF6220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bookmarkStart w:id="3" w:name="sub_5"/>
      <w:r w:rsidRPr="00DF6220">
        <w:rPr>
          <w:rFonts w:ascii="Arial" w:hAnsi="Arial" w:cs="Arial"/>
        </w:rPr>
        <w:t xml:space="preserve">5. </w:t>
      </w:r>
      <w:bookmarkEnd w:id="3"/>
      <w:r w:rsidR="00DF6220" w:rsidRPr="00DF6220">
        <w:rPr>
          <w:rFonts w:ascii="Arial" w:hAnsi="Arial" w:cs="Arial"/>
        </w:rPr>
        <w:t xml:space="preserve">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</w:t>
      </w:r>
      <w:proofErr w:type="spellStart"/>
      <w:r w:rsidR="00DF6220" w:rsidRPr="00DF6220">
        <w:rPr>
          <w:rFonts w:ascii="Arial" w:hAnsi="Arial" w:cs="Arial"/>
        </w:rPr>
        <w:t>пуцнкте</w:t>
      </w:r>
      <w:proofErr w:type="spellEnd"/>
      <w:r w:rsidR="00DF6220" w:rsidRPr="00DF6220">
        <w:rPr>
          <w:rFonts w:ascii="Arial" w:hAnsi="Arial" w:cs="Arial"/>
        </w:rPr>
        <w:t> </w:t>
      </w:r>
      <w:hyperlink r:id="rId7" w:anchor="dst1447" w:history="1">
        <w:r w:rsidR="00DF6220" w:rsidRPr="00DF6220">
          <w:rPr>
            <w:rFonts w:ascii="Arial" w:hAnsi="Arial" w:cs="Arial"/>
          </w:rPr>
          <w:t>1</w:t>
        </w:r>
      </w:hyperlink>
      <w:r w:rsidR="00DF6220" w:rsidRPr="00DF6220">
        <w:rPr>
          <w:rFonts w:ascii="Arial" w:hAnsi="Arial" w:cs="Arial"/>
        </w:rPr>
        <w:t> настоящей статьи.</w:t>
      </w:r>
    </w:p>
    <w:p w:rsidR="000D4CC1" w:rsidRPr="00DF6220" w:rsidRDefault="000D4CC1" w:rsidP="00DF6220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t>Использование средств резервного фонда на другие цели запрещается.</w:t>
      </w:r>
    </w:p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t xml:space="preserve">6. Администрация Пимено-Чернянского сельского поселения организует учет и осуществляет </w:t>
      </w:r>
      <w:proofErr w:type="gramStart"/>
      <w:r w:rsidRPr="00DF6220">
        <w:rPr>
          <w:rFonts w:ascii="Arial" w:hAnsi="Arial" w:cs="Arial"/>
        </w:rPr>
        <w:t>контроль за</w:t>
      </w:r>
      <w:proofErr w:type="gramEnd"/>
      <w:r w:rsidRPr="00DF6220">
        <w:rPr>
          <w:rFonts w:ascii="Arial" w:hAnsi="Arial" w:cs="Arial"/>
        </w:rPr>
        <w:t xml:space="preserve"> целевым расходованием средств резервного фонда.</w:t>
      </w:r>
    </w:p>
    <w:p w:rsidR="000D4CC1" w:rsidRPr="00DF6220" w:rsidRDefault="000D4CC1" w:rsidP="000D4CC1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DF6220">
        <w:rPr>
          <w:rFonts w:ascii="Arial" w:hAnsi="Arial" w:cs="Arial"/>
        </w:rPr>
        <w:lastRenderedPageBreak/>
        <w:t xml:space="preserve"> 7.  </w:t>
      </w:r>
      <w:proofErr w:type="gramStart"/>
      <w:r w:rsidRPr="00DF6220">
        <w:rPr>
          <w:rFonts w:ascii="Arial" w:hAnsi="Arial" w:cs="Arial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Пимено-Чернянского сельского поселения в первой декаде предпоследнего месяца финансового года направляет Главе Пимено-Чернянского сельского поселения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8157F0" w:rsidRPr="00DF6220" w:rsidRDefault="008157F0">
      <w:pPr>
        <w:rPr>
          <w:rFonts w:ascii="Arial" w:hAnsi="Arial" w:cs="Arial"/>
        </w:rPr>
      </w:pPr>
    </w:p>
    <w:sectPr w:rsidR="008157F0" w:rsidRPr="00DF6220" w:rsidSect="0037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DC3"/>
    <w:multiLevelType w:val="hybridMultilevel"/>
    <w:tmpl w:val="64A2F52C"/>
    <w:lvl w:ilvl="0" w:tplc="90686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157F0"/>
    <w:rsid w:val="00026BF4"/>
    <w:rsid w:val="000D4CC1"/>
    <w:rsid w:val="00372AE5"/>
    <w:rsid w:val="003D3008"/>
    <w:rsid w:val="008157F0"/>
    <w:rsid w:val="009746DD"/>
    <w:rsid w:val="00A005F9"/>
    <w:rsid w:val="00B91AC5"/>
    <w:rsid w:val="00D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CC1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0D4CC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4CC1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a3">
    <w:name w:val="Гипертекстовая ссылка"/>
    <w:rsid w:val="000D4CC1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0D4CC1"/>
    <w:rPr>
      <w:b/>
      <w:color w:val="000080"/>
    </w:rPr>
  </w:style>
  <w:style w:type="character" w:styleId="a5">
    <w:name w:val="Hyperlink"/>
    <w:basedOn w:val="a0"/>
    <w:uiPriority w:val="99"/>
    <w:unhideWhenUsed/>
    <w:rsid w:val="00DF62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6220"/>
    <w:pPr>
      <w:ind w:left="720"/>
      <w:contextualSpacing/>
    </w:pPr>
  </w:style>
  <w:style w:type="paragraph" w:styleId="a7">
    <w:name w:val="Balloon Text"/>
    <w:basedOn w:val="a"/>
    <w:link w:val="a8"/>
    <w:rsid w:val="00DF6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6220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2112/55d68b8b11dce341557f8bc5b72a4a20c5c8e00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5711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5</cp:revision>
  <cp:lastPrinted>2022-09-05T06:18:00Z</cp:lastPrinted>
  <dcterms:created xsi:type="dcterms:W3CDTF">2022-09-05T05:50:00Z</dcterms:created>
  <dcterms:modified xsi:type="dcterms:W3CDTF">2022-09-05T06:19:00Z</dcterms:modified>
</cp:coreProperties>
</file>