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C9" w:rsidRDefault="00960DC9" w:rsidP="00960DC9">
      <w:pPr>
        <w:pStyle w:val="a3"/>
        <w:tabs>
          <w:tab w:val="left" w:pos="7650"/>
        </w:tabs>
        <w:jc w:val="right"/>
        <w:rPr>
          <w:sz w:val="22"/>
          <w:szCs w:val="28"/>
        </w:rPr>
      </w:pPr>
      <w:r w:rsidRPr="00AE15B7">
        <w:rPr>
          <w:sz w:val="22"/>
          <w:szCs w:val="28"/>
        </w:rPr>
        <w:t xml:space="preserve">Приложение № </w:t>
      </w:r>
      <w:r>
        <w:rPr>
          <w:sz w:val="22"/>
          <w:szCs w:val="28"/>
        </w:rPr>
        <w:t>2</w:t>
      </w:r>
    </w:p>
    <w:p w:rsidR="00960DC9" w:rsidRDefault="00960DC9" w:rsidP="00960DC9">
      <w:pPr>
        <w:pStyle w:val="a3"/>
        <w:tabs>
          <w:tab w:val="left" w:pos="7650"/>
        </w:tabs>
        <w:jc w:val="right"/>
        <w:rPr>
          <w:sz w:val="22"/>
          <w:szCs w:val="28"/>
        </w:rPr>
      </w:pPr>
      <w:r>
        <w:rPr>
          <w:sz w:val="22"/>
          <w:szCs w:val="28"/>
        </w:rPr>
        <w:t>к постановлению администрации</w:t>
      </w:r>
    </w:p>
    <w:p w:rsidR="00960DC9" w:rsidRDefault="00960DC9" w:rsidP="00960DC9">
      <w:pPr>
        <w:pStyle w:val="a3"/>
        <w:tabs>
          <w:tab w:val="left" w:pos="7650"/>
        </w:tabs>
        <w:jc w:val="right"/>
        <w:rPr>
          <w:sz w:val="22"/>
          <w:szCs w:val="28"/>
        </w:rPr>
      </w:pPr>
      <w:r>
        <w:rPr>
          <w:sz w:val="22"/>
          <w:szCs w:val="28"/>
        </w:rPr>
        <w:t>Пимено-Чернянского сельского поселения</w:t>
      </w:r>
    </w:p>
    <w:p w:rsidR="00960DC9" w:rsidRDefault="00960DC9" w:rsidP="00960DC9">
      <w:pPr>
        <w:pStyle w:val="a3"/>
        <w:tabs>
          <w:tab w:val="left" w:pos="7650"/>
        </w:tabs>
        <w:jc w:val="right"/>
        <w:rPr>
          <w:sz w:val="22"/>
          <w:szCs w:val="28"/>
        </w:rPr>
      </w:pPr>
      <w:r>
        <w:rPr>
          <w:sz w:val="22"/>
          <w:szCs w:val="28"/>
        </w:rPr>
        <w:t>Котельниковского муниципального района</w:t>
      </w:r>
    </w:p>
    <w:p w:rsidR="00960DC9" w:rsidRDefault="00960DC9" w:rsidP="00960DC9">
      <w:pPr>
        <w:pStyle w:val="a3"/>
        <w:tabs>
          <w:tab w:val="left" w:pos="7650"/>
        </w:tabs>
        <w:jc w:val="right"/>
        <w:rPr>
          <w:sz w:val="22"/>
          <w:szCs w:val="28"/>
        </w:rPr>
      </w:pPr>
      <w:r>
        <w:rPr>
          <w:sz w:val="22"/>
          <w:szCs w:val="28"/>
        </w:rPr>
        <w:t>Волгоградской области</w:t>
      </w:r>
    </w:p>
    <w:p w:rsidR="00960DC9" w:rsidRDefault="00960DC9" w:rsidP="00960DC9">
      <w:pPr>
        <w:pStyle w:val="a3"/>
        <w:tabs>
          <w:tab w:val="left" w:pos="7650"/>
        </w:tabs>
        <w:jc w:val="right"/>
        <w:rPr>
          <w:sz w:val="22"/>
          <w:szCs w:val="28"/>
        </w:rPr>
      </w:pPr>
      <w:r>
        <w:rPr>
          <w:sz w:val="22"/>
          <w:szCs w:val="28"/>
        </w:rPr>
        <w:t>от «03» декабря 2020 г. № 40</w:t>
      </w:r>
    </w:p>
    <w:p w:rsidR="00960DC9" w:rsidRDefault="00960DC9" w:rsidP="00AE15B7">
      <w:pPr>
        <w:jc w:val="center"/>
        <w:rPr>
          <w:b/>
        </w:rPr>
      </w:pPr>
    </w:p>
    <w:p w:rsidR="00AE15B7" w:rsidRPr="00F44292" w:rsidRDefault="00AE15B7" w:rsidP="00AE15B7">
      <w:pPr>
        <w:jc w:val="both"/>
      </w:pPr>
      <w:r>
        <w:rPr>
          <w:b/>
        </w:rPr>
        <w:t xml:space="preserve"> </w:t>
      </w:r>
      <w:r>
        <w:t xml:space="preserve"> </w:t>
      </w:r>
    </w:p>
    <w:p w:rsidR="00AE15B7" w:rsidRDefault="00AE15B7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742942" w:rsidRPr="00742942" w:rsidRDefault="00742942" w:rsidP="00742942">
      <w:pPr>
        <w:ind w:firstLine="709"/>
        <w:jc w:val="center"/>
        <w:rPr>
          <w:b/>
          <w:color w:val="000000"/>
        </w:rPr>
      </w:pPr>
      <w:r w:rsidRPr="00742942">
        <w:rPr>
          <w:b/>
          <w:color w:val="000000"/>
        </w:rPr>
        <w:t>ИЗВЕЩЕНИЕ</w:t>
      </w:r>
    </w:p>
    <w:p w:rsidR="00742942" w:rsidRPr="00742942" w:rsidRDefault="00742942" w:rsidP="00742942">
      <w:pPr>
        <w:ind w:firstLine="709"/>
        <w:jc w:val="center"/>
        <w:rPr>
          <w:b/>
          <w:color w:val="000000"/>
        </w:rPr>
      </w:pPr>
      <w:r w:rsidRPr="00742942">
        <w:rPr>
          <w:b/>
          <w:color w:val="000000"/>
        </w:rPr>
        <w:t xml:space="preserve">о проведении </w:t>
      </w:r>
      <w:r w:rsidR="00320A26">
        <w:rPr>
          <w:b/>
          <w:color w:val="000000"/>
          <w:u w:val="single"/>
        </w:rPr>
        <w:t>22</w:t>
      </w:r>
      <w:r w:rsidRPr="00742942">
        <w:rPr>
          <w:b/>
          <w:color w:val="000000"/>
          <w:u w:val="single"/>
        </w:rPr>
        <w:t>.01.2021</w:t>
      </w:r>
      <w:r w:rsidRPr="00742942">
        <w:rPr>
          <w:b/>
          <w:color w:val="000000"/>
        </w:rPr>
        <w:t xml:space="preserve"> аукциона на право заключения договора аренды земельного участка, находящегося в собственности </w:t>
      </w:r>
      <w:r w:rsidRPr="00742942">
        <w:rPr>
          <w:b/>
        </w:rPr>
        <w:t>Пимено-Чернянского сельского поселения Котельниковского муниципального района Волгоградской области</w:t>
      </w:r>
      <w:r w:rsidRPr="00742942">
        <w:rPr>
          <w:b/>
          <w:color w:val="000000"/>
        </w:rPr>
        <w:t xml:space="preserve">, субъектами малого и среднего предпринимательства </w:t>
      </w:r>
    </w:p>
    <w:p w:rsidR="00742942" w:rsidRPr="006B6A71" w:rsidRDefault="00742942" w:rsidP="00742942">
      <w:pPr>
        <w:ind w:firstLine="708"/>
        <w:jc w:val="center"/>
      </w:pPr>
    </w:p>
    <w:p w:rsidR="00742942" w:rsidRPr="0082604D" w:rsidRDefault="00742942" w:rsidP="0082604D">
      <w:pPr>
        <w:ind w:firstLine="567"/>
        <w:jc w:val="both"/>
      </w:pPr>
      <w:proofErr w:type="gramStart"/>
      <w:r w:rsidRPr="006B6A71">
        <w:t xml:space="preserve">Администрация </w:t>
      </w:r>
      <w:r>
        <w:t>Пимено-Чернянского</w:t>
      </w:r>
      <w:r w:rsidRPr="006B6A71">
        <w:t xml:space="preserve"> сельского поселения Котельниковского муниципального района Волгоградской области на основании постановления администрации </w:t>
      </w:r>
      <w:r>
        <w:t>Пимено-Чернянского</w:t>
      </w:r>
      <w:r w:rsidRPr="006B6A71">
        <w:t xml:space="preserve"> сельского поселения Котельниковского муниципального района Волгоградской области </w:t>
      </w:r>
      <w:r w:rsidRPr="00742942">
        <w:t xml:space="preserve">№ </w:t>
      </w:r>
      <w:r>
        <w:t xml:space="preserve">40 </w:t>
      </w:r>
      <w:r w:rsidRPr="00742942">
        <w:t>от 0</w:t>
      </w:r>
      <w:r>
        <w:t>3</w:t>
      </w:r>
      <w:r w:rsidRPr="00742942">
        <w:t xml:space="preserve"> </w:t>
      </w:r>
      <w:r>
        <w:t>декабря</w:t>
      </w:r>
      <w:r w:rsidRPr="00742942">
        <w:t xml:space="preserve"> 20</w:t>
      </w:r>
      <w:r>
        <w:t>20 г.</w:t>
      </w:r>
      <w:r w:rsidRPr="00742942">
        <w:t>,</w:t>
      </w:r>
      <w:r w:rsidRPr="006B6A71">
        <w:t xml:space="preserve"> проводит аукцион на право  заключения договора аренды земельного участка</w:t>
      </w:r>
      <w:r w:rsidRPr="006B6A71">
        <w:rPr>
          <w:color w:val="000000"/>
        </w:rPr>
        <w:t xml:space="preserve">, находящегося в </w:t>
      </w:r>
      <w:r w:rsidRPr="0082604D">
        <w:rPr>
          <w:color w:val="000000"/>
        </w:rPr>
        <w:t xml:space="preserve">собственности </w:t>
      </w:r>
      <w:r w:rsidRPr="0082604D">
        <w:t>Пимено-Чернянского сельского поселения Котельниковского муниципального района Волгоградской области</w:t>
      </w:r>
      <w:r w:rsidRPr="0082604D">
        <w:rPr>
          <w:color w:val="000000"/>
        </w:rPr>
        <w:t>, субъектами малого и среднего предпринимательства</w:t>
      </w:r>
      <w:r w:rsidRPr="0082604D">
        <w:t>.</w:t>
      </w:r>
      <w:proofErr w:type="gramEnd"/>
    </w:p>
    <w:p w:rsidR="007A064E" w:rsidRPr="0082604D" w:rsidRDefault="00742942" w:rsidP="0082604D">
      <w:pPr>
        <w:pStyle w:val="aa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3C037A">
        <w:rPr>
          <w:rFonts w:ascii="Times New Roman" w:hAnsi="Times New Roman"/>
          <w:lang w:val="ru-RU"/>
        </w:rPr>
        <w:t>Предмет аукциона:</w:t>
      </w:r>
      <w:r w:rsidRPr="0082604D">
        <w:rPr>
          <w:rFonts w:ascii="Times New Roman" w:hAnsi="Times New Roman"/>
          <w:lang w:val="ru-RU"/>
        </w:rPr>
        <w:t xml:space="preserve"> право </w:t>
      </w:r>
      <w:r w:rsidRPr="0082604D">
        <w:rPr>
          <w:rFonts w:ascii="Times New Roman" w:hAnsi="Times New Roman"/>
          <w:color w:val="000000"/>
          <w:lang w:val="ru-RU"/>
        </w:rPr>
        <w:t xml:space="preserve"> заключения договора аренды земельного участка </w:t>
      </w:r>
      <w:r w:rsidRPr="0082604D">
        <w:rPr>
          <w:rFonts w:ascii="Times New Roman" w:hAnsi="Times New Roman"/>
          <w:lang w:val="ru-RU"/>
        </w:rPr>
        <w:t xml:space="preserve">из категории земель сельскохозяйственного назначения с кадастровым номером </w:t>
      </w:r>
      <w:r w:rsidRPr="0082604D">
        <w:rPr>
          <w:rFonts w:ascii="Times New Roman" w:hAnsi="Times New Roman"/>
          <w:shd w:val="clear" w:color="auto" w:fill="FFFFFF"/>
          <w:lang w:val="ru-RU"/>
        </w:rPr>
        <w:t xml:space="preserve">34:13:070006:1058, площадью 480000 кв.м., расположенный по адресу: Ориентир: обл. </w:t>
      </w:r>
      <w:proofErr w:type="gramStart"/>
      <w:r w:rsidRPr="0082604D">
        <w:rPr>
          <w:rFonts w:ascii="Times New Roman" w:hAnsi="Times New Roman"/>
          <w:shd w:val="clear" w:color="auto" w:fill="FFFFFF"/>
          <w:lang w:val="ru-RU"/>
        </w:rPr>
        <w:t>Волгоградская</w:t>
      </w:r>
      <w:proofErr w:type="gramEnd"/>
      <w:r w:rsidRPr="0082604D">
        <w:rPr>
          <w:rFonts w:ascii="Times New Roman" w:hAnsi="Times New Roman"/>
          <w:shd w:val="clear" w:color="auto" w:fill="FFFFFF"/>
          <w:lang w:val="ru-RU"/>
        </w:rPr>
        <w:t xml:space="preserve">, р-н Котельниковский, на территории Пимено-Чернянского сельского поселения. Почтовый адрес ориентира: Волгоградская область, Котельниковский р-н, х. Пимено-Черни. </w:t>
      </w:r>
      <w:r w:rsidRPr="0082604D">
        <w:rPr>
          <w:rFonts w:ascii="Times New Roman" w:hAnsi="Times New Roman"/>
          <w:color w:val="000000"/>
          <w:shd w:val="clear" w:color="auto" w:fill="FFFFFF"/>
          <w:lang w:val="ru-RU"/>
        </w:rPr>
        <w:t>Вид разрешенного использования: для сельскохозяйственного про</w:t>
      </w:r>
      <w:r w:rsidR="007A064E" w:rsidRPr="0082604D">
        <w:rPr>
          <w:rFonts w:ascii="Times New Roman" w:hAnsi="Times New Roman"/>
          <w:color w:val="000000"/>
          <w:shd w:val="clear" w:color="auto" w:fill="FFFFFF"/>
          <w:lang w:val="ru-RU"/>
        </w:rPr>
        <w:t>изводства</w:t>
      </w:r>
      <w:r w:rsidRPr="0082604D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  <w:r w:rsidRPr="0082604D">
        <w:rPr>
          <w:rFonts w:ascii="Times New Roman" w:hAnsi="Times New Roman"/>
          <w:color w:val="000000"/>
          <w:lang w:val="ru-RU"/>
        </w:rPr>
        <w:t xml:space="preserve">  </w:t>
      </w:r>
    </w:p>
    <w:p w:rsidR="00742942" w:rsidRPr="007A064E" w:rsidRDefault="00742942" w:rsidP="0082604D">
      <w:pPr>
        <w:pStyle w:val="aa"/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7A064E">
        <w:rPr>
          <w:rFonts w:ascii="Times New Roman" w:hAnsi="Times New Roman"/>
          <w:color w:val="000000"/>
          <w:lang w:val="ru-RU"/>
        </w:rPr>
        <w:t xml:space="preserve">Вид права - собственность, № регистрации </w:t>
      </w:r>
      <w:r w:rsidRPr="007A064E">
        <w:rPr>
          <w:rFonts w:ascii="Times New Roman" w:hAnsi="Times New Roman"/>
          <w:b/>
          <w:lang w:val="ru-RU"/>
        </w:rPr>
        <w:t>34:13:070006:1058-34/117/2019-1 от 30.12.2019.</w:t>
      </w:r>
    </w:p>
    <w:p w:rsidR="00742942" w:rsidRPr="006B6A71" w:rsidRDefault="00742942" w:rsidP="0082604D">
      <w:pPr>
        <w:ind w:firstLine="567"/>
        <w:jc w:val="both"/>
      </w:pPr>
      <w:r w:rsidRPr="006B6A71">
        <w:rPr>
          <w:color w:val="333333"/>
          <w:shd w:val="clear" w:color="auto" w:fill="FFFFFF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r>
        <w:rPr>
          <w:color w:val="333333"/>
          <w:shd w:val="clear" w:color="auto" w:fill="FFFFFF"/>
        </w:rPr>
        <w:t>Пимено-Чернянского</w:t>
      </w:r>
      <w:r w:rsidRPr="006B6A71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сельского поселения</w:t>
      </w:r>
      <w:r w:rsidRPr="006B6A71">
        <w:rPr>
          <w:color w:val="333333"/>
          <w:shd w:val="clear" w:color="auto" w:fill="FFFFFF"/>
        </w:rPr>
        <w:t xml:space="preserve"> по адресу: </w:t>
      </w:r>
      <w:r w:rsidRPr="006B6A71">
        <w:rPr>
          <w:shd w:val="clear" w:color="auto" w:fill="FFFFFF"/>
        </w:rPr>
        <w:t xml:space="preserve"> Волгоградская область, Котельниковский р-н, </w:t>
      </w:r>
      <w:r w:rsidRPr="006B6A71">
        <w:t xml:space="preserve">х. </w:t>
      </w:r>
      <w:r>
        <w:t>Пимено-Черни</w:t>
      </w:r>
      <w:r w:rsidRPr="006B6A71">
        <w:t xml:space="preserve">, ул. </w:t>
      </w:r>
      <w:r>
        <w:t>Историческая, 6</w:t>
      </w:r>
      <w:r w:rsidRPr="006B6A71">
        <w:t xml:space="preserve">. </w:t>
      </w:r>
    </w:p>
    <w:p w:rsidR="00742942" w:rsidRPr="006B6A71" w:rsidRDefault="00742942" w:rsidP="0082604D">
      <w:pPr>
        <w:ind w:firstLine="567"/>
        <w:jc w:val="both"/>
      </w:pPr>
      <w:r w:rsidRPr="003C037A">
        <w:rPr>
          <w:b/>
        </w:rPr>
        <w:t>2.</w:t>
      </w:r>
      <w:r w:rsidRPr="006B6A71">
        <w:t xml:space="preserve"> Аукцион состоится  </w:t>
      </w:r>
      <w:r w:rsidR="00320A26">
        <w:t>22</w:t>
      </w:r>
      <w:r>
        <w:t>.01.2021</w:t>
      </w:r>
      <w:r w:rsidRPr="006B6A71">
        <w:t xml:space="preserve"> </w:t>
      </w:r>
      <w:r w:rsidRPr="006B6A71">
        <w:rPr>
          <w:b/>
        </w:rPr>
        <w:t xml:space="preserve"> </w:t>
      </w:r>
      <w:r w:rsidRPr="006B6A71">
        <w:t xml:space="preserve">в 10 час 00 мин  по московскому времени по адресу: </w:t>
      </w:r>
      <w:r w:rsidRPr="006B6A71">
        <w:rPr>
          <w:shd w:val="clear" w:color="auto" w:fill="FFFFFF"/>
        </w:rPr>
        <w:t>Волгоградская область, Котельниковский р-н</w:t>
      </w:r>
      <w:r w:rsidRPr="006B6A71">
        <w:t xml:space="preserve">, </w:t>
      </w:r>
      <w:r>
        <w:t>х. Пимено-Черни</w:t>
      </w:r>
      <w:r w:rsidRPr="006B6A71">
        <w:t xml:space="preserve">, ул. </w:t>
      </w:r>
      <w:r>
        <w:t>Историческая</w:t>
      </w:r>
      <w:r w:rsidRPr="006B6A71">
        <w:t>,</w:t>
      </w:r>
      <w:r>
        <w:t xml:space="preserve"> 6</w:t>
      </w:r>
      <w:r w:rsidRPr="006B6A71">
        <w:t xml:space="preserve">. </w:t>
      </w:r>
    </w:p>
    <w:p w:rsidR="00742942" w:rsidRPr="006B6A71" w:rsidRDefault="00742942" w:rsidP="003C037A">
      <w:pPr>
        <w:ind w:firstLine="567"/>
        <w:jc w:val="both"/>
      </w:pPr>
      <w:r w:rsidRPr="003C037A">
        <w:rPr>
          <w:b/>
        </w:rPr>
        <w:t>3</w:t>
      </w:r>
      <w:r w:rsidR="003C037A" w:rsidRPr="003C037A">
        <w:rPr>
          <w:b/>
        </w:rPr>
        <w:t>.</w:t>
      </w:r>
      <w:r w:rsidRPr="006B6A71">
        <w:t xml:space="preserve"> </w:t>
      </w:r>
      <w:r w:rsidRPr="006B6A71">
        <w:rPr>
          <w:color w:val="333333"/>
          <w:shd w:val="clear" w:color="auto" w:fill="FFFFFF"/>
        </w:rPr>
        <w:t xml:space="preserve">Регистрация участников проводится в день проведения  аукциона </w:t>
      </w:r>
      <w:r w:rsidR="0082604D" w:rsidRPr="0082604D">
        <w:rPr>
          <w:b/>
          <w:color w:val="333333"/>
          <w:shd w:val="clear" w:color="auto" w:fill="FFFFFF"/>
        </w:rPr>
        <w:t>2</w:t>
      </w:r>
      <w:r w:rsidR="00320A26">
        <w:rPr>
          <w:b/>
          <w:color w:val="333333"/>
          <w:shd w:val="clear" w:color="auto" w:fill="FFFFFF"/>
        </w:rPr>
        <w:t>2</w:t>
      </w:r>
      <w:r w:rsidRPr="0082604D">
        <w:rPr>
          <w:b/>
          <w:bCs/>
          <w:color w:val="333333"/>
          <w:shd w:val="clear" w:color="auto" w:fill="FFFFFF"/>
        </w:rPr>
        <w:t>.</w:t>
      </w:r>
      <w:r>
        <w:rPr>
          <w:b/>
          <w:bCs/>
          <w:color w:val="333333"/>
          <w:shd w:val="clear" w:color="auto" w:fill="FFFFFF"/>
        </w:rPr>
        <w:t>01.2021</w:t>
      </w:r>
      <w:r w:rsidRPr="006B6A71">
        <w:rPr>
          <w:b/>
          <w:bCs/>
          <w:color w:val="333333"/>
          <w:shd w:val="clear" w:color="auto" w:fill="FFFFFF"/>
        </w:rPr>
        <w:t xml:space="preserve">, с 09 часов 00 минут до начала аукциона. Участникам аукциона рекомендуется </w:t>
      </w:r>
      <w:r w:rsidR="00320A26">
        <w:rPr>
          <w:b/>
          <w:bCs/>
          <w:color w:val="333333"/>
          <w:shd w:val="clear" w:color="auto" w:fill="FFFFFF"/>
        </w:rPr>
        <w:t>зарегистрироваться до 09 часов 4</w:t>
      </w:r>
      <w:r w:rsidRPr="006B6A71">
        <w:rPr>
          <w:b/>
          <w:bCs/>
          <w:color w:val="333333"/>
          <w:shd w:val="clear" w:color="auto" w:fill="FFFFFF"/>
        </w:rPr>
        <w:t>0 минут.</w:t>
      </w:r>
    </w:p>
    <w:p w:rsidR="00742942" w:rsidRPr="006B6A71" w:rsidRDefault="00742942" w:rsidP="003C037A">
      <w:pPr>
        <w:ind w:firstLine="567"/>
        <w:jc w:val="both"/>
        <w:rPr>
          <w:color w:val="000000"/>
        </w:rPr>
      </w:pPr>
      <w:r w:rsidRPr="003C037A">
        <w:rPr>
          <w:b/>
        </w:rPr>
        <w:t>4.</w:t>
      </w:r>
      <w:r w:rsidRPr="006B6A71">
        <w:t xml:space="preserve"> </w:t>
      </w:r>
      <w:r w:rsidRPr="006B6A71">
        <w:rPr>
          <w:color w:val="000000"/>
        </w:rPr>
        <w:t>К участию в аукционе приглашаются субъекты малого и среднего предпринимательства, признаваемые участниками и представившие необходимые документы в соответствии с пунктом 17 настоящего извещения.</w:t>
      </w:r>
    </w:p>
    <w:p w:rsidR="00742942" w:rsidRPr="006B6A71" w:rsidRDefault="00742942" w:rsidP="003C037A">
      <w:pPr>
        <w:tabs>
          <w:tab w:val="left" w:pos="7620"/>
        </w:tabs>
        <w:autoSpaceDE w:val="0"/>
        <w:autoSpaceDN w:val="0"/>
        <w:adjustRightInd w:val="0"/>
        <w:ind w:firstLine="567"/>
        <w:jc w:val="both"/>
      </w:pPr>
      <w:r w:rsidRPr="003C037A">
        <w:rPr>
          <w:b/>
        </w:rPr>
        <w:t>5.</w:t>
      </w:r>
      <w:r w:rsidRPr="006B6A71">
        <w:t xml:space="preserve">   Начало приема заявок </w:t>
      </w:r>
      <w:r w:rsidR="00320A26">
        <w:t>14</w:t>
      </w:r>
      <w:r>
        <w:t>.12.2020</w:t>
      </w:r>
      <w:r w:rsidRPr="006B6A71">
        <w:t xml:space="preserve"> с 08.00 часов </w:t>
      </w:r>
      <w:r>
        <w:t>по местному</w:t>
      </w:r>
      <w:r w:rsidRPr="006B6A71">
        <w:t xml:space="preserve"> времени</w:t>
      </w:r>
      <w:r w:rsidR="00320A26">
        <w:t xml:space="preserve"> (МСК +1)</w:t>
      </w:r>
      <w:r w:rsidRPr="006B6A71">
        <w:t>.</w:t>
      </w:r>
    </w:p>
    <w:p w:rsidR="00742942" w:rsidRPr="006B6A71" w:rsidRDefault="00742942" w:rsidP="003C037A">
      <w:pPr>
        <w:tabs>
          <w:tab w:val="left" w:pos="7620"/>
        </w:tabs>
        <w:autoSpaceDE w:val="0"/>
        <w:autoSpaceDN w:val="0"/>
        <w:adjustRightInd w:val="0"/>
        <w:ind w:firstLine="567"/>
        <w:jc w:val="both"/>
      </w:pPr>
      <w:r w:rsidRPr="006B6A71">
        <w:t xml:space="preserve">     </w:t>
      </w:r>
      <w:r>
        <w:t xml:space="preserve">Окончание приема заявок </w:t>
      </w:r>
      <w:r w:rsidR="0082604D">
        <w:t>15</w:t>
      </w:r>
      <w:r>
        <w:t>.01.2021</w:t>
      </w:r>
      <w:r w:rsidRPr="006B6A71">
        <w:t xml:space="preserve"> до </w:t>
      </w:r>
      <w:r>
        <w:t>15.</w:t>
      </w:r>
      <w:r w:rsidRPr="006B6A71">
        <w:t>00 часов московского времени.</w:t>
      </w:r>
    </w:p>
    <w:p w:rsidR="00742942" w:rsidRPr="006B6A71" w:rsidRDefault="00742942" w:rsidP="003C037A">
      <w:pPr>
        <w:tabs>
          <w:tab w:val="left" w:pos="76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C037A">
        <w:rPr>
          <w:b/>
          <w:color w:val="000000"/>
        </w:rPr>
        <w:t>6.</w:t>
      </w:r>
      <w:r w:rsidRPr="006B6A71">
        <w:rPr>
          <w:color w:val="000000"/>
        </w:rPr>
        <w:t xml:space="preserve"> Рассмотрение заявок и оформление протокола приема и рассмотрения заявок с целью признания претендентов у</w:t>
      </w:r>
      <w:r>
        <w:rPr>
          <w:color w:val="000000"/>
        </w:rPr>
        <w:t xml:space="preserve">частниками аукциона состоится </w:t>
      </w:r>
      <w:r w:rsidR="0082604D">
        <w:rPr>
          <w:color w:val="000000"/>
        </w:rPr>
        <w:t>18</w:t>
      </w:r>
      <w:r w:rsidRPr="0082604D">
        <w:rPr>
          <w:color w:val="000000"/>
        </w:rPr>
        <w:t>.0</w:t>
      </w:r>
      <w:r w:rsidR="0082604D" w:rsidRPr="0082604D">
        <w:rPr>
          <w:color w:val="000000"/>
        </w:rPr>
        <w:t>1.2021</w:t>
      </w:r>
      <w:r w:rsidRPr="006B6A71">
        <w:rPr>
          <w:color w:val="000000"/>
        </w:rPr>
        <w:t xml:space="preserve">. </w:t>
      </w:r>
      <w:r w:rsidRPr="006B6A71">
        <w:rPr>
          <w:shd w:val="clear" w:color="auto" w:fill="FFFFFF"/>
        </w:rPr>
        <w:t xml:space="preserve">по адресу: 404377, Волгоградская область, Котельниковский район х. </w:t>
      </w:r>
      <w:r>
        <w:rPr>
          <w:shd w:val="clear" w:color="auto" w:fill="FFFFFF"/>
        </w:rPr>
        <w:t>Пимено-Черни,</w:t>
      </w:r>
      <w:r w:rsidRPr="006B6A71">
        <w:rPr>
          <w:shd w:val="clear" w:color="auto" w:fill="FFFFFF"/>
        </w:rPr>
        <w:t xml:space="preserve"> ул. </w:t>
      </w:r>
      <w:r>
        <w:rPr>
          <w:shd w:val="clear" w:color="auto" w:fill="FFFFFF"/>
        </w:rPr>
        <w:t>Историческая</w:t>
      </w:r>
      <w:r w:rsidRPr="006B6A71">
        <w:rPr>
          <w:shd w:val="clear" w:color="auto" w:fill="FFFFFF"/>
        </w:rPr>
        <w:t>,</w:t>
      </w:r>
      <w:r>
        <w:rPr>
          <w:shd w:val="clear" w:color="auto" w:fill="FFFFFF"/>
        </w:rPr>
        <w:t xml:space="preserve"> 6</w:t>
      </w:r>
    </w:p>
    <w:p w:rsidR="00742942" w:rsidRPr="006B6A71" w:rsidRDefault="00742942" w:rsidP="003C037A">
      <w:pPr>
        <w:ind w:firstLine="567"/>
        <w:jc w:val="both"/>
        <w:rPr>
          <w:color w:val="000000"/>
        </w:rPr>
      </w:pPr>
      <w:r w:rsidRPr="003C037A">
        <w:rPr>
          <w:b/>
        </w:rPr>
        <w:lastRenderedPageBreak/>
        <w:t>7.</w:t>
      </w:r>
      <w:r w:rsidRPr="006B6A71">
        <w:t xml:space="preserve"> </w:t>
      </w:r>
      <w:r w:rsidRPr="006B6A71">
        <w:rPr>
          <w:color w:val="000000"/>
        </w:rPr>
        <w:t xml:space="preserve">Аукцион является открытым по форме подачи предложений о размере ежегодной арендной платы за земельный участок. Предложения о цене предмета аукциона </w:t>
      </w:r>
      <w:proofErr w:type="gramStart"/>
      <w:r w:rsidRPr="006B6A71">
        <w:rPr>
          <w:color w:val="000000"/>
        </w:rPr>
        <w:t>заявляются</w:t>
      </w:r>
      <w:proofErr w:type="gramEnd"/>
      <w:r w:rsidRPr="006B6A71">
        <w:rPr>
          <w:color w:val="000000"/>
        </w:rPr>
        <w:t xml:space="preserve"> открыто в ходе проведения аукциона.</w:t>
      </w:r>
    </w:p>
    <w:p w:rsidR="00742942" w:rsidRPr="006B6A71" w:rsidRDefault="00742942" w:rsidP="003C037A">
      <w:pPr>
        <w:tabs>
          <w:tab w:val="left" w:pos="840"/>
          <w:tab w:val="left" w:pos="960"/>
        </w:tabs>
        <w:ind w:firstLine="567"/>
        <w:jc w:val="both"/>
      </w:pPr>
      <w:r w:rsidRPr="003C037A">
        <w:rPr>
          <w:b/>
        </w:rPr>
        <w:t>8.</w:t>
      </w:r>
      <w:r w:rsidRPr="006B6A71">
        <w:t xml:space="preserve"> Начальный годовой размер арендной платы на земельный участок составляет: </w:t>
      </w:r>
    </w:p>
    <w:p w:rsidR="00742942" w:rsidRPr="006B6A71" w:rsidRDefault="00742942" w:rsidP="003C037A">
      <w:pPr>
        <w:tabs>
          <w:tab w:val="left" w:pos="840"/>
          <w:tab w:val="left" w:pos="960"/>
        </w:tabs>
        <w:ind w:firstLine="567"/>
        <w:jc w:val="both"/>
      </w:pPr>
      <w:r w:rsidRPr="00320A26">
        <w:t>50 000(</w:t>
      </w:r>
      <w:proofErr w:type="spellStart"/>
      <w:r w:rsidRPr="00320A26">
        <w:t>пятьтдесят</w:t>
      </w:r>
      <w:proofErr w:type="spellEnd"/>
      <w:r w:rsidRPr="00320A26">
        <w:t xml:space="preserve"> тысяч) рублей 00 копеек.</w:t>
      </w:r>
    </w:p>
    <w:p w:rsidR="00742942" w:rsidRPr="006B6A71" w:rsidRDefault="00742942" w:rsidP="003C037A">
      <w:pPr>
        <w:ind w:firstLine="567"/>
        <w:jc w:val="both"/>
      </w:pPr>
      <w:r w:rsidRPr="006B6A71">
        <w:t>Победитель аукциона признается участник, предложивший наиболее высокий размер годовой арендной платы  за земельный участок.</w:t>
      </w:r>
    </w:p>
    <w:p w:rsidR="003C037A" w:rsidRDefault="00742942" w:rsidP="003C037A">
      <w:pPr>
        <w:tabs>
          <w:tab w:val="left" w:pos="840"/>
        </w:tabs>
        <w:ind w:firstLine="567"/>
        <w:jc w:val="both"/>
      </w:pPr>
      <w:r w:rsidRPr="003C037A">
        <w:rPr>
          <w:b/>
        </w:rPr>
        <w:t>9.</w:t>
      </w:r>
      <w:r w:rsidRPr="006B6A71">
        <w:t xml:space="preserve"> Шаг аукциона установлен в размере 3% от начального размера арендной платы в год и </w:t>
      </w:r>
      <w:r w:rsidRPr="00320A26">
        <w:t>составляет: 1 500(одна тысяча пятьсот) рублей 00 копеек.</w:t>
      </w:r>
    </w:p>
    <w:p w:rsidR="003C037A" w:rsidRDefault="00742942" w:rsidP="003C037A">
      <w:pPr>
        <w:tabs>
          <w:tab w:val="left" w:pos="840"/>
        </w:tabs>
        <w:ind w:firstLine="567"/>
        <w:jc w:val="both"/>
      </w:pPr>
      <w:r w:rsidRPr="003C037A">
        <w:rPr>
          <w:b/>
        </w:rPr>
        <w:t>10.</w:t>
      </w:r>
      <w:r w:rsidRPr="006B6A71">
        <w:t xml:space="preserve"> Сумма задатка для участия в аукционе составляет</w:t>
      </w:r>
      <w:r w:rsidRPr="00320A26">
        <w:t xml:space="preserve">: </w:t>
      </w:r>
      <w:r w:rsidR="00F520F3" w:rsidRPr="00320A26">
        <w:t>5</w:t>
      </w:r>
      <w:r w:rsidRPr="00320A26">
        <w:t xml:space="preserve"> 000 (</w:t>
      </w:r>
      <w:r w:rsidR="00F520F3" w:rsidRPr="00320A26">
        <w:t>пять</w:t>
      </w:r>
      <w:r w:rsidRPr="00320A26">
        <w:t xml:space="preserve"> тысяч) рублей 00 копеек</w:t>
      </w:r>
      <w:r w:rsidR="00F520F3" w:rsidRPr="00320A26">
        <w:t xml:space="preserve"> (1</w:t>
      </w:r>
      <w:r w:rsidRPr="00320A26">
        <w:t>0% от начального размера арендной платы в год).</w:t>
      </w:r>
      <w:r w:rsidRPr="006B6A71">
        <w:rPr>
          <w:b/>
        </w:rPr>
        <w:t xml:space="preserve"> </w:t>
      </w:r>
      <w:r w:rsidRPr="006B6A71">
        <w:t>При уклонении или отказе победителя от заключения договора аренды денежные средства, внесенные в качестве обеспечения заявки на участие в аукционе, ему не возвращаются.</w:t>
      </w:r>
    </w:p>
    <w:p w:rsidR="003C037A" w:rsidRDefault="00742942" w:rsidP="003C037A">
      <w:pPr>
        <w:tabs>
          <w:tab w:val="left" w:pos="840"/>
        </w:tabs>
        <w:ind w:firstLine="567"/>
        <w:jc w:val="both"/>
      </w:pPr>
      <w:r w:rsidRPr="006B6A71">
        <w:t xml:space="preserve">Задаток для участия в аукционе вносится денежными средствами в валюте Российской Федерации на следующие реквизиты: 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t xml:space="preserve">Администрация </w:t>
      </w:r>
      <w:r>
        <w:t xml:space="preserve">Пимено-Чернянского сельского поселения, ИНН 3413008800, КПП </w:t>
      </w:r>
      <w:r w:rsidRPr="006B6A71">
        <w:t>341301001, ОКТМО 186244</w:t>
      </w:r>
      <w:r>
        <w:t>44</w:t>
      </w:r>
      <w:r w:rsidRPr="006B6A71">
        <w:t xml:space="preserve">, лицевой счет </w:t>
      </w:r>
      <w:r w:rsidRPr="00320A26">
        <w:t>05293025400</w:t>
      </w:r>
      <w:r w:rsidRPr="006B6A71">
        <w:t xml:space="preserve">, </w:t>
      </w:r>
      <w:proofErr w:type="spellStart"/>
      <w:proofErr w:type="gramStart"/>
      <w:r w:rsidRPr="006B6A71">
        <w:t>р</w:t>
      </w:r>
      <w:proofErr w:type="spellEnd"/>
      <w:proofErr w:type="gramEnd"/>
      <w:r w:rsidRPr="006B6A71">
        <w:t>/</w:t>
      </w:r>
      <w:proofErr w:type="spellStart"/>
      <w:r w:rsidRPr="006B6A71">
        <w:t>сч</w:t>
      </w:r>
      <w:proofErr w:type="spellEnd"/>
      <w:r w:rsidRPr="006B6A71">
        <w:t>.</w:t>
      </w:r>
      <w:r>
        <w:t xml:space="preserve"> </w:t>
      </w:r>
      <w:r w:rsidR="00320A26" w:rsidRPr="008D3D46">
        <w:t>40302810718063000713</w:t>
      </w:r>
      <w:r w:rsidRPr="006B6A71">
        <w:t xml:space="preserve">  </w:t>
      </w:r>
      <w:r w:rsidRPr="006B6A71">
        <w:rPr>
          <w:shd w:val="clear" w:color="auto" w:fill="FFFFFF"/>
        </w:rPr>
        <w:t xml:space="preserve">Отделение </w:t>
      </w:r>
      <w:r>
        <w:rPr>
          <w:shd w:val="clear" w:color="auto" w:fill="FFFFFF"/>
        </w:rPr>
        <w:t>Волгоград г. Волгоград</w:t>
      </w:r>
      <w:r w:rsidRPr="006B6A71">
        <w:t xml:space="preserve">, БИК </w:t>
      </w:r>
      <w:r>
        <w:t>418060001</w:t>
      </w:r>
      <w:r w:rsidRPr="006B6A71">
        <w:t>, «задаток для участия в аукционе на право заключения договора аренды на земельный участок». Копия документа, подтверждающего внесение задатка, предоставляется одновременно с подачей заявки на участие в аукционе.</w:t>
      </w:r>
      <w:r w:rsidRPr="006B6A71">
        <w:rPr>
          <w:b/>
        </w:rPr>
        <w:t xml:space="preserve"> </w:t>
      </w:r>
      <w:r w:rsidRPr="006B6A71">
        <w:t xml:space="preserve"> </w:t>
      </w:r>
      <w:r w:rsidRPr="006B6A71">
        <w:rPr>
          <w:b/>
        </w:rPr>
        <w:t xml:space="preserve"> 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B112D0">
        <w:rPr>
          <w:b/>
        </w:rPr>
        <w:t>11.</w:t>
      </w:r>
      <w:r w:rsidRPr="006B6A71">
        <w:t xml:space="preserve"> В целях своевременности поступления задатков на счет организатора аукциона рекомендуем перечислять задатки не</w:t>
      </w:r>
      <w:r>
        <w:t xml:space="preserve"> позднее </w:t>
      </w:r>
      <w:r w:rsidR="0082604D">
        <w:t>15</w:t>
      </w:r>
      <w:r>
        <w:t>.01.2021</w:t>
      </w:r>
      <w:r w:rsidRPr="006B6A71">
        <w:t>.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B112D0">
        <w:rPr>
          <w:b/>
        </w:rPr>
        <w:t>12.</w:t>
      </w:r>
      <w:r w:rsidRPr="006B6A71">
        <w:t xml:space="preserve"> 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B112D0">
        <w:rPr>
          <w:b/>
        </w:rPr>
        <w:t>13.</w:t>
      </w:r>
      <w:r w:rsidRPr="006B6A71">
        <w:t xml:space="preserve">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B112D0">
        <w:rPr>
          <w:b/>
          <w:shd w:val="clear" w:color="auto" w:fill="FFFFFF"/>
        </w:rPr>
        <w:t>14.</w:t>
      </w:r>
      <w:r w:rsidRPr="006B6A71">
        <w:rPr>
          <w:shd w:val="clear" w:color="auto" w:fill="FFFFFF"/>
        </w:rPr>
        <w:t xml:space="preserve"> Заявки на участие в аукционе принимаются в двух экземплярах на бумажных носителях с прилагаемыми документами</w:t>
      </w:r>
      <w:r w:rsidRPr="006B6A71">
        <w:t xml:space="preserve"> </w:t>
      </w:r>
      <w:r w:rsidRPr="006B6A71">
        <w:rPr>
          <w:shd w:val="clear" w:color="auto" w:fill="FFFFFF"/>
        </w:rPr>
        <w:t>по адресу: 404</w:t>
      </w:r>
      <w:r>
        <w:rPr>
          <w:shd w:val="clear" w:color="auto" w:fill="FFFFFF"/>
        </w:rPr>
        <w:t>365</w:t>
      </w:r>
      <w:r w:rsidRPr="006B6A71">
        <w:rPr>
          <w:shd w:val="clear" w:color="auto" w:fill="FFFFFF"/>
        </w:rPr>
        <w:t xml:space="preserve">, Волгоградская область, Котельниковский район х. </w:t>
      </w:r>
      <w:r>
        <w:rPr>
          <w:shd w:val="clear" w:color="auto" w:fill="FFFFFF"/>
        </w:rPr>
        <w:t>Пимено-Черни</w:t>
      </w:r>
      <w:r w:rsidRPr="006B6A71">
        <w:rPr>
          <w:shd w:val="clear" w:color="auto" w:fill="FFFFFF"/>
        </w:rPr>
        <w:t xml:space="preserve">, ул. </w:t>
      </w:r>
      <w:r>
        <w:rPr>
          <w:shd w:val="clear" w:color="auto" w:fill="FFFFFF"/>
        </w:rPr>
        <w:t>Историческая</w:t>
      </w:r>
      <w:r w:rsidRPr="006B6A71">
        <w:rPr>
          <w:shd w:val="clear" w:color="auto" w:fill="FFFFFF"/>
        </w:rPr>
        <w:t>,</w:t>
      </w:r>
      <w:r>
        <w:rPr>
          <w:shd w:val="clear" w:color="auto" w:fill="FFFFFF"/>
        </w:rPr>
        <w:t xml:space="preserve"> 6</w:t>
      </w:r>
      <w:r w:rsidRPr="006B6A71">
        <w:rPr>
          <w:shd w:val="clear" w:color="auto" w:fill="FFFFFF"/>
        </w:rPr>
        <w:t>, ежедневно с 8.00 до 16:</w:t>
      </w:r>
      <w:r>
        <w:rPr>
          <w:shd w:val="clear" w:color="auto" w:fill="FFFFFF"/>
        </w:rPr>
        <w:t>0</w:t>
      </w:r>
      <w:r w:rsidRPr="006B6A71">
        <w:rPr>
          <w:shd w:val="clear" w:color="auto" w:fill="FFFFFF"/>
        </w:rPr>
        <w:t>0</w:t>
      </w:r>
      <w:r>
        <w:t xml:space="preserve"> (обеденный перерыв с 12:00 до 13:</w:t>
      </w:r>
      <w:r w:rsidRPr="006B6A71">
        <w:t>00),</w:t>
      </w:r>
      <w:r w:rsidRPr="006B6A71">
        <w:rPr>
          <w:shd w:val="clear" w:color="auto" w:fill="FFFFFF"/>
        </w:rPr>
        <w:t xml:space="preserve"> кроме субботы и воскресенья и праздничных дней.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t xml:space="preserve">Контактное лицо – </w:t>
      </w:r>
      <w:r>
        <w:t>Мельникова Н.С.</w:t>
      </w:r>
      <w:r w:rsidRPr="006B6A71">
        <w:t>. тел. 8 (844 76) 7-</w:t>
      </w:r>
      <w:r>
        <w:t>23</w:t>
      </w:r>
      <w:r w:rsidRPr="006B6A71">
        <w:t>-</w:t>
      </w:r>
      <w:r>
        <w:t>17</w:t>
      </w:r>
      <w:r w:rsidRPr="006B6A71">
        <w:t xml:space="preserve">. Заявка должна быть подготовлена и представлена Организатору аукциона в соответствии с требованиями и условиями, определенными в аукционной документации. Ознакомиться с формой заявки,  проектом договора аренды, порядком проведения аукциона, а также с аукционной документацией можно с момента размещения извещения о проведение аукциона по адресу Организатора аукциона. 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B112D0">
        <w:rPr>
          <w:b/>
        </w:rPr>
        <w:t>15.</w:t>
      </w:r>
      <w:r w:rsidRPr="006B6A71">
        <w:t xml:space="preserve"> Один заявитель может подать только одну заявку на участие в аукционе.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B112D0">
        <w:rPr>
          <w:b/>
        </w:rPr>
        <w:t>16.</w:t>
      </w:r>
      <w:r w:rsidRPr="006B6A71">
        <w:t xml:space="preserve"> Срок договора аренды  на земельный участок: </w:t>
      </w:r>
      <w:r w:rsidRPr="0082604D">
        <w:t>49 лет.</w:t>
      </w:r>
      <w:r w:rsidRPr="006B6A71">
        <w:t xml:space="preserve">  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B112D0">
        <w:rPr>
          <w:b/>
        </w:rPr>
        <w:t>17.</w:t>
      </w:r>
      <w:r w:rsidRPr="006B6A71">
        <w:t xml:space="preserve"> Для участия в аукционе претендентам необходимо представить в администрацию  </w:t>
      </w:r>
      <w:r>
        <w:t>Пимено-Чернянского</w:t>
      </w:r>
      <w:r w:rsidRPr="006B6A71">
        <w:t xml:space="preserve"> сельского поселения Котельниковского муниципального района Волгоградской области следующие документы: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rPr>
          <w:color w:val="000000"/>
        </w:rPr>
        <w:t xml:space="preserve">- заявку на участие в аукционе по установленной форме </w:t>
      </w:r>
      <w:r w:rsidRPr="00185A45">
        <w:rPr>
          <w:color w:val="000000"/>
        </w:rPr>
        <w:t xml:space="preserve">(приложение № </w:t>
      </w:r>
      <w:r w:rsidR="00185A45" w:rsidRPr="00185A45">
        <w:rPr>
          <w:color w:val="000000"/>
        </w:rPr>
        <w:t>3</w:t>
      </w:r>
      <w:r w:rsidRPr="00185A45">
        <w:rPr>
          <w:color w:val="000000"/>
        </w:rPr>
        <w:t>)</w:t>
      </w:r>
      <w:r w:rsidRPr="006B6A71">
        <w:rPr>
          <w:color w:val="000000"/>
        </w:rPr>
        <w:t xml:space="preserve"> с указанием банковских   реквизитов счета для возврата задатка;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rPr>
          <w:color w:val="000000"/>
        </w:rPr>
        <w:t>- документы, подтверждающие внесение задатка по заявленному лоту;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proofErr w:type="gramStart"/>
      <w:r w:rsidRPr="006B6A71">
        <w:rPr>
          <w:color w:val="000000"/>
        </w:rPr>
        <w:t xml:space="preserve">- сведения из единого реестра субъектов малого и среднего предпринимательства в виде документа на бумажном носителе или в форме электронного документа, либо заявление о своем соответствии условиям отнесения к субъектам малого и среднего предпринимательства в соответствии с частью 5 статьи 4 Федерального закона от 24 июля </w:t>
      </w:r>
      <w:r w:rsidRPr="006B6A71">
        <w:rPr>
          <w:color w:val="000000"/>
        </w:rPr>
        <w:lastRenderedPageBreak/>
        <w:t xml:space="preserve">2007 года </w:t>
      </w:r>
      <w:r w:rsidR="00B112D0">
        <w:rPr>
          <w:color w:val="000000"/>
        </w:rPr>
        <w:t>№</w:t>
      </w:r>
      <w:r w:rsidRPr="006B6A71">
        <w:rPr>
          <w:color w:val="000000"/>
        </w:rPr>
        <w:t xml:space="preserve"> 209-ФЗ "О развитии малого и среднего предпринимательства в Российской Федерации".</w:t>
      </w:r>
      <w:proofErr w:type="gramEnd"/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rPr>
          <w:color w:val="000000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rPr>
          <w:color w:val="000000"/>
        </w:rPr>
        <w:t>предоставление платежных документов, подтверждающих внесение задатка, признается заключением соглашения о задатке;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rPr>
          <w:color w:val="000000"/>
        </w:rPr>
        <w:t>один заявитель может подать только одну заявку на участие в аукционе;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rPr>
          <w:color w:val="000000"/>
        </w:rPr>
        <w:t>заявка на участие в аукционе, поступившая по истечении срока приема заявок, возвращается заявителю в день ее поступления;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rPr>
          <w:color w:val="000000"/>
        </w:rPr>
        <w:t>заявитель имеет право отозвать заявку до дня окончания срока приема заявок, уведомив об этом в письменной форме</w:t>
      </w:r>
      <w:r w:rsidRPr="006B6A71">
        <w:t xml:space="preserve"> администрацию </w:t>
      </w:r>
      <w:r>
        <w:t>Пимено-Чернянского</w:t>
      </w:r>
      <w:r w:rsidRPr="006B6A71">
        <w:t xml:space="preserve"> сельского поселения Котельниковского муниципального района Волгоградской области</w:t>
      </w:r>
      <w:r w:rsidRPr="006B6A71">
        <w:rPr>
          <w:color w:val="000000"/>
        </w:rPr>
        <w:t xml:space="preserve">. 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B112D0">
        <w:rPr>
          <w:b/>
          <w:bCs/>
          <w:color w:val="000000"/>
        </w:rPr>
        <w:t>18.</w:t>
      </w:r>
      <w:r w:rsidRPr="00B112D0">
        <w:rPr>
          <w:b/>
          <w:bCs/>
        </w:rPr>
        <w:t xml:space="preserve"> </w:t>
      </w:r>
      <w:r w:rsidRPr="00B112D0">
        <w:t>В администрации Пимено-Чернянского сельского поселения Котельниковского</w:t>
      </w:r>
      <w:r w:rsidRPr="006B6A71">
        <w:t xml:space="preserve"> муниципального района Волгоградской области заявитель может ознакомиться с формой заявки на участие в торгах, проектом договора аренды земельного участка, получить информацию о местоположении участка для осмотра его на местности. Получить информацию о земельном участке также возможно на сайте Российской Федерации в сети "Интернет» - </w:t>
      </w:r>
      <w:proofErr w:type="spellStart"/>
      <w:r w:rsidRPr="006B6A71">
        <w:t>www</w:t>
      </w:r>
      <w:proofErr w:type="spellEnd"/>
      <w:r w:rsidRPr="006B6A71">
        <w:t>.</w:t>
      </w:r>
      <w:proofErr w:type="spellStart"/>
      <w:r w:rsidRPr="006B6A71">
        <w:rPr>
          <w:u w:val="single"/>
          <w:lang w:val="en-US"/>
        </w:rPr>
        <w:t>torgi</w:t>
      </w:r>
      <w:proofErr w:type="spellEnd"/>
      <w:r w:rsidRPr="006B6A71">
        <w:rPr>
          <w:u w:val="single"/>
        </w:rPr>
        <w:t>.</w:t>
      </w:r>
      <w:proofErr w:type="spellStart"/>
      <w:r w:rsidRPr="006B6A71">
        <w:rPr>
          <w:u w:val="single"/>
          <w:lang w:val="en-US"/>
        </w:rPr>
        <w:t>gov</w:t>
      </w:r>
      <w:proofErr w:type="spellEnd"/>
      <w:r w:rsidRPr="006B6A71">
        <w:rPr>
          <w:u w:val="single"/>
        </w:rPr>
        <w:t>.</w:t>
      </w:r>
      <w:proofErr w:type="spellStart"/>
      <w:r w:rsidRPr="006B6A71">
        <w:rPr>
          <w:u w:val="single"/>
          <w:lang w:val="en-US"/>
        </w:rPr>
        <w:t>ru</w:t>
      </w:r>
      <w:proofErr w:type="spellEnd"/>
      <w:r w:rsidRPr="006B6A71">
        <w:t xml:space="preserve"> и на сайте администрации в сети </w:t>
      </w:r>
      <w:proofErr w:type="spellStart"/>
      <w:r w:rsidRPr="006B6A71">
        <w:t>Internet</w:t>
      </w:r>
      <w:proofErr w:type="spellEnd"/>
      <w:r w:rsidRPr="006B6A71">
        <w:t xml:space="preserve">: </w:t>
      </w:r>
      <w:hyperlink r:id="rId5" w:history="1">
        <w:r w:rsidRPr="0035757E">
          <w:rPr>
            <w:rStyle w:val="a6"/>
          </w:rPr>
          <w:t>http://xn----itbbalpkjcahfcvr5gzg.xn--p1ai/</w:t>
        </w:r>
      </w:hyperlink>
      <w:r>
        <w:t xml:space="preserve"> </w:t>
      </w:r>
      <w:r w:rsidRPr="006B6A71">
        <w:t xml:space="preserve">в сроки, установленные действующим законодательством. 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t>Победитель аукциона, не реализовавший свое право на осмотр земельного участка и изучение его документации, лишается права предъявлять претензии к организатору аукциона по поводу состояния предмета аукциона.</w:t>
      </w:r>
    </w:p>
    <w:p w:rsidR="00B112D0" w:rsidRDefault="00742942" w:rsidP="00B112D0">
      <w:pPr>
        <w:tabs>
          <w:tab w:val="left" w:pos="840"/>
        </w:tabs>
        <w:ind w:firstLine="567"/>
        <w:jc w:val="both"/>
        <w:rPr>
          <w:color w:val="000000"/>
        </w:rPr>
      </w:pPr>
      <w:r w:rsidRPr="00B112D0">
        <w:rPr>
          <w:b/>
          <w:bCs/>
          <w:color w:val="000000"/>
        </w:rPr>
        <w:t>19</w:t>
      </w:r>
      <w:r w:rsidRPr="006B6A71">
        <w:rPr>
          <w:bCs/>
          <w:color w:val="000000"/>
        </w:rPr>
        <w:t>.</w:t>
      </w:r>
      <w:r w:rsidRPr="006B6A71">
        <w:rPr>
          <w:color w:val="000000"/>
        </w:rPr>
        <w:t>Аукцион проводится в следующем порядке: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rPr>
          <w:color w:val="000000"/>
        </w:rPr>
        <w:t>Аукцион, открытый по форме подачи предложений о размере арендной платы предмета аукциона.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t>Участники аукциона поднимают карточки после оглашения аукционистом начального годового размера арендной платы и каждой очередной суммы в случае, если готовы приобрести право на заключение договора аренды на земельный участок в соответствии с этой суммой.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t>Каждый последующий размер арендной платы в год аукционист назначает путем увеличения текущего размера на "шаг аукциона". После объявления очередной цены аукционист называет номер карточки участника аукциона, который первым поднял, и указывает на этого участника аукциона. Затем аукционист объявляет следующую цену в соответствии с "шагом аукциона".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t>При отсутствии участников аукциона, готовых заключить договор аренды в соответствии с названной аукционистом размером арендной платы, аукционист повторяет этот размер арендной платы 3 раза.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t>По завершен</w:t>
      </w:r>
      <w:proofErr w:type="gramStart"/>
      <w:r w:rsidRPr="006B6A71">
        <w:t>ии ау</w:t>
      </w:r>
      <w:proofErr w:type="gramEnd"/>
      <w:r w:rsidRPr="006B6A71">
        <w:t>кциона аукционист объявляет о продаже права на заключение договора аренды земельного участка, называет сложившийся годовой размер арендной платы за земельный участок и номер карточки победителя аукциона.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6B6A71">
        <w:rPr>
          <w:color w:val="000000"/>
        </w:rPr>
        <w:t>До завершения проведения аукциона по конкретному лоту участники не покидают зал.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B112D0">
        <w:rPr>
          <w:b/>
          <w:color w:val="000000"/>
        </w:rPr>
        <w:t>20.</w:t>
      </w:r>
      <w:r w:rsidRPr="006B6A71">
        <w:rPr>
          <w:color w:val="000000"/>
        </w:rPr>
        <w:t xml:space="preserve"> Протокол о результатах аукциона составляется администрацией</w:t>
      </w:r>
      <w:r w:rsidRPr="006B6A71">
        <w:t xml:space="preserve"> </w:t>
      </w:r>
      <w:r>
        <w:t>Пимено-Чернянского</w:t>
      </w:r>
      <w:r w:rsidRPr="006B6A71">
        <w:t xml:space="preserve"> сельского поселения Котельниковского муниципального района Волгоградской области в двух экземплярах</w:t>
      </w:r>
      <w:r w:rsidRPr="006B6A71">
        <w:rPr>
          <w:color w:val="000000"/>
        </w:rPr>
        <w:t>, один экземпляр которого передается победителю аукциона.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B112D0">
        <w:rPr>
          <w:b/>
          <w:color w:val="000000"/>
        </w:rPr>
        <w:t>21.</w:t>
      </w:r>
      <w:r w:rsidRPr="006B6A71">
        <w:rPr>
          <w:color w:val="000000"/>
        </w:rPr>
        <w:t xml:space="preserve"> Аукцион признается несостоявшимся в соответствии с п. 19 ст. 39.12 Земельного кодекса Российской Федерации.</w:t>
      </w:r>
    </w:p>
    <w:p w:rsidR="00B112D0" w:rsidRDefault="00742942" w:rsidP="00B112D0">
      <w:pPr>
        <w:tabs>
          <w:tab w:val="left" w:pos="840"/>
        </w:tabs>
        <w:ind w:firstLine="567"/>
        <w:jc w:val="both"/>
      </w:pPr>
      <w:r w:rsidRPr="00B112D0">
        <w:rPr>
          <w:b/>
          <w:color w:val="000000"/>
        </w:rPr>
        <w:lastRenderedPageBreak/>
        <w:t>22.</w:t>
      </w:r>
      <w:r w:rsidRPr="006B6A71">
        <w:rPr>
          <w:color w:val="000000"/>
        </w:rPr>
        <w:t xml:space="preserve"> С победителем аукциона заключается договор аренды </w:t>
      </w:r>
      <w:r w:rsidRPr="00185A45">
        <w:rPr>
          <w:color w:val="000000"/>
        </w:rPr>
        <w:t xml:space="preserve">(приложение № </w:t>
      </w:r>
      <w:r w:rsidR="00185A45" w:rsidRPr="00185A45">
        <w:rPr>
          <w:color w:val="000000"/>
        </w:rPr>
        <w:t>4</w:t>
      </w:r>
      <w:r w:rsidRPr="00185A45">
        <w:rPr>
          <w:color w:val="000000"/>
        </w:rPr>
        <w:t>)</w:t>
      </w:r>
      <w:r w:rsidRPr="006B6A71">
        <w:rPr>
          <w:color w:val="000000"/>
        </w:rPr>
        <w:t xml:space="preserve"> земельного участка в соответствии с условиями опубликованного проекта договора аренды земельного участка.</w:t>
      </w:r>
    </w:p>
    <w:p w:rsidR="00742942" w:rsidRPr="00B112D0" w:rsidRDefault="00742942" w:rsidP="00B112D0">
      <w:pPr>
        <w:tabs>
          <w:tab w:val="left" w:pos="840"/>
        </w:tabs>
        <w:ind w:firstLine="567"/>
        <w:jc w:val="both"/>
      </w:pPr>
      <w:r w:rsidRPr="00B112D0">
        <w:rPr>
          <w:b/>
          <w:color w:val="000000"/>
        </w:rPr>
        <w:t>23.</w:t>
      </w:r>
      <w:r w:rsidRPr="006B6A71">
        <w:rPr>
          <w:color w:val="000000"/>
        </w:rPr>
        <w:t xml:space="preserve"> Администрация</w:t>
      </w:r>
      <w:r w:rsidRPr="006B6A71">
        <w:t xml:space="preserve"> </w:t>
      </w:r>
      <w:r>
        <w:t>Пимено-Чернянского</w:t>
      </w:r>
      <w:r w:rsidRPr="006B6A71">
        <w:t xml:space="preserve"> сельского поселения Котельниковского муниципального района Волгоградской области</w:t>
      </w:r>
      <w:r w:rsidRPr="006B6A71">
        <w:rPr>
          <w:color w:val="000000"/>
        </w:rPr>
        <w:t xml:space="preserve"> принимает решение об отказе в проведен</w:t>
      </w:r>
      <w:proofErr w:type="gramStart"/>
      <w:r w:rsidRPr="006B6A71">
        <w:rPr>
          <w:color w:val="000000"/>
        </w:rPr>
        <w:t>ии ау</w:t>
      </w:r>
      <w:proofErr w:type="gramEnd"/>
      <w:r w:rsidRPr="006B6A71">
        <w:rPr>
          <w:color w:val="000000"/>
        </w:rPr>
        <w:t>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Pr="006B6A71">
        <w:rPr>
          <w:color w:val="000000"/>
        </w:rPr>
        <w:t>ии ау</w:t>
      </w:r>
      <w:proofErr w:type="gramEnd"/>
      <w:r w:rsidRPr="006B6A71">
        <w:rPr>
          <w:color w:val="000000"/>
        </w:rPr>
        <w:t>кциона размещается на официальном сайте  администрации в течение трех дней со дня принятия данного решения и в течение трех дней со дня принятия решения об отказе в проведении аукциона обязано известить участников аукциона об отказе в проведении аукциона.</w:t>
      </w:r>
    </w:p>
    <w:p w:rsidR="00742942" w:rsidRPr="006B6A71" w:rsidRDefault="00742942" w:rsidP="00742942">
      <w:pPr>
        <w:ind w:firstLine="709"/>
        <w:jc w:val="both"/>
        <w:rPr>
          <w:color w:val="000000"/>
        </w:rPr>
      </w:pPr>
    </w:p>
    <w:p w:rsidR="00742942" w:rsidRPr="006B6A71" w:rsidRDefault="00742942" w:rsidP="00742942"/>
    <w:p w:rsidR="007A39C0" w:rsidRDefault="007A39C0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185A45" w:rsidRDefault="00185A45" w:rsidP="00AE15B7">
      <w:pPr>
        <w:pStyle w:val="a3"/>
        <w:tabs>
          <w:tab w:val="left" w:pos="7650"/>
        </w:tabs>
        <w:jc w:val="center"/>
        <w:rPr>
          <w:szCs w:val="28"/>
        </w:rPr>
      </w:pPr>
    </w:p>
    <w:sectPr w:rsidR="00185A45" w:rsidSect="006A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70C8"/>
    <w:multiLevelType w:val="hybridMultilevel"/>
    <w:tmpl w:val="4D980F0E"/>
    <w:lvl w:ilvl="0" w:tplc="00EEE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A5377"/>
    <w:multiLevelType w:val="hybridMultilevel"/>
    <w:tmpl w:val="EE003BE2"/>
    <w:lvl w:ilvl="0" w:tplc="BA5E4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567"/>
    <w:rsid w:val="00015612"/>
    <w:rsid w:val="0005665D"/>
    <w:rsid w:val="000749FA"/>
    <w:rsid w:val="00082E8B"/>
    <w:rsid w:val="00134461"/>
    <w:rsid w:val="00185A45"/>
    <w:rsid w:val="001D6DEE"/>
    <w:rsid w:val="00225D31"/>
    <w:rsid w:val="00272A44"/>
    <w:rsid w:val="002C436C"/>
    <w:rsid w:val="00320A26"/>
    <w:rsid w:val="003232C8"/>
    <w:rsid w:val="003C037A"/>
    <w:rsid w:val="00493684"/>
    <w:rsid w:val="004A0A23"/>
    <w:rsid w:val="00542427"/>
    <w:rsid w:val="005A0881"/>
    <w:rsid w:val="006560A3"/>
    <w:rsid w:val="006A0226"/>
    <w:rsid w:val="006C4410"/>
    <w:rsid w:val="006D5F58"/>
    <w:rsid w:val="00704F5D"/>
    <w:rsid w:val="00742942"/>
    <w:rsid w:val="007A064E"/>
    <w:rsid w:val="007A39C0"/>
    <w:rsid w:val="007B755B"/>
    <w:rsid w:val="007F58D0"/>
    <w:rsid w:val="0082604D"/>
    <w:rsid w:val="00863FD5"/>
    <w:rsid w:val="00960DC9"/>
    <w:rsid w:val="009A35C4"/>
    <w:rsid w:val="009C3CB0"/>
    <w:rsid w:val="00A050AB"/>
    <w:rsid w:val="00A45294"/>
    <w:rsid w:val="00A45567"/>
    <w:rsid w:val="00AC5262"/>
    <w:rsid w:val="00AE15B7"/>
    <w:rsid w:val="00AF6507"/>
    <w:rsid w:val="00B112D0"/>
    <w:rsid w:val="00C13DFE"/>
    <w:rsid w:val="00CD24F4"/>
    <w:rsid w:val="00D60BA4"/>
    <w:rsid w:val="00D91D2E"/>
    <w:rsid w:val="00DB4F7F"/>
    <w:rsid w:val="00EA7476"/>
    <w:rsid w:val="00F13550"/>
    <w:rsid w:val="00F520F3"/>
    <w:rsid w:val="00F66D21"/>
    <w:rsid w:val="00F81881"/>
    <w:rsid w:val="00FA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67"/>
    <w:pPr>
      <w:keepNext/>
      <w:jc w:val="center"/>
      <w:outlineLvl w:val="1"/>
    </w:pPr>
    <w:rPr>
      <w:rFonts w:eastAsia="Arial Unicode MS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45567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455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45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???????"/>
    <w:rsid w:val="00A455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A455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3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B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0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A39C0"/>
    <w:pPr>
      <w:spacing w:before="100" w:beforeAutospacing="1" w:after="100" w:afterAutospacing="1"/>
    </w:pPr>
  </w:style>
  <w:style w:type="paragraph" w:customStyle="1" w:styleId="ConsPlusNormal">
    <w:name w:val="ConsPlusNormal"/>
    <w:rsid w:val="0074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2942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ab">
    <w:name w:val="Normal (Web)"/>
    <w:basedOn w:val="a"/>
    <w:uiPriority w:val="99"/>
    <w:unhideWhenUsed/>
    <w:rsid w:val="00742942"/>
    <w:pPr>
      <w:spacing w:before="100" w:beforeAutospacing="1" w:after="100" w:afterAutospacing="1"/>
    </w:pPr>
  </w:style>
  <w:style w:type="character" w:customStyle="1" w:styleId="ac">
    <w:name w:val="Цветовое выделение"/>
    <w:rsid w:val="00185A45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185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542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42427"/>
  </w:style>
  <w:style w:type="character" w:customStyle="1" w:styleId="30">
    <w:name w:val="Заголовок 3 Знак"/>
    <w:basedOn w:val="a0"/>
    <w:link w:val="3"/>
    <w:uiPriority w:val="9"/>
    <w:semiHidden/>
    <w:rsid w:val="00D60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right">
    <w:name w:val="right"/>
    <w:basedOn w:val="a"/>
    <w:rsid w:val="00D60BA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6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B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D60B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itbbalpkjcahfcvr5gzg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hohrina</dc:creator>
  <cp:lastModifiedBy>Пимено-Черни</cp:lastModifiedBy>
  <cp:revision>3</cp:revision>
  <dcterms:created xsi:type="dcterms:W3CDTF">2020-12-07T11:17:00Z</dcterms:created>
  <dcterms:modified xsi:type="dcterms:W3CDTF">2020-12-14T10:55:00Z</dcterms:modified>
</cp:coreProperties>
</file>