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АДМИНИСТРАЦИЯ 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ПИМЕНО-ЧЕРНЯНСКОГО СЕЛЬСКОГО ПОСЕЛЕНИЯ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КОТЕЛЬНИКОВСКОГО МУНИЦИПАЛЬНОГО РАЙОНА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ВОЛГОГРАДСКОЙ ОБЛАСТИ</w:t>
      </w:r>
    </w:p>
    <w:p w:rsidR="00E636B5" w:rsidRPr="00DA32F6" w:rsidRDefault="00E636B5" w:rsidP="00E636B5">
      <w:pPr>
        <w:jc w:val="center"/>
        <w:rPr>
          <w:rFonts w:ascii="Arial" w:hAnsi="Arial" w:cs="Arial"/>
          <w:b/>
        </w:rPr>
      </w:pPr>
    </w:p>
    <w:p w:rsidR="00E636B5" w:rsidRPr="00DA32F6" w:rsidRDefault="00E636B5" w:rsidP="00E636B5">
      <w:pPr>
        <w:jc w:val="center"/>
        <w:rPr>
          <w:rFonts w:ascii="Arial" w:hAnsi="Arial" w:cs="Arial"/>
          <w:b/>
          <w:u w:val="single"/>
        </w:rPr>
      </w:pPr>
      <w:r w:rsidRPr="00DA32F6">
        <w:rPr>
          <w:rFonts w:ascii="Arial" w:hAnsi="Arial" w:cs="Arial"/>
          <w:b/>
        </w:rPr>
        <w:t>ПОСТАНОВЛЕНИЕ</w:t>
      </w:r>
    </w:p>
    <w:p w:rsidR="00E636B5" w:rsidRPr="00DA32F6" w:rsidRDefault="00E636B5" w:rsidP="00E636B5">
      <w:pPr>
        <w:rPr>
          <w:rFonts w:ascii="Arial" w:hAnsi="Arial" w:cs="Arial"/>
          <w:b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 w:rsidRPr="00DA32F6">
        <w:rPr>
          <w:rFonts w:ascii="Arial" w:hAnsi="Arial" w:cs="Arial"/>
          <w:b/>
        </w:rPr>
        <w:t xml:space="preserve">от 13 февраля 2018 года </w:t>
      </w:r>
      <w:r w:rsidRPr="00DA32F6">
        <w:rPr>
          <w:rFonts w:ascii="Arial" w:hAnsi="Arial" w:cs="Arial"/>
          <w:b/>
          <w:color w:val="000000"/>
          <w:spacing w:val="7"/>
        </w:rPr>
        <w:t xml:space="preserve">                                                     </w:t>
      </w:r>
      <w:r w:rsidRPr="00DA32F6">
        <w:rPr>
          <w:rFonts w:ascii="Arial" w:hAnsi="Arial" w:cs="Arial"/>
          <w:b/>
        </w:rPr>
        <w:t>№</w:t>
      </w:r>
      <w:r w:rsidRPr="00DA32F6">
        <w:rPr>
          <w:rFonts w:ascii="Arial" w:hAnsi="Arial" w:cs="Arial"/>
          <w:b/>
          <w:color w:val="000000"/>
          <w:spacing w:val="7"/>
        </w:rPr>
        <w:t xml:space="preserve">  </w:t>
      </w:r>
      <w:r>
        <w:rPr>
          <w:rFonts w:ascii="Arial" w:hAnsi="Arial" w:cs="Arial"/>
          <w:b/>
          <w:color w:val="000000"/>
          <w:spacing w:val="7"/>
        </w:rPr>
        <w:t>13</w:t>
      </w: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b/>
          <w:color w:val="00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pacing w:val="7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pacing w:val="7"/>
        </w:rPr>
        <w:t xml:space="preserve"> в сфере муниципального контроля, осуществляемой органом муниципального контроля – администрацией </w:t>
      </w:r>
      <w:proofErr w:type="spellStart"/>
      <w:r>
        <w:rPr>
          <w:rFonts w:ascii="Arial" w:hAnsi="Arial" w:cs="Arial"/>
          <w:b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  <w:spacing w:val="7"/>
        </w:rPr>
        <w:t xml:space="preserve"> сельского поселения на 2018 год</w:t>
      </w:r>
    </w:p>
    <w:p w:rsidR="00E636B5" w:rsidRDefault="00E636B5" w:rsidP="00E636B5">
      <w:pPr>
        <w:jc w:val="both"/>
        <w:rPr>
          <w:rFonts w:ascii="Arial" w:hAnsi="Arial" w:cs="Arial"/>
          <w:b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постановляет: 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2018 года (прилагается).</w:t>
      </w:r>
    </w:p>
    <w:p w:rsidR="00E636B5" w:rsidRDefault="00E636B5" w:rsidP="00E636B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Настоящее постановление вступает в силу со дня подписания и подлежит обнародованию в порядке, предусмотренном п.2 статьи 32 Устава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поселения.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7"/>
        </w:rPr>
        <w:t>Пимено</w:t>
      </w:r>
      <w:proofErr w:type="spellEnd"/>
      <w:r>
        <w:rPr>
          <w:rFonts w:ascii="Arial" w:hAnsi="Arial" w:cs="Arial"/>
          <w:color w:val="000000"/>
          <w:spacing w:val="7"/>
        </w:rPr>
        <w:t>-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</w:t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</w:r>
      <w:r>
        <w:rPr>
          <w:rFonts w:ascii="Arial" w:hAnsi="Arial" w:cs="Arial"/>
          <w:color w:val="000000"/>
          <w:spacing w:val="7"/>
        </w:rPr>
        <w:tab/>
        <w:t>О.В. Кувшинов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lastRenderedPageBreak/>
        <w:t xml:space="preserve">Приложение </w:t>
      </w:r>
      <w:proofErr w:type="gramStart"/>
      <w:r>
        <w:rPr>
          <w:rFonts w:ascii="Arial" w:hAnsi="Arial" w:cs="Arial"/>
          <w:color w:val="000000"/>
          <w:spacing w:val="7"/>
        </w:rPr>
        <w:t>к</w:t>
      </w:r>
      <w:proofErr w:type="gramEnd"/>
      <w:r>
        <w:rPr>
          <w:rFonts w:ascii="Arial" w:hAnsi="Arial" w:cs="Arial"/>
          <w:color w:val="000000"/>
          <w:spacing w:val="7"/>
        </w:rPr>
        <w:t xml:space="preserve"> 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постановлению администрации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righ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от 13.02.2018 г. № 13</w:t>
      </w:r>
    </w:p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ПРОГРАММА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на 2018 год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1. Виды муниципального контроля, осуществляемого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</w:t>
      </w:r>
    </w:p>
    <w:p w:rsidR="00E636B5" w:rsidRDefault="00E636B5" w:rsidP="00E636B5">
      <w:pPr>
        <w:jc w:val="center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E636B5" w:rsidTr="00E636B5">
        <w:tc>
          <w:tcPr>
            <w:tcW w:w="1242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636B5" w:rsidRDefault="00E636B5" w:rsidP="00E636B5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органа (должностного лица), уполномоченного</w:t>
            </w:r>
            <w:r w:rsidR="00514C34">
              <w:rPr>
                <w:rFonts w:ascii="Arial" w:hAnsi="Arial" w:cs="Arial"/>
                <w:color w:val="000000"/>
                <w:spacing w:val="7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E636B5" w:rsidTr="00E636B5">
        <w:tc>
          <w:tcPr>
            <w:tcW w:w="1242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4111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E636B5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  <w:tr w:rsidR="00514C34" w:rsidTr="00E636B5">
        <w:tc>
          <w:tcPr>
            <w:tcW w:w="1242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4111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514C34" w:rsidRDefault="00514C34" w:rsidP="00747F70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муниципального района Волгоградской области</w:t>
            </w:r>
          </w:p>
        </w:tc>
      </w:tr>
    </w:tbl>
    <w:p w:rsidR="00E636B5" w:rsidRDefault="00E636B5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Раздел 2. Мероприятия по профилактике нарушений, реализуемые администрацией </w:t>
      </w:r>
      <w:proofErr w:type="spellStart"/>
      <w:r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>
        <w:rPr>
          <w:rFonts w:ascii="Arial" w:hAnsi="Arial" w:cs="Arial"/>
          <w:color w:val="000000"/>
          <w:spacing w:val="7"/>
        </w:rPr>
        <w:t xml:space="preserve"> сельского поселения в 2018 году</w:t>
      </w:r>
    </w:p>
    <w:p w:rsidR="00514C34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4C34" w:rsidTr="00514C34">
        <w:tc>
          <w:tcPr>
            <w:tcW w:w="817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п\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Наименование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14C34" w:rsidRDefault="00514C34" w:rsidP="00514C34">
            <w:pPr>
              <w:jc w:val="center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Ответственный исполнитель</w:t>
            </w:r>
          </w:p>
        </w:tc>
      </w:tr>
      <w:tr w:rsidR="00514C34" w:rsidTr="00514C34">
        <w:tc>
          <w:tcPr>
            <w:tcW w:w="817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3968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1 кв. 2018</w:t>
            </w:r>
          </w:p>
        </w:tc>
        <w:tc>
          <w:tcPr>
            <w:tcW w:w="2393" w:type="dxa"/>
          </w:tcPr>
          <w:p w:rsidR="00514C34" w:rsidRDefault="00514C34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3968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 xml:space="preserve">В случае изменения обязательных требований – </w:t>
            </w: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pacing w:val="7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  <w:tr w:rsidR="00D50356" w:rsidTr="00514C34">
        <w:tc>
          <w:tcPr>
            <w:tcW w:w="817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lastRenderedPageBreak/>
              <w:t>3</w:t>
            </w:r>
          </w:p>
        </w:tc>
        <w:tc>
          <w:tcPr>
            <w:tcW w:w="3968" w:type="dxa"/>
          </w:tcPr>
          <w:p w:rsidR="00D50356" w:rsidRDefault="00D5035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color w:val="000000"/>
                <w:spacing w:val="7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</w:t>
            </w:r>
            <w:r w:rsidR="00C25326">
              <w:rPr>
                <w:rFonts w:ascii="Arial" w:hAnsi="Arial" w:cs="Arial"/>
                <w:color w:val="000000"/>
                <w:spacing w:val="7"/>
              </w:rPr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D5035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pacing w:val="7"/>
              </w:rPr>
              <w:t xml:space="preserve"> квартал</w:t>
            </w:r>
          </w:p>
        </w:tc>
        <w:tc>
          <w:tcPr>
            <w:tcW w:w="2393" w:type="dxa"/>
          </w:tcPr>
          <w:p w:rsidR="00D5035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C25326" w:rsidTr="00514C34">
        <w:tc>
          <w:tcPr>
            <w:tcW w:w="817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4</w:t>
            </w:r>
          </w:p>
        </w:tc>
        <w:tc>
          <w:tcPr>
            <w:tcW w:w="3968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C25326" w:rsidRP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В течение года (по мере необходимости</w:t>
            </w:r>
            <w:proofErr w:type="gramStart"/>
            <w:r>
              <w:rPr>
                <w:rFonts w:ascii="Arial" w:hAnsi="Arial" w:cs="Arial"/>
                <w:color w:val="000000"/>
                <w:spacing w:val="7"/>
              </w:rPr>
              <w:t>0</w:t>
            </w:r>
            <w:proofErr w:type="gramEnd"/>
          </w:p>
        </w:tc>
        <w:tc>
          <w:tcPr>
            <w:tcW w:w="2393" w:type="dxa"/>
          </w:tcPr>
          <w:p w:rsidR="00C25326" w:rsidRDefault="00C25326" w:rsidP="00E636B5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color w:val="000000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514C34" w:rsidRPr="00E636B5" w:rsidRDefault="00514C34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7003B3" w:rsidRDefault="007003B3"/>
    <w:sectPr w:rsidR="007003B3" w:rsidSect="007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B5"/>
    <w:rsid w:val="00370553"/>
    <w:rsid w:val="00514C34"/>
    <w:rsid w:val="007003B3"/>
    <w:rsid w:val="00C25326"/>
    <w:rsid w:val="00D50356"/>
    <w:rsid w:val="00E6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2018-02-16T13:27:00Z</dcterms:created>
  <dcterms:modified xsi:type="dcterms:W3CDTF">2018-02-19T06:06:00Z</dcterms:modified>
</cp:coreProperties>
</file>