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АДМИНИСТРАЦИЯ</w:t>
      </w: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ПИМЕНО-ЧЕРНЯНСКОГО СЕЛЬСКОГО ПОСЕЛЕНИЯ</w:t>
      </w: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ВОЛГОГРАДСКОЙО ОБЛАСТИ</w:t>
      </w: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956BF7" w:rsidRPr="005F430D" w:rsidRDefault="00956BF7" w:rsidP="00956BF7">
      <w:pPr>
        <w:jc w:val="both"/>
        <w:rPr>
          <w:rFonts w:ascii="Arial" w:hAnsi="Arial" w:cs="Arial"/>
          <w:b/>
          <w:color w:val="000000"/>
        </w:rPr>
      </w:pPr>
    </w:p>
    <w:p w:rsidR="00956BF7" w:rsidRPr="005F430D" w:rsidRDefault="00956BF7" w:rsidP="00956BF7">
      <w:pPr>
        <w:jc w:val="both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от 19 марта 2018 года </w:t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  <w:t xml:space="preserve">№ </w:t>
      </w:r>
      <w:r>
        <w:rPr>
          <w:rFonts w:ascii="Arial" w:hAnsi="Arial" w:cs="Arial"/>
          <w:b/>
          <w:color w:val="000000"/>
        </w:rPr>
        <w:t xml:space="preserve"> 22</w:t>
      </w: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</w:p>
    <w:p w:rsidR="00956BF7" w:rsidRPr="005F430D" w:rsidRDefault="00956BF7" w:rsidP="00956BF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порядке уведомления </w:t>
      </w:r>
      <w:r w:rsidR="00BC5B50">
        <w:rPr>
          <w:rFonts w:ascii="Arial" w:hAnsi="Arial" w:cs="Arial"/>
          <w:b/>
          <w:color w:val="000000"/>
        </w:rPr>
        <w:t xml:space="preserve"> лицами, замещающими должности муниципальной службы в администрации </w:t>
      </w:r>
      <w:proofErr w:type="spellStart"/>
      <w:r w:rsidR="00BC5B50">
        <w:rPr>
          <w:rFonts w:ascii="Arial" w:hAnsi="Arial" w:cs="Arial"/>
          <w:b/>
          <w:color w:val="000000"/>
        </w:rPr>
        <w:t>Пимено-Чернянского</w:t>
      </w:r>
      <w:proofErr w:type="spellEnd"/>
      <w:r w:rsidR="00BC5B50"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 w:rsidR="00BC5B50">
        <w:rPr>
          <w:rFonts w:ascii="Arial" w:hAnsi="Arial" w:cs="Arial"/>
          <w:b/>
          <w:color w:val="000000"/>
        </w:rPr>
        <w:t>Котельниковского</w:t>
      </w:r>
      <w:proofErr w:type="spellEnd"/>
      <w:r w:rsidR="00BC5B50">
        <w:rPr>
          <w:rFonts w:ascii="Arial" w:hAnsi="Arial" w:cs="Arial"/>
          <w:b/>
          <w:color w:val="000000"/>
        </w:rPr>
        <w:t xml:space="preserve"> муниципального района Волгоградской области, представителя нанимателя (работодателя) о намерении выполнять иную оплачиваемую работу</w:t>
      </w:r>
    </w:p>
    <w:p w:rsidR="00956BF7" w:rsidRPr="005F430D" w:rsidRDefault="00956BF7" w:rsidP="00956B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956BF7" w:rsidRPr="005F430D" w:rsidRDefault="00956BF7" w:rsidP="00956B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56BF7" w:rsidRPr="005F430D" w:rsidRDefault="00956BF7" w:rsidP="00956B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Arial" w:hAnsi="Arial" w:cs="Arial"/>
        </w:rPr>
        <w:t xml:space="preserve"> от 02.03.2007 г. № 25-ФЗ «О муниципальной службе в Российской Федерации»,</w:t>
      </w:r>
      <w:r w:rsidRPr="005F430D">
        <w:rPr>
          <w:rFonts w:ascii="Arial" w:hAnsi="Arial" w:cs="Arial"/>
        </w:rPr>
        <w:t xml:space="preserve"> Уставом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поселения,  администрация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 </w:t>
      </w:r>
    </w:p>
    <w:p w:rsidR="00956BF7" w:rsidRPr="005F430D" w:rsidRDefault="00956BF7" w:rsidP="00956BF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7F53E9" w:rsidRPr="00BC5B50" w:rsidRDefault="00956BF7" w:rsidP="00BC5B50">
      <w:pPr>
        <w:pStyle w:val="a3"/>
        <w:numPr>
          <w:ilvl w:val="0"/>
          <w:numId w:val="1"/>
        </w:numPr>
        <w:jc w:val="both"/>
      </w:pPr>
      <w:r w:rsidRPr="00BC5B50">
        <w:rPr>
          <w:rFonts w:ascii="Arial" w:hAnsi="Arial" w:cs="Arial"/>
          <w:lang w:eastAsia="ar-SA"/>
        </w:rPr>
        <w:t>Утвердить прилагаемый</w:t>
      </w:r>
      <w:r w:rsidR="00BC5B50">
        <w:rPr>
          <w:rFonts w:ascii="Arial" w:hAnsi="Arial" w:cs="Arial"/>
          <w:lang w:eastAsia="ar-SA"/>
        </w:rPr>
        <w:t xml:space="preserve"> Порядок уведомления лицами, замещающими должности муниципальной службы в администрации </w:t>
      </w:r>
      <w:proofErr w:type="spellStart"/>
      <w:r w:rsidR="00BC5B50">
        <w:rPr>
          <w:rFonts w:ascii="Arial" w:hAnsi="Arial" w:cs="Arial"/>
          <w:lang w:eastAsia="ar-SA"/>
        </w:rPr>
        <w:t>Пимено-Чернянского</w:t>
      </w:r>
      <w:proofErr w:type="spellEnd"/>
      <w:r w:rsidR="00BC5B50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="00BC5B50">
        <w:rPr>
          <w:rFonts w:ascii="Arial" w:hAnsi="Arial" w:cs="Arial"/>
          <w:lang w:eastAsia="ar-SA"/>
        </w:rPr>
        <w:t>Котельниковского</w:t>
      </w:r>
      <w:proofErr w:type="spellEnd"/>
      <w:r w:rsidR="00BC5B50">
        <w:rPr>
          <w:rFonts w:ascii="Arial" w:hAnsi="Arial" w:cs="Arial"/>
          <w:lang w:eastAsia="ar-SA"/>
        </w:rPr>
        <w:t xml:space="preserve"> муниципального района Волгоградской области, представителя нанимателя (работодателя) о намерении выполнять иную оплачиваемую работу.</w:t>
      </w:r>
    </w:p>
    <w:p w:rsidR="00BC5B50" w:rsidRDefault="00BC5B50" w:rsidP="00BC5B5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5F430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5F430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5F430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5F430D">
        <w:rPr>
          <w:rFonts w:ascii="Arial" w:hAnsi="Arial" w:cs="Arial"/>
        </w:rPr>
        <w:t>.</w:t>
      </w: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Пимено</w:t>
      </w:r>
      <w:proofErr w:type="spellEnd"/>
      <w:r>
        <w:rPr>
          <w:rFonts w:ascii="Arial" w:hAnsi="Arial" w:cs="Arial"/>
          <w:lang w:eastAsia="ar-SA"/>
        </w:rPr>
        <w:t>-</w:t>
      </w: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О.В. Кувшинов</w:t>
      </w: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C5B50" w:rsidRDefault="00BC5B50" w:rsidP="00BC5B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УТВЕРЖДЕН</w:t>
      </w:r>
    </w:p>
    <w:p w:rsidR="00BC5B50" w:rsidRDefault="00BC5B50" w:rsidP="00BC5B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DE12F3" w:rsidRDefault="00DE12F3" w:rsidP="00BC5B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</w:t>
      </w:r>
    </w:p>
    <w:p w:rsidR="00DE12F3" w:rsidRDefault="00DE12F3" w:rsidP="00BC5B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19.03.2018 г. № 22</w:t>
      </w:r>
    </w:p>
    <w:p w:rsidR="00DE12F3" w:rsidRDefault="00DE12F3" w:rsidP="00DE1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E12F3" w:rsidRDefault="00DE12F3" w:rsidP="00DE12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ПОРЯДОК</w:t>
      </w:r>
    </w:p>
    <w:p w:rsidR="00DE12F3" w:rsidRDefault="00DE12F3" w:rsidP="00DE12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уведомления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области, представителя нанимателя (работодателя</w:t>
      </w:r>
      <w:proofErr w:type="gramStart"/>
      <w:r>
        <w:rPr>
          <w:rFonts w:ascii="Arial" w:hAnsi="Arial" w:cs="Arial"/>
          <w:lang w:eastAsia="ar-SA"/>
        </w:rPr>
        <w:t>0</w:t>
      </w:r>
      <w:proofErr w:type="gramEnd"/>
      <w:r>
        <w:rPr>
          <w:rFonts w:ascii="Arial" w:hAnsi="Arial" w:cs="Arial"/>
          <w:lang w:eastAsia="ar-SA"/>
        </w:rPr>
        <w:t xml:space="preserve"> о намерении выполнять иную оплачиваемую работу</w:t>
      </w:r>
    </w:p>
    <w:p w:rsidR="00DE12F3" w:rsidRDefault="00DE12F3" w:rsidP="00DE12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E12F3" w:rsidRDefault="00DE12F3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Настоящий Порядок регламентирует процедуру уведомления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 (далее – муниципальные служащие) представителя нанимателя (работодателя) о намерении выполнять иную оплачиваемую работу.</w:t>
      </w:r>
    </w:p>
    <w:p w:rsidR="00DE12F3" w:rsidRDefault="00DE12F3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Представителем нанимателя (работодателем) муниципального служащего является Глава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 (далее – глава поселения).</w:t>
      </w:r>
    </w:p>
    <w:p w:rsidR="00DE12F3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Муниципальные служащие вправе с предварительным письменным уведомлением главы поселения выполнять иную оплачиваемую работу, если это не повлечет за собой конфликт интересов.</w:t>
      </w:r>
    </w:p>
    <w:p w:rsidR="00F34C55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иной оплачиваемой работе относится работа, как по трудовому договору по совместительству, так и  по иным гражданским правовым договорам (договор возмездного оказания услуг и т.п.).</w:t>
      </w:r>
    </w:p>
    <w:p w:rsidR="00F34C55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F34C55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Муниципальный служащий уведомляет главу поселения о намерении выполнять иную оплачиваемую работу до начала выполнения данной работы.</w:t>
      </w:r>
    </w:p>
    <w:p w:rsidR="00F34C55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Муниципальный служащий, планирующий выполнять иную оплачиваемую работу, направляет главе поселения уведомление  в письменной форме согласно приложению № 1 к настоящему Порядку.</w:t>
      </w:r>
    </w:p>
    <w:p w:rsidR="00F34C55" w:rsidRDefault="00F34C55" w:rsidP="00DE12F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Предварительное уведомление о предстоящем выполнении иной оплачиваемой работы (далее по тексту – уведомление) должно содержать:</w:t>
      </w:r>
    </w:p>
    <w:p w:rsidR="00F34C55" w:rsidRDefault="00F34C55" w:rsidP="00F34C5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наименование, место нахождения и адрес организации, в которой муниципальный служащий предполагает осуществлять иную оплачиваемую работу;</w:t>
      </w:r>
    </w:p>
    <w:p w:rsidR="00F34C55" w:rsidRDefault="00F34C55" w:rsidP="00F34C5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трудовую функцию (работа по должности в соответствии со штатным расписанием, профессия, специальность), которую муниципальный служащий предполагает выполнять при намерении осуществлять иную оплачиваемую работу по трудовому договору по совместительству;</w:t>
      </w:r>
    </w:p>
    <w:p w:rsidR="00F34C55" w:rsidRDefault="00F34C55" w:rsidP="00F34C5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конкретной вид поручаемой работы, которую муниципальный служащий предполагает выполнять при намерении осуществлять иную оплачиваемую работу по иным гражданским правовым договорам (договор возмездного оказания услуг и т.п.)</w:t>
      </w:r>
      <w:r w:rsidR="00D97735">
        <w:rPr>
          <w:rFonts w:ascii="Arial" w:hAnsi="Arial" w:cs="Arial"/>
          <w:lang w:eastAsia="ar-SA"/>
        </w:rPr>
        <w:t>;</w:t>
      </w:r>
    </w:p>
    <w:p w:rsidR="00D97735" w:rsidRDefault="00D97735" w:rsidP="00F34C5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мнение руководителя органа местной администрации, в котором лицо замещает должность муниципальной службы, о возможности возникновения конфликта интересов при намерении муниципальным служащим выполнять иную оплачиваемую работу (при наличии </w:t>
      </w:r>
      <w:r>
        <w:rPr>
          <w:rFonts w:ascii="Arial" w:hAnsi="Arial" w:cs="Arial"/>
          <w:lang w:eastAsia="ar-SA"/>
        </w:rPr>
        <w:lastRenderedPageBreak/>
        <w:t>соответствующего руководителя органа местной администрации).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Муниципальные служащие представляют уведомление в местную администрацию (далее – администрация).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Уведомление в день поступления в администрацию подлежит регистрации в журнале регистрации уведомлений о намерении выполнять иную оплачиваемую работу по форме согласно приложению № 2 к настоящему Порядку.</w:t>
      </w:r>
    </w:p>
    <w:p w:rsidR="00D97735" w:rsidRDefault="00D97735" w:rsidP="00D97735">
      <w:pPr>
        <w:pStyle w:val="a3"/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Копия уведомления с отметкой о регистрации возвращается муниципальному служащему, представившему его.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Каждый случай предполагаемых изменений (дополнений) вида деятельности, места или условий работы, выполняемой муниципальным служащим, требует нового уведомления и рассмотрения в установленном порядке.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Должностное лицо администрации направляет зарегистрированное уведомление главе поселения не позднее следующего рабочего дня со дня поступления в администрацию.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После рассмотрения уведомления глава поселения принимает решение о направлении уведомления в соответствующую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97735" w:rsidRDefault="00D97735" w:rsidP="00D9773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По итогам рассмотрения уведомления комиссия принимает одно из следующих решений:</w:t>
      </w:r>
    </w:p>
    <w:p w:rsidR="00DD3F32" w:rsidRDefault="00D97735" w:rsidP="00DD3F3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признать, что выполнение иной оплачиваемой работы приводит или может привести к конф</w:t>
      </w:r>
      <w:r w:rsidR="00DD3F32">
        <w:rPr>
          <w:rFonts w:ascii="Arial" w:hAnsi="Arial" w:cs="Arial"/>
          <w:lang w:eastAsia="ar-SA"/>
        </w:rPr>
        <w:t>ликту интересов;</w:t>
      </w:r>
    </w:p>
    <w:p w:rsidR="00DD3F32" w:rsidRDefault="00DD3F32" w:rsidP="00DD3F3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признать, что выполнение иной оплачиваемой работы приводит или может привести к конфликту интересов. В данном случае комиссия подготавливает рекомендации, направленные на предотвращение или урегулирование конфликта интересов.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Выполнение муниципальным служащим иной оплачиваемой работы не допускается в отсутствие решения комиссии, предусмотренного подпунктом 2 пункта 15 настоящего Порядка.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Решение комиссии оформляется протоколом, копия которого направляется главе поселения для рассмотрения.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Уведомление с соответствующей резолюцией главы поселения, копия протокола или выписка из него приобщаются к личному делу муниципального служащего.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Копия протокола или выписка из него направляется муниципальному служащему, представившему уведомление.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При выполнении иной оплачиваемой работы муниципальный служащий обязан соблюдать требования федеральных законов от 02.03.2007 г. № 25-ФЗ «О муниципальной службе в Российской Федерации», от 25.12.2008 г. № 273-ФЗ «О противодействии коррупции»</w:t>
      </w:r>
    </w:p>
    <w:p w:rsidR="00DD3F32" w:rsidRDefault="00DD3F32" w:rsidP="00DD3F3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Невыполнение требований настоящего Порядка влечет за собой ответственность, предусмотренную действующим законодательством Российской Федерации.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D3F32" w:rsidRDefault="00DD3F32" w:rsidP="00DD3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D3F32" w:rsidRDefault="00DD3F32" w:rsidP="00DD3F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ПРИЛОЖЕНИЕ № 1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Порядку уведомления лицами, замещающими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должности муниципальной службы в администрации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Волгоградской области, представителя нанимателя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(работодателя) о намерении выполнять иную 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оплачиваемую работу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Главе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муниципального района Волгоградской области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_______________________________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(Ф.И.О.)  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от __________________ </w:t>
      </w:r>
    </w:p>
    <w:p w:rsidR="00DD3F32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__________________ </w:t>
      </w:r>
    </w:p>
    <w:p w:rsidR="00964830" w:rsidRDefault="00DD3F32" w:rsidP="00DD3F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(Ф.И.О., занимаемая должность)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DD3F32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УВЕДОМЛЕНИЕ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 намерении выполнять иную оплачиваемую работу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В соответствии с частью 2 статьи 11 Федерального закона от 02.03.2007 г. № 25-ФЗ «О муниципальной службе в Российской Федерации» я намере</w:t>
      </w:r>
      <w:proofErr w:type="gramStart"/>
      <w:r>
        <w:rPr>
          <w:rFonts w:ascii="Arial" w:hAnsi="Arial" w:cs="Arial"/>
          <w:lang w:eastAsia="ar-SA"/>
        </w:rPr>
        <w:t>н(</w:t>
      </w:r>
      <w:proofErr w:type="gramEnd"/>
      <w:r>
        <w:rPr>
          <w:rFonts w:ascii="Arial" w:hAnsi="Arial" w:cs="Arial"/>
          <w:lang w:eastAsia="ar-SA"/>
        </w:rPr>
        <w:t xml:space="preserve">а) с «___»____________20___ г. по «___»___________20___ г. выполнять (выполняю) иную оплачиваемую работу по  ___________________________________________ ______________________________________________________________________ 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(трудовой договор по совместительству, гражданско-правовой договор)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в  ____________________________________________________________________ 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(полное наименование организации)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______________________________________________________________________ 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(место нахождения и адрес организации, в которой муниципальный служащий предполагает осуществлять иную оплачиваемую работу)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______________________________________________________________________ 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(трудовая функция (работа по должности в соответствии со штатным расписанием, профессия, специальность), которую муниципальный служащий предполагает выполнять при намерении осуществлять иную оплачиваемую работу по трудовому договору по совместительству)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______________________________________________________________________ 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(конкретный вид поручаемой работы, которую муниципальный служащий предполагает выполнять при намерении осуществлять иную оплачиваемую работу по иным гражданским правовым договорам (договор возмездного оказания услуг и т.п.).</w:t>
      </w:r>
      <w:proofErr w:type="gramEnd"/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Выполнение указанной работы будет осуществляться в свободное от основной работы время и не повлечет за собой конфликта интересов.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При выполнении иной оплачиваемой работы обязуюсь соблюдать требования Федеральных законов от 02.03.2007 г. № 25-ФЗ «О муниципальной службе в Российской Федерации», от 25.12.2008 г. № 273-ФЗ «О противодействии коррупции».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«____»____________20__г.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______________ </w:t>
      </w:r>
      <w:r>
        <w:rPr>
          <w:rFonts w:ascii="Arial" w:hAnsi="Arial" w:cs="Arial"/>
          <w:lang w:eastAsia="ar-SA"/>
        </w:rPr>
        <w:tab/>
        <w:t>____________________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(подпись)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(Ф.И.О.)</w:t>
      </w:r>
    </w:p>
    <w:p w:rsidR="00964830" w:rsidRDefault="00964830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Мнение руков</w:t>
      </w:r>
      <w:r w:rsidR="00777FE3">
        <w:rPr>
          <w:rFonts w:ascii="Arial" w:hAnsi="Arial" w:cs="Arial"/>
          <w:lang w:eastAsia="ar-SA"/>
        </w:rPr>
        <w:t>одителя администрации, в которой</w:t>
      </w:r>
      <w:r>
        <w:rPr>
          <w:rFonts w:ascii="Arial" w:hAnsi="Arial" w:cs="Arial"/>
          <w:lang w:eastAsia="ar-SA"/>
        </w:rPr>
        <w:t xml:space="preserve"> лицо замещает</w:t>
      </w:r>
      <w:r w:rsidR="00777FE3">
        <w:rPr>
          <w:rFonts w:ascii="Arial" w:hAnsi="Arial" w:cs="Arial"/>
          <w:lang w:eastAsia="ar-SA"/>
        </w:rPr>
        <w:t xml:space="preserve"> должность  муниципальной службы, о возможности возникновения конфликта интересов при </w:t>
      </w:r>
      <w:r w:rsidR="00777FE3">
        <w:rPr>
          <w:rFonts w:ascii="Arial" w:hAnsi="Arial" w:cs="Arial"/>
          <w:lang w:eastAsia="ar-SA"/>
        </w:rPr>
        <w:lastRenderedPageBreak/>
        <w:t>намерении муниципальным служащим выполнять иную оплачиваемую работу (при наличии соответствующего руководителя органа местной администрации):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______________________________________________________________________ 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«___»________________ </w:t>
      </w:r>
      <w:r>
        <w:rPr>
          <w:rFonts w:ascii="Arial" w:hAnsi="Arial" w:cs="Arial"/>
          <w:lang w:eastAsia="ar-SA"/>
        </w:rPr>
        <w:tab/>
        <w:t xml:space="preserve">____________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______________________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(подпись)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(Ф.И.О.)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Копию настоящего уведомления с отметкой о регистрации получи</w:t>
      </w:r>
      <w:proofErr w:type="gramStart"/>
      <w:r>
        <w:rPr>
          <w:rFonts w:ascii="Arial" w:hAnsi="Arial" w:cs="Arial"/>
          <w:lang w:eastAsia="ar-SA"/>
        </w:rPr>
        <w:t>л(</w:t>
      </w:r>
      <w:proofErr w:type="gramEnd"/>
      <w:r>
        <w:rPr>
          <w:rFonts w:ascii="Arial" w:hAnsi="Arial" w:cs="Arial"/>
          <w:lang w:eastAsia="ar-SA"/>
        </w:rPr>
        <w:t>а) «___»</w:t>
      </w:r>
      <w:proofErr w:type="spellStart"/>
      <w:r>
        <w:rPr>
          <w:rFonts w:ascii="Arial" w:hAnsi="Arial" w:cs="Arial"/>
          <w:lang w:eastAsia="ar-SA"/>
        </w:rPr>
        <w:t>_______________г</w:t>
      </w:r>
      <w:proofErr w:type="spellEnd"/>
      <w:r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lang w:eastAsia="ar-SA"/>
        </w:rPr>
        <w:tab/>
        <w:t xml:space="preserve">___________________________________________ 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(Ф.И.О., подпись)</w:t>
      </w:r>
    </w:p>
    <w:p w:rsidR="00777FE3" w:rsidRDefault="00777FE3" w:rsidP="009648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77FE3" w:rsidRPr="00777FE3" w:rsidRDefault="00777FE3" w:rsidP="00777FE3">
      <w:pPr>
        <w:rPr>
          <w:rFonts w:ascii="Arial" w:hAnsi="Arial" w:cs="Arial"/>
          <w:lang w:eastAsia="ar-SA"/>
        </w:rPr>
      </w:pPr>
    </w:p>
    <w:p w:rsidR="00777FE3" w:rsidRPr="00777FE3" w:rsidRDefault="00777FE3" w:rsidP="00777FE3">
      <w:pPr>
        <w:rPr>
          <w:rFonts w:ascii="Arial" w:hAnsi="Arial" w:cs="Arial"/>
          <w:lang w:eastAsia="ar-SA"/>
        </w:rPr>
      </w:pPr>
    </w:p>
    <w:p w:rsidR="00777FE3" w:rsidRPr="00777FE3" w:rsidRDefault="00777FE3" w:rsidP="00777FE3">
      <w:pPr>
        <w:rPr>
          <w:rFonts w:ascii="Arial" w:hAnsi="Arial" w:cs="Arial"/>
          <w:lang w:eastAsia="ar-SA"/>
        </w:rPr>
      </w:pPr>
    </w:p>
    <w:p w:rsidR="00777FE3" w:rsidRDefault="00777FE3" w:rsidP="00777FE3">
      <w:pPr>
        <w:rPr>
          <w:rFonts w:ascii="Arial" w:hAnsi="Arial" w:cs="Arial"/>
          <w:lang w:eastAsia="ar-SA"/>
        </w:rPr>
      </w:pP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ПРИЛОЖЕНИЕ № 2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Порядку уведомления лицами, замещающими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должности муниципальной службы в администрации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Волгоградской области, представителя нанимателя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(работодателя) о намерении выполнять иную 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оплачиваемую работу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77FE3" w:rsidRDefault="00777FE3" w:rsidP="00777F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ЖУРНАЛ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регистрации уведомлений о намерении выполнять иную оплачиваемую работу</w:t>
      </w:r>
    </w:p>
    <w:p w:rsidR="00777FE3" w:rsidRDefault="00777FE3" w:rsidP="00777F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460"/>
        <w:gridCol w:w="1587"/>
        <w:gridCol w:w="1587"/>
        <w:gridCol w:w="1549"/>
        <w:gridCol w:w="1565"/>
        <w:gridCol w:w="1565"/>
        <w:gridCol w:w="1258"/>
      </w:tblGrid>
      <w:tr w:rsidR="00777FE3" w:rsidTr="00777FE3">
        <w:tc>
          <w:tcPr>
            <w:tcW w:w="8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№ </w:t>
            </w:r>
            <w:proofErr w:type="spellStart"/>
            <w:r>
              <w:rPr>
                <w:rFonts w:ascii="Arial" w:hAnsi="Arial" w:cs="Arial"/>
                <w:lang w:eastAsia="ar-SA"/>
              </w:rPr>
              <w:t>п\</w:t>
            </w:r>
            <w:proofErr w:type="gramStart"/>
            <w:r>
              <w:rPr>
                <w:rFonts w:ascii="Arial" w:hAnsi="Arial" w:cs="Arial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19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Дата поступления уведомления в администрацию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Фамилия, имя, отчество работника администрации, принявшего уведомление</w:t>
            </w: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Подпись работника администрации, принявшего уведомление</w:t>
            </w: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Примечание </w:t>
            </w:r>
          </w:p>
        </w:tc>
      </w:tr>
      <w:tr w:rsidR="00777FE3" w:rsidTr="00777FE3">
        <w:tc>
          <w:tcPr>
            <w:tcW w:w="8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9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</w:t>
            </w:r>
          </w:p>
        </w:tc>
      </w:tr>
      <w:tr w:rsidR="00777FE3" w:rsidTr="00777FE3">
        <w:tc>
          <w:tcPr>
            <w:tcW w:w="8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1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7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68" w:type="dxa"/>
          </w:tcPr>
          <w:p w:rsidR="00777FE3" w:rsidRDefault="00777FE3" w:rsidP="00777F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777FE3" w:rsidRDefault="00777FE3" w:rsidP="00777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777FE3" w:rsidRPr="00777FE3" w:rsidRDefault="00777FE3" w:rsidP="00777FE3">
      <w:pPr>
        <w:tabs>
          <w:tab w:val="left" w:pos="6960"/>
        </w:tabs>
        <w:rPr>
          <w:rFonts w:ascii="Arial" w:hAnsi="Arial" w:cs="Arial"/>
          <w:lang w:eastAsia="ar-SA"/>
        </w:rPr>
      </w:pPr>
    </w:p>
    <w:sectPr w:rsidR="00777FE3" w:rsidRPr="00777FE3" w:rsidSect="007F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713"/>
    <w:multiLevelType w:val="hybridMultilevel"/>
    <w:tmpl w:val="788ADB54"/>
    <w:lvl w:ilvl="0" w:tplc="3392F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754A2"/>
    <w:multiLevelType w:val="hybridMultilevel"/>
    <w:tmpl w:val="55CE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D53FC"/>
    <w:multiLevelType w:val="hybridMultilevel"/>
    <w:tmpl w:val="8A6A799C"/>
    <w:lvl w:ilvl="0" w:tplc="019AE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10BBF"/>
    <w:multiLevelType w:val="hybridMultilevel"/>
    <w:tmpl w:val="0326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0DE1"/>
    <w:multiLevelType w:val="hybridMultilevel"/>
    <w:tmpl w:val="AC641190"/>
    <w:lvl w:ilvl="0" w:tplc="8D92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BF7"/>
    <w:rsid w:val="00777FE3"/>
    <w:rsid w:val="007F53E9"/>
    <w:rsid w:val="00956BF7"/>
    <w:rsid w:val="00964830"/>
    <w:rsid w:val="00BC5B50"/>
    <w:rsid w:val="00D97735"/>
    <w:rsid w:val="00DD3F32"/>
    <w:rsid w:val="00DE12F3"/>
    <w:rsid w:val="00F3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B50"/>
    <w:pPr>
      <w:ind w:left="720"/>
      <w:contextualSpacing/>
    </w:pPr>
  </w:style>
  <w:style w:type="table" w:styleId="a4">
    <w:name w:val="Table Grid"/>
    <w:basedOn w:val="a1"/>
    <w:uiPriority w:val="59"/>
    <w:rsid w:val="0077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2018-03-20T06:06:00Z</dcterms:created>
  <dcterms:modified xsi:type="dcterms:W3CDTF">2018-03-20T07:38:00Z</dcterms:modified>
</cp:coreProperties>
</file>