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10" w:rsidRPr="002A6361" w:rsidRDefault="00C37D10" w:rsidP="00C37D10">
      <w:pPr>
        <w:jc w:val="center"/>
        <w:rPr>
          <w:rFonts w:ascii="Arial" w:hAnsi="Arial" w:cs="Arial"/>
          <w:b/>
        </w:rPr>
      </w:pPr>
      <w:r w:rsidRPr="002A6361">
        <w:rPr>
          <w:rFonts w:ascii="Arial" w:hAnsi="Arial" w:cs="Arial"/>
          <w:b/>
        </w:rPr>
        <w:t>АДМИНИСТРАЦИЯ</w:t>
      </w:r>
    </w:p>
    <w:p w:rsidR="00C37D10" w:rsidRPr="002A6361" w:rsidRDefault="00C37D10" w:rsidP="00C37D10">
      <w:pPr>
        <w:jc w:val="center"/>
        <w:rPr>
          <w:rFonts w:ascii="Arial" w:hAnsi="Arial" w:cs="Arial"/>
          <w:b/>
        </w:rPr>
      </w:pPr>
      <w:r w:rsidRPr="002A6361">
        <w:rPr>
          <w:rFonts w:ascii="Arial" w:hAnsi="Arial" w:cs="Arial"/>
          <w:b/>
        </w:rPr>
        <w:t>ПИМЕНО-ЧЕРНЯНСКОГО СЕЛЬСКОГО ПОСЕЛЕНИЯ</w:t>
      </w:r>
    </w:p>
    <w:p w:rsidR="00C37D10" w:rsidRPr="002A6361" w:rsidRDefault="00C37D10" w:rsidP="00C37D10">
      <w:pPr>
        <w:jc w:val="center"/>
        <w:rPr>
          <w:rFonts w:ascii="Arial" w:hAnsi="Arial" w:cs="Arial"/>
          <w:b/>
        </w:rPr>
      </w:pPr>
      <w:r w:rsidRPr="002A6361">
        <w:rPr>
          <w:rFonts w:ascii="Arial" w:hAnsi="Arial" w:cs="Arial"/>
          <w:b/>
        </w:rPr>
        <w:t>КОТЕЛЬНИКОВСКОГО МУНИЦИПАЛЬНОГО РАЙОНА</w:t>
      </w:r>
    </w:p>
    <w:p w:rsidR="00C37D10" w:rsidRPr="002A6361" w:rsidRDefault="00C37D10" w:rsidP="00C37D10">
      <w:pPr>
        <w:jc w:val="center"/>
        <w:rPr>
          <w:rFonts w:ascii="Arial" w:hAnsi="Arial" w:cs="Arial"/>
          <w:b/>
        </w:rPr>
      </w:pPr>
      <w:r w:rsidRPr="002A6361">
        <w:rPr>
          <w:rFonts w:ascii="Arial" w:hAnsi="Arial" w:cs="Arial"/>
          <w:b/>
        </w:rPr>
        <w:t>ВОЛГОГРАДСКОЙО ОБЛАСТИ</w:t>
      </w:r>
    </w:p>
    <w:p w:rsidR="00C37D10" w:rsidRPr="002A6361" w:rsidRDefault="00C37D10" w:rsidP="00C37D10">
      <w:pPr>
        <w:jc w:val="center"/>
        <w:rPr>
          <w:rFonts w:ascii="Arial" w:hAnsi="Arial" w:cs="Arial"/>
          <w:b/>
        </w:rPr>
      </w:pPr>
    </w:p>
    <w:p w:rsidR="00C37D10" w:rsidRPr="002A6361" w:rsidRDefault="00C37D10" w:rsidP="00C37D10">
      <w:pPr>
        <w:jc w:val="center"/>
        <w:rPr>
          <w:rFonts w:ascii="Arial" w:hAnsi="Arial" w:cs="Arial"/>
          <w:b/>
        </w:rPr>
      </w:pPr>
      <w:r w:rsidRPr="002A6361">
        <w:rPr>
          <w:rFonts w:ascii="Arial" w:hAnsi="Arial" w:cs="Arial"/>
          <w:b/>
        </w:rPr>
        <w:t xml:space="preserve">ПОСТАНОВЛЕНИЕ </w:t>
      </w:r>
    </w:p>
    <w:p w:rsidR="00C37D10" w:rsidRPr="002A6361" w:rsidRDefault="00C37D10" w:rsidP="00C37D10">
      <w:pPr>
        <w:jc w:val="both"/>
        <w:rPr>
          <w:rFonts w:ascii="Arial" w:hAnsi="Arial" w:cs="Arial"/>
          <w:b/>
        </w:rPr>
      </w:pPr>
    </w:p>
    <w:p w:rsidR="00C37D10" w:rsidRPr="002A6361" w:rsidRDefault="00C37D10" w:rsidP="00C37D10">
      <w:pPr>
        <w:jc w:val="both"/>
        <w:rPr>
          <w:rFonts w:ascii="Arial" w:hAnsi="Arial" w:cs="Arial"/>
          <w:b/>
        </w:rPr>
      </w:pPr>
      <w:r w:rsidRPr="002A6361">
        <w:rPr>
          <w:rFonts w:ascii="Arial" w:hAnsi="Arial" w:cs="Arial"/>
          <w:b/>
        </w:rPr>
        <w:t xml:space="preserve">от </w:t>
      </w:r>
      <w:r w:rsidR="002A6361" w:rsidRPr="002A6361">
        <w:rPr>
          <w:rFonts w:ascii="Arial" w:hAnsi="Arial" w:cs="Arial"/>
          <w:b/>
        </w:rPr>
        <w:t>11 апреля</w:t>
      </w:r>
      <w:r w:rsidRPr="002A6361">
        <w:rPr>
          <w:rFonts w:ascii="Arial" w:hAnsi="Arial" w:cs="Arial"/>
          <w:b/>
        </w:rPr>
        <w:t xml:space="preserve"> 2018 </w:t>
      </w:r>
      <w:r w:rsidR="002A6361" w:rsidRPr="002A6361">
        <w:rPr>
          <w:rFonts w:ascii="Arial" w:hAnsi="Arial" w:cs="Arial"/>
          <w:b/>
        </w:rPr>
        <w:t xml:space="preserve"> года </w:t>
      </w:r>
      <w:r w:rsidR="002A6361" w:rsidRPr="002A6361">
        <w:rPr>
          <w:rFonts w:ascii="Arial" w:hAnsi="Arial" w:cs="Arial"/>
          <w:b/>
        </w:rPr>
        <w:tab/>
      </w:r>
      <w:r w:rsidR="002A6361" w:rsidRPr="002A6361">
        <w:rPr>
          <w:rFonts w:ascii="Arial" w:hAnsi="Arial" w:cs="Arial"/>
          <w:b/>
        </w:rPr>
        <w:tab/>
      </w:r>
      <w:r w:rsidR="002A6361" w:rsidRPr="002A6361">
        <w:rPr>
          <w:rFonts w:ascii="Arial" w:hAnsi="Arial" w:cs="Arial"/>
          <w:b/>
        </w:rPr>
        <w:tab/>
      </w:r>
      <w:r w:rsidR="002A6361" w:rsidRPr="002A6361">
        <w:rPr>
          <w:rFonts w:ascii="Arial" w:hAnsi="Arial" w:cs="Arial"/>
          <w:b/>
        </w:rPr>
        <w:tab/>
        <w:t>№ 27</w:t>
      </w:r>
    </w:p>
    <w:p w:rsidR="00C37D10" w:rsidRPr="002A6361" w:rsidRDefault="00C37D10" w:rsidP="00C37D10">
      <w:pPr>
        <w:jc w:val="both"/>
        <w:rPr>
          <w:rFonts w:ascii="Arial" w:hAnsi="Arial" w:cs="Arial"/>
          <w:b/>
        </w:rPr>
      </w:pPr>
    </w:p>
    <w:p w:rsidR="00C37D10" w:rsidRPr="002A6361" w:rsidRDefault="00C37D10" w:rsidP="00C37D10">
      <w:pPr>
        <w:jc w:val="both"/>
        <w:rPr>
          <w:rFonts w:ascii="Arial" w:hAnsi="Arial" w:cs="Arial"/>
        </w:rPr>
      </w:pPr>
      <w:r w:rsidRPr="002A6361">
        <w:rPr>
          <w:rFonts w:ascii="Arial" w:hAnsi="Arial" w:cs="Arial"/>
        </w:rPr>
        <w:t xml:space="preserve"> </w:t>
      </w:r>
    </w:p>
    <w:p w:rsidR="00C37D10" w:rsidRPr="002A6361" w:rsidRDefault="002A6361" w:rsidP="002A63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 определении специально отведенных мест, перечня помещений, предоставляемых для проведения встреч депутатов с избирателями и порядке их предоставления</w:t>
      </w:r>
    </w:p>
    <w:p w:rsidR="00C37D10" w:rsidRPr="002A6361" w:rsidRDefault="00C37D10" w:rsidP="00C37D10">
      <w:pPr>
        <w:rPr>
          <w:rFonts w:ascii="Arial" w:hAnsi="Arial" w:cs="Arial"/>
        </w:rPr>
      </w:pPr>
    </w:p>
    <w:p w:rsidR="00C37D10" w:rsidRPr="002A6361" w:rsidRDefault="00C37D10" w:rsidP="00C37D10">
      <w:pPr>
        <w:rPr>
          <w:rFonts w:ascii="Arial" w:hAnsi="Arial" w:cs="Arial"/>
        </w:rPr>
      </w:pPr>
    </w:p>
    <w:p w:rsidR="00C37D10" w:rsidRPr="002A6361" w:rsidRDefault="002A6361" w:rsidP="00C37D10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Федеральными законами от 07.06.2017 г.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08.05.1994 г. № 3-ФЗ «О статусе члена Совета Федерации и статусе депутата Государственной Думы Федерального Собрания Российской Федерации», от 06.10.1999 г. № 184-ФЗ «Об общих принципах организации законодательных (представительных) и  исполнительных органов государственной власти субъектов Российской</w:t>
      </w:r>
      <w:proofErr w:type="gramEnd"/>
      <w:r>
        <w:rPr>
          <w:rFonts w:ascii="Arial" w:hAnsi="Arial" w:cs="Arial"/>
        </w:rPr>
        <w:t xml:space="preserve">  Федерации», от 06.10.2003 г. № 131-ФЗ «Об общих принципах организации местного самоуправления в Российской Федерации», от  19.06.2004 г. № 54-ФЗ «О собраниях, митингах, демонстрациях, шествиях и пикетированиях»,</w:t>
      </w:r>
      <w:r w:rsidR="00C37D10" w:rsidRPr="002A6361">
        <w:rPr>
          <w:rFonts w:ascii="Arial" w:hAnsi="Arial" w:cs="Arial"/>
        </w:rPr>
        <w:t xml:space="preserve"> руководствуясь Уставом, администрация </w:t>
      </w:r>
      <w:proofErr w:type="spellStart"/>
      <w:r w:rsidR="00C37D10" w:rsidRPr="002A6361">
        <w:rPr>
          <w:rFonts w:ascii="Arial" w:hAnsi="Arial" w:cs="Arial"/>
        </w:rPr>
        <w:t>Пимено-Чернянского</w:t>
      </w:r>
      <w:proofErr w:type="spellEnd"/>
      <w:r w:rsidR="00C37D10" w:rsidRPr="002A6361">
        <w:rPr>
          <w:rFonts w:ascii="Arial" w:hAnsi="Arial" w:cs="Arial"/>
        </w:rPr>
        <w:t xml:space="preserve"> сельского поселения</w:t>
      </w:r>
    </w:p>
    <w:p w:rsidR="00C37D10" w:rsidRPr="002A6361" w:rsidRDefault="00C37D10" w:rsidP="00C37D10">
      <w:pPr>
        <w:jc w:val="both"/>
        <w:rPr>
          <w:rFonts w:ascii="Arial" w:hAnsi="Arial" w:cs="Arial"/>
        </w:rPr>
      </w:pPr>
    </w:p>
    <w:p w:rsidR="00C37D10" w:rsidRPr="002A6361" w:rsidRDefault="00C37D10" w:rsidP="00C37D10">
      <w:pPr>
        <w:rPr>
          <w:rFonts w:ascii="Arial" w:hAnsi="Arial" w:cs="Arial"/>
        </w:rPr>
      </w:pPr>
      <w:r w:rsidRPr="002A6361">
        <w:rPr>
          <w:rFonts w:ascii="Arial" w:hAnsi="Arial" w:cs="Arial"/>
        </w:rPr>
        <w:t>постановляет:</w:t>
      </w:r>
    </w:p>
    <w:p w:rsidR="00C37D10" w:rsidRPr="002A6361" w:rsidRDefault="00C37D10" w:rsidP="00C37D10">
      <w:pPr>
        <w:rPr>
          <w:rFonts w:ascii="Arial" w:hAnsi="Arial" w:cs="Arial"/>
        </w:rPr>
      </w:pPr>
    </w:p>
    <w:p w:rsidR="00E715FE" w:rsidRDefault="005D2BF1" w:rsidP="005D2BF1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Определить специально отведенные места для проведения встреч депутатов Государственной Думы Федерального Собрания Российской Федерации, депутатов Волгоградской областной Думы, депутатов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с избирателями согласно приложению 1.</w:t>
      </w:r>
    </w:p>
    <w:p w:rsidR="005D2BF1" w:rsidRDefault="005D2BF1" w:rsidP="005D2BF1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5D2BF1">
        <w:rPr>
          <w:rFonts w:ascii="Arial" w:hAnsi="Arial" w:cs="Arial"/>
        </w:rPr>
        <w:t xml:space="preserve">Определить перечень помещений, предоставляемых для проведения встреч депутатов Государственной Думы Федерального Собрания Российской Федерации, </w:t>
      </w:r>
      <w:r>
        <w:rPr>
          <w:rFonts w:ascii="Arial" w:hAnsi="Arial" w:cs="Arial"/>
        </w:rPr>
        <w:t xml:space="preserve">депутатов Волгоградской областной Думы, депутатов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с избирателями согласно приложению 2.</w:t>
      </w:r>
    </w:p>
    <w:p w:rsidR="00B87D0E" w:rsidRDefault="005D2BF1" w:rsidP="00B87D0E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прилагаемый Порядок предоставления помещений для проведения встреч депутатов с избирателями.</w:t>
      </w:r>
    </w:p>
    <w:p w:rsidR="005D2BF1" w:rsidRPr="00B87D0E" w:rsidRDefault="005D2BF1" w:rsidP="00B87D0E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B87D0E">
        <w:rPr>
          <w:rFonts w:ascii="Arial" w:hAnsi="Arial" w:cs="Arial"/>
        </w:rPr>
        <w:t xml:space="preserve">Настоящее постановление вступает в силу со дня его подписания и подлежит обнародованию </w:t>
      </w:r>
      <w:r w:rsidRPr="00B87D0E">
        <w:rPr>
          <w:rFonts w:ascii="Arial" w:hAnsi="Arial" w:cs="Arial"/>
          <w:color w:val="000000"/>
          <w:spacing w:val="7"/>
        </w:rPr>
        <w:t xml:space="preserve">в порядке, предусмотренном п.2 статьи 32 Устава </w:t>
      </w:r>
      <w:proofErr w:type="spellStart"/>
      <w:r w:rsidRPr="00B87D0E">
        <w:rPr>
          <w:rFonts w:ascii="Arial" w:hAnsi="Arial" w:cs="Arial"/>
          <w:color w:val="000000"/>
          <w:spacing w:val="7"/>
        </w:rPr>
        <w:t>Пимено-Чернянского</w:t>
      </w:r>
      <w:proofErr w:type="spellEnd"/>
      <w:r w:rsidRPr="00B87D0E">
        <w:rPr>
          <w:rFonts w:ascii="Arial" w:hAnsi="Arial" w:cs="Arial"/>
          <w:color w:val="000000"/>
          <w:spacing w:val="7"/>
        </w:rPr>
        <w:t xml:space="preserve"> сельского поселения</w:t>
      </w:r>
      <w:r w:rsidR="00B87D0E">
        <w:rPr>
          <w:rFonts w:ascii="Arial" w:hAnsi="Arial" w:cs="Arial"/>
        </w:rPr>
        <w:t>,</w:t>
      </w:r>
      <w:r w:rsidR="00B87D0E" w:rsidRPr="00B87D0E">
        <w:rPr>
          <w:rFonts w:ascii="Arial" w:hAnsi="Arial" w:cs="Arial"/>
        </w:rPr>
        <w:t xml:space="preserve"> а также размещению на официальном сайте администрации поселения в  информационно-телекоммуникационной сети Интернет.</w:t>
      </w:r>
    </w:p>
    <w:p w:rsidR="005D2BF1" w:rsidRDefault="005D2BF1" w:rsidP="005D2BF1">
      <w:pPr>
        <w:ind w:left="60"/>
        <w:jc w:val="both"/>
        <w:rPr>
          <w:rFonts w:ascii="Arial" w:hAnsi="Arial" w:cs="Arial"/>
        </w:rPr>
      </w:pPr>
    </w:p>
    <w:p w:rsidR="005D2BF1" w:rsidRDefault="005D2BF1" w:rsidP="005D2BF1">
      <w:pPr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О.В. Кувшинов</w:t>
      </w:r>
    </w:p>
    <w:p w:rsidR="005D2BF1" w:rsidRDefault="005D2BF1" w:rsidP="005D2BF1">
      <w:pPr>
        <w:ind w:left="60"/>
        <w:jc w:val="both"/>
        <w:rPr>
          <w:rFonts w:ascii="Arial" w:hAnsi="Arial" w:cs="Arial"/>
        </w:rPr>
      </w:pPr>
    </w:p>
    <w:p w:rsidR="005D2BF1" w:rsidRDefault="005D2BF1" w:rsidP="005D2BF1">
      <w:pPr>
        <w:ind w:left="60"/>
        <w:jc w:val="both"/>
        <w:rPr>
          <w:rFonts w:ascii="Arial" w:hAnsi="Arial" w:cs="Arial"/>
        </w:rPr>
      </w:pPr>
    </w:p>
    <w:p w:rsidR="005D2BF1" w:rsidRDefault="005D2BF1" w:rsidP="005D2BF1">
      <w:pPr>
        <w:ind w:left="60"/>
        <w:jc w:val="both"/>
        <w:rPr>
          <w:rFonts w:ascii="Arial" w:hAnsi="Arial" w:cs="Arial"/>
        </w:rPr>
      </w:pPr>
    </w:p>
    <w:p w:rsidR="005D2BF1" w:rsidRDefault="005D2BF1" w:rsidP="005D2BF1">
      <w:pPr>
        <w:ind w:left="60"/>
        <w:jc w:val="both"/>
        <w:rPr>
          <w:rFonts w:ascii="Arial" w:hAnsi="Arial" w:cs="Arial"/>
        </w:rPr>
      </w:pPr>
    </w:p>
    <w:p w:rsidR="005D2BF1" w:rsidRDefault="005D2BF1" w:rsidP="005D2BF1">
      <w:pPr>
        <w:ind w:left="60"/>
        <w:jc w:val="both"/>
        <w:rPr>
          <w:rFonts w:ascii="Arial" w:hAnsi="Arial" w:cs="Arial"/>
        </w:rPr>
      </w:pPr>
    </w:p>
    <w:p w:rsidR="005D2BF1" w:rsidRDefault="005D2BF1" w:rsidP="005D2BF1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</w:p>
    <w:p w:rsidR="005D2BF1" w:rsidRDefault="005D2BF1" w:rsidP="005D2BF1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от 11.04.2018 г. № 27</w:t>
      </w:r>
    </w:p>
    <w:p w:rsidR="005D2BF1" w:rsidRDefault="005D2BF1" w:rsidP="005D2BF1">
      <w:pPr>
        <w:jc w:val="both"/>
        <w:rPr>
          <w:rFonts w:ascii="Arial" w:hAnsi="Arial" w:cs="Arial"/>
        </w:rPr>
      </w:pPr>
    </w:p>
    <w:p w:rsidR="005D2BF1" w:rsidRDefault="005D2BF1" w:rsidP="005D2B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СПЕЦИАЛЬНО ОТВЕДЕННЫЕ МЕСТА</w:t>
      </w:r>
    </w:p>
    <w:p w:rsidR="005D2BF1" w:rsidRDefault="005D2BF1" w:rsidP="005D2B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для проведения встреч </w:t>
      </w:r>
      <w:r w:rsidRPr="005D2BF1">
        <w:rPr>
          <w:rFonts w:ascii="Arial" w:hAnsi="Arial" w:cs="Arial"/>
        </w:rPr>
        <w:t xml:space="preserve">депутатов Государственной Думы Федерального Собрания Российской Федерации, </w:t>
      </w:r>
      <w:r>
        <w:rPr>
          <w:rFonts w:ascii="Arial" w:hAnsi="Arial" w:cs="Arial"/>
        </w:rPr>
        <w:t xml:space="preserve">депутатов Волгоградской областной Думы, депутатов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с избирателями</w:t>
      </w:r>
    </w:p>
    <w:p w:rsidR="005D2BF1" w:rsidRDefault="005D2BF1" w:rsidP="005D2BF1">
      <w:pPr>
        <w:jc w:val="both"/>
        <w:rPr>
          <w:rFonts w:ascii="Arial" w:hAnsi="Arial" w:cs="Arial"/>
        </w:rPr>
      </w:pPr>
    </w:p>
    <w:p w:rsidR="005D2BF1" w:rsidRDefault="005D2BF1" w:rsidP="005D2BF1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Центральная площадь х. </w:t>
      </w:r>
      <w:proofErr w:type="spellStart"/>
      <w:r>
        <w:rPr>
          <w:rFonts w:ascii="Arial" w:hAnsi="Arial" w:cs="Arial"/>
        </w:rPr>
        <w:t>Пимено-Черни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Котельниковский</w:t>
      </w:r>
      <w:proofErr w:type="spellEnd"/>
      <w:r>
        <w:rPr>
          <w:rFonts w:ascii="Arial" w:hAnsi="Arial" w:cs="Arial"/>
        </w:rPr>
        <w:t xml:space="preserve"> р-н Волгоградская обл.   (ул.им. </w:t>
      </w:r>
      <w:proofErr w:type="spellStart"/>
      <w:r>
        <w:rPr>
          <w:rFonts w:ascii="Arial" w:hAnsi="Arial" w:cs="Arial"/>
        </w:rPr>
        <w:t>М.Цепилова</w:t>
      </w:r>
      <w:proofErr w:type="spellEnd"/>
      <w:r>
        <w:rPr>
          <w:rFonts w:ascii="Arial" w:hAnsi="Arial" w:cs="Arial"/>
        </w:rPr>
        <w:t>), предельная вместимость 0,1 тыс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>чел.</w:t>
      </w:r>
    </w:p>
    <w:p w:rsidR="005D2BF1" w:rsidRDefault="005D2BF1" w:rsidP="005D2BF1">
      <w:pPr>
        <w:jc w:val="both"/>
        <w:rPr>
          <w:rFonts w:ascii="Arial" w:hAnsi="Arial" w:cs="Arial"/>
        </w:rPr>
      </w:pPr>
    </w:p>
    <w:p w:rsidR="005D2BF1" w:rsidRDefault="005D2BF1" w:rsidP="005D2BF1">
      <w:pPr>
        <w:jc w:val="both"/>
        <w:rPr>
          <w:rFonts w:ascii="Arial" w:hAnsi="Arial" w:cs="Arial"/>
        </w:rPr>
      </w:pPr>
    </w:p>
    <w:p w:rsidR="005D2BF1" w:rsidRDefault="005D2BF1" w:rsidP="005D2BF1">
      <w:pPr>
        <w:jc w:val="both"/>
        <w:rPr>
          <w:rFonts w:ascii="Arial" w:hAnsi="Arial" w:cs="Arial"/>
        </w:rPr>
      </w:pPr>
    </w:p>
    <w:p w:rsidR="005D2BF1" w:rsidRDefault="005D2BF1" w:rsidP="005D2BF1">
      <w:pPr>
        <w:jc w:val="both"/>
        <w:rPr>
          <w:rFonts w:ascii="Arial" w:hAnsi="Arial" w:cs="Arial"/>
        </w:rPr>
      </w:pPr>
    </w:p>
    <w:p w:rsidR="005D2BF1" w:rsidRDefault="005D2BF1" w:rsidP="005D2BF1">
      <w:pPr>
        <w:jc w:val="both"/>
        <w:rPr>
          <w:rFonts w:ascii="Arial" w:hAnsi="Arial" w:cs="Arial"/>
        </w:rPr>
      </w:pPr>
    </w:p>
    <w:p w:rsidR="005D2BF1" w:rsidRDefault="005D2BF1" w:rsidP="005D2BF1">
      <w:pPr>
        <w:jc w:val="both"/>
        <w:rPr>
          <w:rFonts w:ascii="Arial" w:hAnsi="Arial" w:cs="Arial"/>
        </w:rPr>
      </w:pPr>
    </w:p>
    <w:p w:rsidR="005D2BF1" w:rsidRDefault="005D2BF1" w:rsidP="005D2BF1">
      <w:pPr>
        <w:jc w:val="both"/>
        <w:rPr>
          <w:rFonts w:ascii="Arial" w:hAnsi="Arial" w:cs="Arial"/>
        </w:rPr>
      </w:pPr>
    </w:p>
    <w:p w:rsidR="005D2BF1" w:rsidRDefault="005D2BF1" w:rsidP="005D2BF1">
      <w:pPr>
        <w:jc w:val="both"/>
        <w:rPr>
          <w:rFonts w:ascii="Arial" w:hAnsi="Arial" w:cs="Arial"/>
        </w:rPr>
      </w:pPr>
    </w:p>
    <w:p w:rsidR="005D2BF1" w:rsidRDefault="005D2BF1" w:rsidP="005D2BF1">
      <w:pPr>
        <w:jc w:val="both"/>
        <w:rPr>
          <w:rFonts w:ascii="Arial" w:hAnsi="Arial" w:cs="Arial"/>
        </w:rPr>
      </w:pPr>
    </w:p>
    <w:p w:rsidR="005D2BF1" w:rsidRDefault="005D2BF1" w:rsidP="005D2BF1">
      <w:pPr>
        <w:jc w:val="both"/>
        <w:rPr>
          <w:rFonts w:ascii="Arial" w:hAnsi="Arial" w:cs="Arial"/>
        </w:rPr>
      </w:pPr>
    </w:p>
    <w:p w:rsidR="005D2BF1" w:rsidRDefault="005D2BF1" w:rsidP="005D2BF1">
      <w:pPr>
        <w:jc w:val="both"/>
        <w:rPr>
          <w:rFonts w:ascii="Arial" w:hAnsi="Arial" w:cs="Arial"/>
        </w:rPr>
      </w:pPr>
    </w:p>
    <w:p w:rsidR="005D2BF1" w:rsidRDefault="005D2BF1" w:rsidP="005D2BF1">
      <w:pPr>
        <w:jc w:val="both"/>
        <w:rPr>
          <w:rFonts w:ascii="Arial" w:hAnsi="Arial" w:cs="Arial"/>
        </w:rPr>
      </w:pPr>
    </w:p>
    <w:p w:rsidR="005D2BF1" w:rsidRDefault="005D2BF1" w:rsidP="005D2BF1">
      <w:pPr>
        <w:jc w:val="both"/>
        <w:rPr>
          <w:rFonts w:ascii="Arial" w:hAnsi="Arial" w:cs="Arial"/>
        </w:rPr>
      </w:pPr>
    </w:p>
    <w:p w:rsidR="005D2BF1" w:rsidRDefault="005D2BF1" w:rsidP="005D2BF1">
      <w:pPr>
        <w:jc w:val="both"/>
        <w:rPr>
          <w:rFonts w:ascii="Arial" w:hAnsi="Arial" w:cs="Arial"/>
        </w:rPr>
      </w:pPr>
    </w:p>
    <w:p w:rsidR="005D2BF1" w:rsidRDefault="005D2BF1" w:rsidP="005D2BF1">
      <w:pPr>
        <w:jc w:val="both"/>
        <w:rPr>
          <w:rFonts w:ascii="Arial" w:hAnsi="Arial" w:cs="Arial"/>
        </w:rPr>
      </w:pPr>
    </w:p>
    <w:p w:rsidR="005D2BF1" w:rsidRDefault="005D2BF1" w:rsidP="005D2BF1">
      <w:pPr>
        <w:jc w:val="both"/>
        <w:rPr>
          <w:rFonts w:ascii="Arial" w:hAnsi="Arial" w:cs="Arial"/>
        </w:rPr>
      </w:pPr>
    </w:p>
    <w:p w:rsidR="005D2BF1" w:rsidRDefault="005D2BF1" w:rsidP="005D2BF1">
      <w:pPr>
        <w:jc w:val="both"/>
        <w:rPr>
          <w:rFonts w:ascii="Arial" w:hAnsi="Arial" w:cs="Arial"/>
        </w:rPr>
      </w:pPr>
    </w:p>
    <w:p w:rsidR="005D2BF1" w:rsidRDefault="005D2BF1" w:rsidP="005D2BF1">
      <w:pPr>
        <w:jc w:val="both"/>
        <w:rPr>
          <w:rFonts w:ascii="Arial" w:hAnsi="Arial" w:cs="Arial"/>
        </w:rPr>
      </w:pPr>
    </w:p>
    <w:p w:rsidR="005D2BF1" w:rsidRDefault="005D2BF1" w:rsidP="005D2BF1">
      <w:pPr>
        <w:jc w:val="both"/>
        <w:rPr>
          <w:rFonts w:ascii="Arial" w:hAnsi="Arial" w:cs="Arial"/>
        </w:rPr>
      </w:pPr>
    </w:p>
    <w:p w:rsidR="005D2BF1" w:rsidRDefault="005D2BF1" w:rsidP="005D2BF1">
      <w:pPr>
        <w:jc w:val="both"/>
        <w:rPr>
          <w:rFonts w:ascii="Arial" w:hAnsi="Arial" w:cs="Arial"/>
        </w:rPr>
      </w:pPr>
    </w:p>
    <w:p w:rsidR="005D2BF1" w:rsidRDefault="005D2BF1" w:rsidP="005D2BF1">
      <w:pPr>
        <w:jc w:val="both"/>
        <w:rPr>
          <w:rFonts w:ascii="Arial" w:hAnsi="Arial" w:cs="Arial"/>
        </w:rPr>
      </w:pPr>
    </w:p>
    <w:p w:rsidR="005D2BF1" w:rsidRDefault="005D2BF1" w:rsidP="005D2BF1">
      <w:pPr>
        <w:jc w:val="both"/>
        <w:rPr>
          <w:rFonts w:ascii="Arial" w:hAnsi="Arial" w:cs="Arial"/>
        </w:rPr>
      </w:pPr>
    </w:p>
    <w:p w:rsidR="005D2BF1" w:rsidRDefault="005D2BF1" w:rsidP="005D2BF1">
      <w:pPr>
        <w:jc w:val="both"/>
        <w:rPr>
          <w:rFonts w:ascii="Arial" w:hAnsi="Arial" w:cs="Arial"/>
        </w:rPr>
      </w:pPr>
    </w:p>
    <w:p w:rsidR="005D2BF1" w:rsidRDefault="005D2BF1" w:rsidP="005D2BF1">
      <w:pPr>
        <w:jc w:val="both"/>
        <w:rPr>
          <w:rFonts w:ascii="Arial" w:hAnsi="Arial" w:cs="Arial"/>
        </w:rPr>
      </w:pPr>
    </w:p>
    <w:p w:rsidR="005D2BF1" w:rsidRDefault="005D2BF1" w:rsidP="005D2BF1">
      <w:pPr>
        <w:jc w:val="both"/>
        <w:rPr>
          <w:rFonts w:ascii="Arial" w:hAnsi="Arial" w:cs="Arial"/>
        </w:rPr>
      </w:pPr>
    </w:p>
    <w:p w:rsidR="005D2BF1" w:rsidRDefault="005D2BF1" w:rsidP="005D2BF1">
      <w:pPr>
        <w:jc w:val="both"/>
        <w:rPr>
          <w:rFonts w:ascii="Arial" w:hAnsi="Arial" w:cs="Arial"/>
        </w:rPr>
      </w:pPr>
    </w:p>
    <w:p w:rsidR="005D2BF1" w:rsidRDefault="005D2BF1" w:rsidP="005D2BF1">
      <w:pPr>
        <w:jc w:val="both"/>
        <w:rPr>
          <w:rFonts w:ascii="Arial" w:hAnsi="Arial" w:cs="Arial"/>
        </w:rPr>
      </w:pPr>
    </w:p>
    <w:p w:rsidR="005D2BF1" w:rsidRDefault="005D2BF1" w:rsidP="005D2BF1">
      <w:pPr>
        <w:jc w:val="both"/>
        <w:rPr>
          <w:rFonts w:ascii="Arial" w:hAnsi="Arial" w:cs="Arial"/>
        </w:rPr>
      </w:pPr>
    </w:p>
    <w:p w:rsidR="005D2BF1" w:rsidRDefault="005D2BF1" w:rsidP="005D2BF1">
      <w:pPr>
        <w:jc w:val="both"/>
        <w:rPr>
          <w:rFonts w:ascii="Arial" w:hAnsi="Arial" w:cs="Arial"/>
        </w:rPr>
      </w:pPr>
    </w:p>
    <w:p w:rsidR="005D2BF1" w:rsidRDefault="005D2BF1" w:rsidP="005D2BF1">
      <w:pPr>
        <w:jc w:val="both"/>
        <w:rPr>
          <w:rFonts w:ascii="Arial" w:hAnsi="Arial" w:cs="Arial"/>
        </w:rPr>
      </w:pPr>
    </w:p>
    <w:p w:rsidR="005D2BF1" w:rsidRDefault="005D2BF1" w:rsidP="005D2BF1">
      <w:pPr>
        <w:jc w:val="both"/>
        <w:rPr>
          <w:rFonts w:ascii="Arial" w:hAnsi="Arial" w:cs="Arial"/>
        </w:rPr>
      </w:pPr>
    </w:p>
    <w:p w:rsidR="005D2BF1" w:rsidRDefault="005D2BF1" w:rsidP="005D2BF1">
      <w:pPr>
        <w:jc w:val="both"/>
        <w:rPr>
          <w:rFonts w:ascii="Arial" w:hAnsi="Arial" w:cs="Arial"/>
        </w:rPr>
      </w:pPr>
    </w:p>
    <w:p w:rsidR="005D2BF1" w:rsidRDefault="005D2BF1" w:rsidP="005D2BF1">
      <w:pPr>
        <w:jc w:val="both"/>
        <w:rPr>
          <w:rFonts w:ascii="Arial" w:hAnsi="Arial" w:cs="Arial"/>
        </w:rPr>
      </w:pPr>
    </w:p>
    <w:p w:rsidR="005D2BF1" w:rsidRDefault="005D2BF1" w:rsidP="005D2BF1">
      <w:pPr>
        <w:jc w:val="both"/>
        <w:rPr>
          <w:rFonts w:ascii="Arial" w:hAnsi="Arial" w:cs="Arial"/>
        </w:rPr>
      </w:pPr>
    </w:p>
    <w:p w:rsidR="005D2BF1" w:rsidRDefault="005D2BF1" w:rsidP="005D2BF1">
      <w:pPr>
        <w:jc w:val="both"/>
        <w:rPr>
          <w:rFonts w:ascii="Arial" w:hAnsi="Arial" w:cs="Arial"/>
        </w:rPr>
      </w:pPr>
    </w:p>
    <w:p w:rsidR="005D2BF1" w:rsidRDefault="005D2BF1" w:rsidP="005D2BF1">
      <w:pPr>
        <w:jc w:val="both"/>
        <w:rPr>
          <w:rFonts w:ascii="Arial" w:hAnsi="Arial" w:cs="Arial"/>
        </w:rPr>
      </w:pPr>
    </w:p>
    <w:p w:rsidR="005D2BF1" w:rsidRDefault="005D2BF1" w:rsidP="005D2BF1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</w:p>
    <w:p w:rsidR="005D2BF1" w:rsidRDefault="005D2BF1" w:rsidP="005D2BF1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от 11.04.2018 г. № 27</w:t>
      </w:r>
    </w:p>
    <w:p w:rsidR="005D2BF1" w:rsidRDefault="005D2BF1" w:rsidP="005D2BF1">
      <w:pPr>
        <w:jc w:val="both"/>
        <w:rPr>
          <w:rFonts w:ascii="Arial" w:hAnsi="Arial" w:cs="Arial"/>
        </w:rPr>
      </w:pPr>
    </w:p>
    <w:p w:rsidR="005D2BF1" w:rsidRDefault="005D2BF1" w:rsidP="005D2B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 ПОМЕЩЕНИЙ,</w:t>
      </w:r>
    </w:p>
    <w:p w:rsidR="005D2BF1" w:rsidRDefault="005D2BF1" w:rsidP="005D2B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предоставляемых для проведения встреч </w:t>
      </w:r>
      <w:r w:rsidRPr="005D2BF1">
        <w:rPr>
          <w:rFonts w:ascii="Arial" w:hAnsi="Arial" w:cs="Arial"/>
        </w:rPr>
        <w:t xml:space="preserve">депутатов Государственной Думы Федерального Собрания Российской Федерации, </w:t>
      </w:r>
      <w:r>
        <w:rPr>
          <w:rFonts w:ascii="Arial" w:hAnsi="Arial" w:cs="Arial"/>
        </w:rPr>
        <w:t xml:space="preserve">депутатов Волгоградской областной Думы, депутатов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с избирателями</w:t>
      </w:r>
    </w:p>
    <w:p w:rsidR="005D2BF1" w:rsidRDefault="005D2BF1" w:rsidP="005D2BF1">
      <w:pPr>
        <w:jc w:val="both"/>
        <w:rPr>
          <w:rFonts w:ascii="Arial" w:hAnsi="Arial" w:cs="Arial"/>
        </w:rPr>
      </w:pPr>
    </w:p>
    <w:p w:rsidR="005D2BF1" w:rsidRDefault="00B5578C" w:rsidP="005D2BF1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Здание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Дома культуры, находящееся по адресу: 404365, Волгоградская область, </w:t>
      </w:r>
      <w:proofErr w:type="spellStart"/>
      <w:r>
        <w:rPr>
          <w:rFonts w:ascii="Arial" w:hAnsi="Arial" w:cs="Arial"/>
        </w:rPr>
        <w:t>Котельниковский</w:t>
      </w:r>
      <w:proofErr w:type="spellEnd"/>
      <w:r>
        <w:rPr>
          <w:rFonts w:ascii="Arial" w:hAnsi="Arial" w:cs="Arial"/>
        </w:rPr>
        <w:t xml:space="preserve"> район, хутор </w:t>
      </w:r>
      <w:proofErr w:type="spellStart"/>
      <w:r>
        <w:rPr>
          <w:rFonts w:ascii="Arial" w:hAnsi="Arial" w:cs="Arial"/>
        </w:rPr>
        <w:t>Пимено-Черни</w:t>
      </w:r>
      <w:proofErr w:type="spellEnd"/>
      <w:r>
        <w:rPr>
          <w:rFonts w:ascii="Arial" w:hAnsi="Arial" w:cs="Arial"/>
        </w:rPr>
        <w:t xml:space="preserve">, ул. им. </w:t>
      </w:r>
      <w:proofErr w:type="spellStart"/>
      <w:r>
        <w:rPr>
          <w:rFonts w:ascii="Arial" w:hAnsi="Arial" w:cs="Arial"/>
        </w:rPr>
        <w:t>М.Цепилова</w:t>
      </w:r>
      <w:proofErr w:type="spellEnd"/>
      <w:r>
        <w:rPr>
          <w:rFonts w:ascii="Arial" w:hAnsi="Arial" w:cs="Arial"/>
        </w:rPr>
        <w:t>, 1, вместимость 250 чел.</w:t>
      </w:r>
    </w:p>
    <w:p w:rsidR="00B5578C" w:rsidRDefault="00B5578C" w:rsidP="005D2BF1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Здание </w:t>
      </w:r>
      <w:proofErr w:type="spellStart"/>
      <w:r>
        <w:rPr>
          <w:rFonts w:ascii="Arial" w:hAnsi="Arial" w:cs="Arial"/>
        </w:rPr>
        <w:t>Нижне-Чернянского</w:t>
      </w:r>
      <w:proofErr w:type="spellEnd"/>
      <w:r>
        <w:rPr>
          <w:rFonts w:ascii="Arial" w:hAnsi="Arial" w:cs="Arial"/>
        </w:rPr>
        <w:t xml:space="preserve"> сельского клуба, находящееся по адресу: 404364, Волгоградская область, </w:t>
      </w:r>
      <w:proofErr w:type="spellStart"/>
      <w:r>
        <w:rPr>
          <w:rFonts w:ascii="Arial" w:hAnsi="Arial" w:cs="Arial"/>
        </w:rPr>
        <w:t>Котельниковский</w:t>
      </w:r>
      <w:proofErr w:type="spellEnd"/>
      <w:r>
        <w:rPr>
          <w:rFonts w:ascii="Arial" w:hAnsi="Arial" w:cs="Arial"/>
        </w:rPr>
        <w:t xml:space="preserve"> район, </w:t>
      </w:r>
      <w:proofErr w:type="gramStart"/>
      <w:r>
        <w:rPr>
          <w:rFonts w:ascii="Arial" w:hAnsi="Arial" w:cs="Arial"/>
        </w:rPr>
        <w:t>х</w:t>
      </w:r>
      <w:proofErr w:type="gramEnd"/>
      <w:r>
        <w:rPr>
          <w:rFonts w:ascii="Arial" w:hAnsi="Arial" w:cs="Arial"/>
        </w:rPr>
        <w:t>. Нижние Черни, ул. Мира, 2, вместимость 150 чел.</w:t>
      </w:r>
    </w:p>
    <w:p w:rsidR="00B5578C" w:rsidRDefault="00B5578C" w:rsidP="00B5578C">
      <w:pPr>
        <w:jc w:val="both"/>
        <w:rPr>
          <w:rFonts w:ascii="Arial" w:hAnsi="Arial" w:cs="Arial"/>
        </w:rPr>
      </w:pPr>
    </w:p>
    <w:p w:rsidR="00B5578C" w:rsidRDefault="00B5578C" w:rsidP="00B5578C">
      <w:pPr>
        <w:jc w:val="both"/>
        <w:rPr>
          <w:rFonts w:ascii="Arial" w:hAnsi="Arial" w:cs="Arial"/>
        </w:rPr>
      </w:pPr>
    </w:p>
    <w:p w:rsidR="00B5578C" w:rsidRDefault="00B5578C" w:rsidP="00B5578C">
      <w:pPr>
        <w:jc w:val="both"/>
        <w:rPr>
          <w:rFonts w:ascii="Arial" w:hAnsi="Arial" w:cs="Arial"/>
        </w:rPr>
      </w:pPr>
    </w:p>
    <w:p w:rsidR="00B5578C" w:rsidRDefault="00B5578C" w:rsidP="00B5578C">
      <w:pPr>
        <w:jc w:val="both"/>
        <w:rPr>
          <w:rFonts w:ascii="Arial" w:hAnsi="Arial" w:cs="Arial"/>
        </w:rPr>
      </w:pPr>
    </w:p>
    <w:p w:rsidR="00B5578C" w:rsidRDefault="00B5578C" w:rsidP="00B5578C">
      <w:pPr>
        <w:jc w:val="both"/>
        <w:rPr>
          <w:rFonts w:ascii="Arial" w:hAnsi="Arial" w:cs="Arial"/>
        </w:rPr>
      </w:pPr>
    </w:p>
    <w:p w:rsidR="00B5578C" w:rsidRDefault="00B5578C" w:rsidP="00B5578C">
      <w:pPr>
        <w:jc w:val="both"/>
        <w:rPr>
          <w:rFonts w:ascii="Arial" w:hAnsi="Arial" w:cs="Arial"/>
        </w:rPr>
      </w:pPr>
    </w:p>
    <w:p w:rsidR="00B5578C" w:rsidRDefault="00B5578C" w:rsidP="00B5578C">
      <w:pPr>
        <w:jc w:val="both"/>
        <w:rPr>
          <w:rFonts w:ascii="Arial" w:hAnsi="Arial" w:cs="Arial"/>
        </w:rPr>
      </w:pPr>
    </w:p>
    <w:p w:rsidR="00B5578C" w:rsidRDefault="00B5578C" w:rsidP="00B5578C">
      <w:pPr>
        <w:jc w:val="both"/>
        <w:rPr>
          <w:rFonts w:ascii="Arial" w:hAnsi="Arial" w:cs="Arial"/>
        </w:rPr>
      </w:pPr>
    </w:p>
    <w:p w:rsidR="00B5578C" w:rsidRDefault="00B5578C" w:rsidP="00B5578C">
      <w:pPr>
        <w:jc w:val="both"/>
        <w:rPr>
          <w:rFonts w:ascii="Arial" w:hAnsi="Arial" w:cs="Arial"/>
        </w:rPr>
      </w:pPr>
    </w:p>
    <w:p w:rsidR="00B5578C" w:rsidRDefault="00B5578C" w:rsidP="00B5578C">
      <w:pPr>
        <w:jc w:val="both"/>
        <w:rPr>
          <w:rFonts w:ascii="Arial" w:hAnsi="Arial" w:cs="Arial"/>
        </w:rPr>
      </w:pPr>
    </w:p>
    <w:p w:rsidR="00B5578C" w:rsidRDefault="00B5578C" w:rsidP="00B5578C">
      <w:pPr>
        <w:jc w:val="both"/>
        <w:rPr>
          <w:rFonts w:ascii="Arial" w:hAnsi="Arial" w:cs="Arial"/>
        </w:rPr>
      </w:pPr>
    </w:p>
    <w:p w:rsidR="00B5578C" w:rsidRDefault="00B5578C" w:rsidP="00B5578C">
      <w:pPr>
        <w:jc w:val="both"/>
        <w:rPr>
          <w:rFonts w:ascii="Arial" w:hAnsi="Arial" w:cs="Arial"/>
        </w:rPr>
      </w:pPr>
    </w:p>
    <w:p w:rsidR="00B5578C" w:rsidRDefault="00B5578C" w:rsidP="00B5578C">
      <w:pPr>
        <w:jc w:val="both"/>
        <w:rPr>
          <w:rFonts w:ascii="Arial" w:hAnsi="Arial" w:cs="Arial"/>
        </w:rPr>
      </w:pPr>
    </w:p>
    <w:p w:rsidR="00B5578C" w:rsidRDefault="00B5578C" w:rsidP="00B5578C">
      <w:pPr>
        <w:jc w:val="both"/>
        <w:rPr>
          <w:rFonts w:ascii="Arial" w:hAnsi="Arial" w:cs="Arial"/>
        </w:rPr>
      </w:pPr>
    </w:p>
    <w:p w:rsidR="00B5578C" w:rsidRDefault="00B5578C" w:rsidP="00B5578C">
      <w:pPr>
        <w:jc w:val="both"/>
        <w:rPr>
          <w:rFonts w:ascii="Arial" w:hAnsi="Arial" w:cs="Arial"/>
        </w:rPr>
      </w:pPr>
    </w:p>
    <w:p w:rsidR="00B5578C" w:rsidRDefault="00B5578C" w:rsidP="00B5578C">
      <w:pPr>
        <w:jc w:val="both"/>
        <w:rPr>
          <w:rFonts w:ascii="Arial" w:hAnsi="Arial" w:cs="Arial"/>
        </w:rPr>
      </w:pPr>
    </w:p>
    <w:p w:rsidR="00B5578C" w:rsidRDefault="00B5578C" w:rsidP="00B5578C">
      <w:pPr>
        <w:jc w:val="both"/>
        <w:rPr>
          <w:rFonts w:ascii="Arial" w:hAnsi="Arial" w:cs="Arial"/>
        </w:rPr>
      </w:pPr>
    </w:p>
    <w:p w:rsidR="00B5578C" w:rsidRDefault="00B5578C" w:rsidP="00B5578C">
      <w:pPr>
        <w:jc w:val="both"/>
        <w:rPr>
          <w:rFonts w:ascii="Arial" w:hAnsi="Arial" w:cs="Arial"/>
        </w:rPr>
      </w:pPr>
    </w:p>
    <w:p w:rsidR="00B5578C" w:rsidRDefault="00B5578C" w:rsidP="00B5578C">
      <w:pPr>
        <w:jc w:val="both"/>
        <w:rPr>
          <w:rFonts w:ascii="Arial" w:hAnsi="Arial" w:cs="Arial"/>
        </w:rPr>
      </w:pPr>
    </w:p>
    <w:p w:rsidR="00B5578C" w:rsidRDefault="00B5578C" w:rsidP="00B5578C">
      <w:pPr>
        <w:jc w:val="both"/>
        <w:rPr>
          <w:rFonts w:ascii="Arial" w:hAnsi="Arial" w:cs="Arial"/>
        </w:rPr>
      </w:pPr>
    </w:p>
    <w:p w:rsidR="00B5578C" w:rsidRDefault="00B5578C" w:rsidP="00B5578C">
      <w:pPr>
        <w:jc w:val="both"/>
        <w:rPr>
          <w:rFonts w:ascii="Arial" w:hAnsi="Arial" w:cs="Arial"/>
        </w:rPr>
      </w:pPr>
    </w:p>
    <w:p w:rsidR="00B5578C" w:rsidRDefault="00B5578C" w:rsidP="00B5578C">
      <w:pPr>
        <w:jc w:val="both"/>
        <w:rPr>
          <w:rFonts w:ascii="Arial" w:hAnsi="Arial" w:cs="Arial"/>
        </w:rPr>
      </w:pPr>
    </w:p>
    <w:p w:rsidR="00B5578C" w:rsidRDefault="00B5578C" w:rsidP="00B5578C">
      <w:pPr>
        <w:jc w:val="both"/>
        <w:rPr>
          <w:rFonts w:ascii="Arial" w:hAnsi="Arial" w:cs="Arial"/>
        </w:rPr>
      </w:pPr>
    </w:p>
    <w:p w:rsidR="00B5578C" w:rsidRDefault="00B5578C" w:rsidP="00B5578C">
      <w:pPr>
        <w:jc w:val="both"/>
        <w:rPr>
          <w:rFonts w:ascii="Arial" w:hAnsi="Arial" w:cs="Arial"/>
        </w:rPr>
      </w:pPr>
    </w:p>
    <w:p w:rsidR="00B5578C" w:rsidRDefault="00B5578C" w:rsidP="00B5578C">
      <w:pPr>
        <w:jc w:val="both"/>
        <w:rPr>
          <w:rFonts w:ascii="Arial" w:hAnsi="Arial" w:cs="Arial"/>
        </w:rPr>
      </w:pPr>
    </w:p>
    <w:p w:rsidR="00B5578C" w:rsidRDefault="00B5578C" w:rsidP="00B5578C">
      <w:pPr>
        <w:jc w:val="both"/>
        <w:rPr>
          <w:rFonts w:ascii="Arial" w:hAnsi="Arial" w:cs="Arial"/>
        </w:rPr>
      </w:pPr>
    </w:p>
    <w:p w:rsidR="00B5578C" w:rsidRDefault="00B5578C" w:rsidP="00B5578C">
      <w:pPr>
        <w:jc w:val="both"/>
        <w:rPr>
          <w:rFonts w:ascii="Arial" w:hAnsi="Arial" w:cs="Arial"/>
        </w:rPr>
      </w:pPr>
    </w:p>
    <w:p w:rsidR="00B5578C" w:rsidRDefault="00B5578C" w:rsidP="00B5578C">
      <w:pPr>
        <w:jc w:val="both"/>
        <w:rPr>
          <w:rFonts w:ascii="Arial" w:hAnsi="Arial" w:cs="Arial"/>
        </w:rPr>
      </w:pPr>
    </w:p>
    <w:p w:rsidR="00B5578C" w:rsidRDefault="00B5578C" w:rsidP="00B5578C">
      <w:pPr>
        <w:jc w:val="both"/>
        <w:rPr>
          <w:rFonts w:ascii="Arial" w:hAnsi="Arial" w:cs="Arial"/>
        </w:rPr>
      </w:pPr>
    </w:p>
    <w:p w:rsidR="00B5578C" w:rsidRDefault="00B5578C" w:rsidP="00B5578C">
      <w:pPr>
        <w:jc w:val="both"/>
        <w:rPr>
          <w:rFonts w:ascii="Arial" w:hAnsi="Arial" w:cs="Arial"/>
        </w:rPr>
      </w:pPr>
    </w:p>
    <w:p w:rsidR="00B5578C" w:rsidRDefault="00B5578C" w:rsidP="00B5578C">
      <w:pPr>
        <w:jc w:val="both"/>
        <w:rPr>
          <w:rFonts w:ascii="Arial" w:hAnsi="Arial" w:cs="Arial"/>
        </w:rPr>
      </w:pPr>
    </w:p>
    <w:p w:rsidR="00B5578C" w:rsidRDefault="00B5578C" w:rsidP="00B5578C">
      <w:pPr>
        <w:jc w:val="both"/>
        <w:rPr>
          <w:rFonts w:ascii="Arial" w:hAnsi="Arial" w:cs="Arial"/>
        </w:rPr>
      </w:pPr>
    </w:p>
    <w:p w:rsidR="00B5578C" w:rsidRDefault="00B5578C" w:rsidP="00B5578C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УТВЕРЖДЕН</w:t>
      </w:r>
    </w:p>
    <w:p w:rsidR="00B5578C" w:rsidRDefault="00B5578C" w:rsidP="00B5578C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постановлением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от 11.04.2018 г. № 27</w:t>
      </w:r>
    </w:p>
    <w:p w:rsidR="00B5578C" w:rsidRDefault="00B5578C" w:rsidP="00B5578C">
      <w:pPr>
        <w:tabs>
          <w:tab w:val="left" w:pos="5865"/>
        </w:tabs>
        <w:jc w:val="center"/>
        <w:rPr>
          <w:rFonts w:ascii="Arial" w:hAnsi="Arial" w:cs="Arial"/>
        </w:rPr>
      </w:pPr>
    </w:p>
    <w:p w:rsidR="00B5578C" w:rsidRDefault="00B5578C" w:rsidP="00B5578C">
      <w:pPr>
        <w:tabs>
          <w:tab w:val="left" w:pos="586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ПОРЯДОК</w:t>
      </w:r>
    </w:p>
    <w:p w:rsidR="00B5578C" w:rsidRDefault="00B5578C" w:rsidP="00B5578C">
      <w:pPr>
        <w:tabs>
          <w:tab w:val="left" w:pos="586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предоставления помещений для проведения встреч депутатов с избирателями</w:t>
      </w:r>
    </w:p>
    <w:p w:rsidR="00B5578C" w:rsidRDefault="00B5578C" w:rsidP="00B5578C">
      <w:pPr>
        <w:tabs>
          <w:tab w:val="left" w:pos="5865"/>
        </w:tabs>
        <w:jc w:val="both"/>
        <w:rPr>
          <w:rFonts w:ascii="Arial" w:hAnsi="Arial" w:cs="Arial"/>
        </w:rPr>
      </w:pPr>
    </w:p>
    <w:p w:rsidR="00B5578C" w:rsidRDefault="00B5578C" w:rsidP="00B5578C">
      <w:pPr>
        <w:pStyle w:val="a3"/>
        <w:numPr>
          <w:ilvl w:val="0"/>
          <w:numId w:val="6"/>
        </w:numPr>
        <w:tabs>
          <w:tab w:val="left" w:pos="5865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Порядок предоставления помещений для проведения встреч депутатов с избирателями (далее – Порядок) определяет условия предоставления специально отведенных мест для проведения публичных мероприятий в форме встреч депутатов различных уровней с избирателями в соответствии с ч. 5.3 статьи 40 Федерального закона от 06.10.2003 г. № 131-ФЗ «Об общих принципах организации местного самоуправления в Российской Федерации».</w:t>
      </w:r>
      <w:proofErr w:type="gramEnd"/>
    </w:p>
    <w:p w:rsidR="00B5578C" w:rsidRDefault="00B5578C" w:rsidP="00B5578C">
      <w:pPr>
        <w:pStyle w:val="a3"/>
        <w:numPr>
          <w:ilvl w:val="0"/>
          <w:numId w:val="6"/>
        </w:numPr>
        <w:tabs>
          <w:tab w:val="left" w:pos="58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(далее – администрация поселения) 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B5578C" w:rsidRDefault="00B5578C" w:rsidP="00B5578C">
      <w:pPr>
        <w:pStyle w:val="a3"/>
        <w:tabs>
          <w:tab w:val="left" w:pos="58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Администрация поселения обязана обеспечить равные условия для всех депутатов при предоставлении помещений для встреч с избирателями.</w:t>
      </w:r>
    </w:p>
    <w:p w:rsidR="00B5578C" w:rsidRDefault="00B5578C" w:rsidP="00B5578C">
      <w:pPr>
        <w:pStyle w:val="a3"/>
        <w:numPr>
          <w:ilvl w:val="0"/>
          <w:numId w:val="6"/>
        </w:numPr>
        <w:tabs>
          <w:tab w:val="left" w:pos="58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Нежилое помещение предоставляется в безвозмездное пользование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направлено в администрацию поселения не позднее, чем за 10 дней до даты проведения встречи.</w:t>
      </w:r>
    </w:p>
    <w:p w:rsidR="00B5578C" w:rsidRDefault="00B5578C" w:rsidP="00B5578C">
      <w:pPr>
        <w:pStyle w:val="a3"/>
        <w:numPr>
          <w:ilvl w:val="0"/>
          <w:numId w:val="6"/>
        </w:numPr>
        <w:tabs>
          <w:tab w:val="left" w:pos="58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Заявление о выделении помещения рассматривается администрацией поселения в течение трех дней со дня подачи заявления с предоставлением заявителю соответствующего ответа.</w:t>
      </w:r>
    </w:p>
    <w:p w:rsidR="00B5578C" w:rsidRDefault="00C940C8" w:rsidP="00C940C8">
      <w:pPr>
        <w:pStyle w:val="a3"/>
        <w:tabs>
          <w:tab w:val="left" w:pos="58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Если испрашиваемое помещение, указанное в пункте 2 настоящего Порядка, уже было предоставлено одном депутату либо задействовано при проведении культурно-массового или иного мероприятия, администрация поселения предоставляет депутату помещение на таких же условиях в иное время.</w:t>
      </w:r>
    </w:p>
    <w:p w:rsidR="00C940C8" w:rsidRDefault="00C940C8" w:rsidP="00C940C8">
      <w:pPr>
        <w:pStyle w:val="a3"/>
        <w:numPr>
          <w:ilvl w:val="0"/>
          <w:numId w:val="6"/>
        </w:numPr>
        <w:tabs>
          <w:tab w:val="left" w:pos="58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безопасности при проведении встреч осуществляется в соответствии с законодательством Российской Федерации.</w:t>
      </w:r>
    </w:p>
    <w:p w:rsidR="00C940C8" w:rsidRDefault="00C940C8" w:rsidP="00C940C8">
      <w:pPr>
        <w:pStyle w:val="a3"/>
        <w:numPr>
          <w:ilvl w:val="0"/>
          <w:numId w:val="6"/>
        </w:numPr>
        <w:tabs>
          <w:tab w:val="left" w:pos="58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C940C8" w:rsidRDefault="00C940C8" w:rsidP="00C940C8">
      <w:pPr>
        <w:pStyle w:val="a3"/>
        <w:tabs>
          <w:tab w:val="left" w:pos="58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Расходы за пользование депутатом нежилым помещением осуществляются из средств местного бюджета.</w:t>
      </w:r>
    </w:p>
    <w:p w:rsidR="00C940C8" w:rsidRDefault="00C940C8" w:rsidP="00C940C8">
      <w:pPr>
        <w:pStyle w:val="a3"/>
        <w:tabs>
          <w:tab w:val="left" w:pos="5865"/>
        </w:tabs>
        <w:jc w:val="both"/>
        <w:rPr>
          <w:rFonts w:ascii="Arial" w:hAnsi="Arial" w:cs="Arial"/>
        </w:rPr>
      </w:pPr>
    </w:p>
    <w:p w:rsidR="00C940C8" w:rsidRDefault="00C940C8" w:rsidP="00C940C8">
      <w:pPr>
        <w:pStyle w:val="a3"/>
        <w:tabs>
          <w:tab w:val="left" w:pos="5865"/>
        </w:tabs>
        <w:jc w:val="both"/>
        <w:rPr>
          <w:rFonts w:ascii="Arial" w:hAnsi="Arial" w:cs="Arial"/>
        </w:rPr>
      </w:pPr>
    </w:p>
    <w:p w:rsidR="00C940C8" w:rsidRDefault="00C940C8" w:rsidP="00C940C8">
      <w:pPr>
        <w:pStyle w:val="a3"/>
        <w:tabs>
          <w:tab w:val="left" w:pos="5865"/>
        </w:tabs>
        <w:jc w:val="both"/>
        <w:rPr>
          <w:rFonts w:ascii="Arial" w:hAnsi="Arial" w:cs="Arial"/>
        </w:rPr>
      </w:pPr>
    </w:p>
    <w:p w:rsidR="00C940C8" w:rsidRDefault="00C940C8" w:rsidP="00C940C8">
      <w:pPr>
        <w:pStyle w:val="a3"/>
        <w:tabs>
          <w:tab w:val="left" w:pos="5865"/>
        </w:tabs>
        <w:jc w:val="both"/>
        <w:rPr>
          <w:rFonts w:ascii="Arial" w:hAnsi="Arial" w:cs="Arial"/>
        </w:rPr>
      </w:pPr>
    </w:p>
    <w:p w:rsidR="00C940C8" w:rsidRDefault="00C940C8" w:rsidP="00C940C8">
      <w:pPr>
        <w:pStyle w:val="a3"/>
        <w:tabs>
          <w:tab w:val="left" w:pos="5865"/>
        </w:tabs>
        <w:jc w:val="both"/>
        <w:rPr>
          <w:rFonts w:ascii="Arial" w:hAnsi="Arial" w:cs="Arial"/>
        </w:rPr>
      </w:pPr>
    </w:p>
    <w:p w:rsidR="00C940C8" w:rsidRDefault="00C940C8" w:rsidP="00C940C8">
      <w:pPr>
        <w:pStyle w:val="a3"/>
        <w:tabs>
          <w:tab w:val="left" w:pos="5865"/>
        </w:tabs>
        <w:jc w:val="both"/>
        <w:rPr>
          <w:rFonts w:ascii="Arial" w:hAnsi="Arial" w:cs="Arial"/>
        </w:rPr>
      </w:pPr>
    </w:p>
    <w:p w:rsidR="00C940C8" w:rsidRDefault="00C940C8" w:rsidP="00C940C8">
      <w:pPr>
        <w:pStyle w:val="a3"/>
        <w:tabs>
          <w:tab w:val="left" w:pos="5865"/>
        </w:tabs>
        <w:jc w:val="both"/>
        <w:rPr>
          <w:rFonts w:ascii="Arial" w:hAnsi="Arial" w:cs="Arial"/>
        </w:rPr>
      </w:pPr>
    </w:p>
    <w:p w:rsidR="00C940C8" w:rsidRDefault="00C940C8" w:rsidP="00C940C8">
      <w:pPr>
        <w:pStyle w:val="a3"/>
        <w:tabs>
          <w:tab w:val="left" w:pos="5865"/>
        </w:tabs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C940C8" w:rsidRDefault="00C940C8" w:rsidP="00C940C8">
      <w:pPr>
        <w:pStyle w:val="a3"/>
        <w:tabs>
          <w:tab w:val="left" w:pos="5865"/>
        </w:tabs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к Порядку предоставления помещений для проведения встреч депутатов с избирателями</w:t>
      </w:r>
    </w:p>
    <w:p w:rsidR="00C940C8" w:rsidRDefault="00C940C8" w:rsidP="00C940C8">
      <w:pPr>
        <w:pStyle w:val="a3"/>
        <w:tabs>
          <w:tab w:val="left" w:pos="5865"/>
        </w:tabs>
        <w:ind w:left="5664"/>
        <w:jc w:val="both"/>
        <w:rPr>
          <w:rFonts w:ascii="Arial" w:hAnsi="Arial" w:cs="Arial"/>
        </w:rPr>
      </w:pPr>
    </w:p>
    <w:p w:rsidR="00C940C8" w:rsidRDefault="00C940C8" w:rsidP="00C940C8">
      <w:pPr>
        <w:pStyle w:val="a3"/>
        <w:tabs>
          <w:tab w:val="left" w:pos="5865"/>
        </w:tabs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Примерная форма</w:t>
      </w:r>
    </w:p>
    <w:p w:rsidR="00C940C8" w:rsidRDefault="00C940C8" w:rsidP="00C940C8">
      <w:pPr>
        <w:pStyle w:val="a3"/>
        <w:tabs>
          <w:tab w:val="left" w:pos="5865"/>
        </w:tabs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 (наименование администрации) собственника, владельца помещения</w:t>
      </w:r>
    </w:p>
    <w:p w:rsidR="00C940C8" w:rsidRDefault="00C940C8" w:rsidP="00C940C8">
      <w:pPr>
        <w:pStyle w:val="a3"/>
        <w:tabs>
          <w:tab w:val="left" w:pos="5865"/>
        </w:tabs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от ___________________________ (Ф.И.О. депутата)</w:t>
      </w:r>
    </w:p>
    <w:p w:rsidR="00C940C8" w:rsidRDefault="00C940C8" w:rsidP="00C940C8">
      <w:pPr>
        <w:pStyle w:val="a3"/>
        <w:tabs>
          <w:tab w:val="left" w:pos="5865"/>
        </w:tabs>
        <w:ind w:left="0"/>
        <w:jc w:val="both"/>
        <w:rPr>
          <w:rFonts w:ascii="Arial" w:hAnsi="Arial" w:cs="Arial"/>
        </w:rPr>
      </w:pPr>
    </w:p>
    <w:p w:rsidR="00C940C8" w:rsidRDefault="00C940C8" w:rsidP="00C940C8">
      <w:pPr>
        <w:pStyle w:val="a3"/>
        <w:tabs>
          <w:tab w:val="left" w:pos="5865"/>
        </w:tabs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C940C8" w:rsidRDefault="00C940C8" w:rsidP="00C940C8">
      <w:pPr>
        <w:pStyle w:val="a3"/>
        <w:tabs>
          <w:tab w:val="left" w:pos="5865"/>
        </w:tabs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 предоставлении помещения для проведения встреч депутата с избирателями</w:t>
      </w:r>
    </w:p>
    <w:p w:rsidR="00C940C8" w:rsidRDefault="00C940C8" w:rsidP="00C940C8">
      <w:pPr>
        <w:pStyle w:val="a3"/>
        <w:tabs>
          <w:tab w:val="left" w:pos="5865"/>
        </w:tabs>
        <w:ind w:left="0"/>
        <w:jc w:val="both"/>
        <w:rPr>
          <w:rFonts w:ascii="Arial" w:hAnsi="Arial" w:cs="Arial"/>
        </w:rPr>
      </w:pPr>
    </w:p>
    <w:p w:rsidR="00C940C8" w:rsidRDefault="00C940C8" w:rsidP="00C940C8">
      <w:pPr>
        <w:pStyle w:val="a3"/>
        <w:tabs>
          <w:tab w:val="left" w:pos="5865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В соответствии с п. 5.3 статьи 40 Федерального закона от 06.10.2003 г. № 131-ФЗ  «Об общих принципах организации местного самоуправления в Российской Федерации» прошу предоставить помещение по адресу: _____________________________________________________________________   (место проведения встречи)</w:t>
      </w:r>
    </w:p>
    <w:p w:rsidR="00C940C8" w:rsidRDefault="00C940C8" w:rsidP="00C940C8">
      <w:pPr>
        <w:pStyle w:val="a3"/>
        <w:tabs>
          <w:tab w:val="left" w:pos="5865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проведения публичного мероприятия в форме собрания, встречи с избирателями, которое планируется «___»______________________ года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_______________________________________________ </w:t>
      </w:r>
    </w:p>
    <w:p w:rsidR="00C940C8" w:rsidRDefault="00C940C8" w:rsidP="00C940C8">
      <w:pPr>
        <w:pStyle w:val="a3"/>
        <w:tabs>
          <w:tab w:val="left" w:pos="5865"/>
        </w:tabs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(время начала проведения встречи)</w:t>
      </w:r>
    </w:p>
    <w:p w:rsidR="00C940C8" w:rsidRDefault="00C940C8" w:rsidP="00C940C8">
      <w:pPr>
        <w:pStyle w:val="a3"/>
        <w:tabs>
          <w:tab w:val="left" w:pos="5865"/>
        </w:tabs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продолжительностью __________________________________________________   (продолжительность встречи)</w:t>
      </w:r>
    </w:p>
    <w:p w:rsidR="00C940C8" w:rsidRDefault="00C940C8" w:rsidP="00C940C8">
      <w:pPr>
        <w:pStyle w:val="a3"/>
        <w:tabs>
          <w:tab w:val="left" w:pos="5865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Примерное число участников:___________________________________________ </w:t>
      </w:r>
    </w:p>
    <w:p w:rsidR="00C940C8" w:rsidRDefault="00C940C8" w:rsidP="00C940C8">
      <w:pPr>
        <w:pStyle w:val="a3"/>
        <w:tabs>
          <w:tab w:val="left" w:pos="5865"/>
        </w:tabs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Ответственный за проведение мероприятий (встречи) ______________________________________________________________________ (Ф.И.О., статус)</w:t>
      </w:r>
    </w:p>
    <w:p w:rsidR="00C940C8" w:rsidRDefault="00C940C8" w:rsidP="00C940C8">
      <w:pPr>
        <w:pStyle w:val="a3"/>
        <w:tabs>
          <w:tab w:val="left" w:pos="5865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Контактный телефон:________________________</w:t>
      </w:r>
    </w:p>
    <w:p w:rsidR="00C940C8" w:rsidRDefault="00C940C8" w:rsidP="00C940C8">
      <w:pPr>
        <w:pStyle w:val="a3"/>
        <w:tabs>
          <w:tab w:val="left" w:pos="5865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Дата подачи заявки:_________________________ </w:t>
      </w:r>
    </w:p>
    <w:p w:rsidR="00C940C8" w:rsidRDefault="00C940C8" w:rsidP="00C940C8">
      <w:pPr>
        <w:pStyle w:val="a3"/>
        <w:tabs>
          <w:tab w:val="left" w:pos="5865"/>
        </w:tabs>
        <w:ind w:left="0"/>
        <w:jc w:val="both"/>
        <w:rPr>
          <w:rFonts w:ascii="Arial" w:hAnsi="Arial" w:cs="Arial"/>
        </w:rPr>
      </w:pPr>
    </w:p>
    <w:p w:rsidR="00C940C8" w:rsidRDefault="00C940C8" w:rsidP="00C940C8">
      <w:pPr>
        <w:pStyle w:val="a3"/>
        <w:tabs>
          <w:tab w:val="left" w:pos="5865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Депутат ________________________   __________________ «___»_____________ </w:t>
      </w:r>
    </w:p>
    <w:p w:rsidR="00C940C8" w:rsidRPr="00C940C8" w:rsidRDefault="00C940C8" w:rsidP="00C940C8">
      <w:pPr>
        <w:pStyle w:val="a3"/>
        <w:tabs>
          <w:tab w:val="left" w:pos="5865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(подпись)                    (расшифровка подписи)</w:t>
      </w:r>
    </w:p>
    <w:sectPr w:rsidR="00C940C8" w:rsidRPr="00C940C8" w:rsidSect="00E7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335"/>
    <w:multiLevelType w:val="hybridMultilevel"/>
    <w:tmpl w:val="3F9A6BE6"/>
    <w:lvl w:ilvl="0" w:tplc="D3DC5C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E647EB"/>
    <w:multiLevelType w:val="hybridMultilevel"/>
    <w:tmpl w:val="D9F8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E4DA1"/>
    <w:multiLevelType w:val="multilevel"/>
    <w:tmpl w:val="43D6FD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3">
    <w:nsid w:val="501A33F9"/>
    <w:multiLevelType w:val="hybridMultilevel"/>
    <w:tmpl w:val="7EEA4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43FC1"/>
    <w:multiLevelType w:val="hybridMultilevel"/>
    <w:tmpl w:val="00D8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E693F"/>
    <w:multiLevelType w:val="hybridMultilevel"/>
    <w:tmpl w:val="B9B2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E666C"/>
    <w:multiLevelType w:val="hybridMultilevel"/>
    <w:tmpl w:val="9F4C9D30"/>
    <w:lvl w:ilvl="0" w:tplc="FF40E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D10"/>
    <w:rsid w:val="00233F66"/>
    <w:rsid w:val="002A6361"/>
    <w:rsid w:val="0044475C"/>
    <w:rsid w:val="005D2BF1"/>
    <w:rsid w:val="00B5578C"/>
    <w:rsid w:val="00B87D0E"/>
    <w:rsid w:val="00C157BF"/>
    <w:rsid w:val="00C37D10"/>
    <w:rsid w:val="00C940C8"/>
    <w:rsid w:val="00E715FE"/>
    <w:rsid w:val="00EA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D10"/>
    <w:pPr>
      <w:suppressAutoHyphens/>
      <w:ind w:left="720"/>
      <w:contextualSpacing/>
    </w:pPr>
    <w:rPr>
      <w:lang w:eastAsia="ar-SA"/>
    </w:rPr>
  </w:style>
  <w:style w:type="table" w:styleId="a4">
    <w:name w:val="Table Grid"/>
    <w:basedOn w:val="a1"/>
    <w:uiPriority w:val="59"/>
    <w:rsid w:val="00C37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2018-04-11T13:40:00Z</dcterms:created>
  <dcterms:modified xsi:type="dcterms:W3CDTF">2018-04-19T11:00:00Z</dcterms:modified>
</cp:coreProperties>
</file>