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AE2" w:rsidRDefault="00EE4AE2" w:rsidP="00EE4AE2">
      <w:pPr>
        <w:spacing w:line="240" w:lineRule="atLeast"/>
        <w:jc w:val="right"/>
        <w:rPr>
          <w:b/>
        </w:rPr>
      </w:pPr>
    </w:p>
    <w:p w:rsidR="007401B9" w:rsidRPr="00356411" w:rsidRDefault="007401B9" w:rsidP="007401B9">
      <w:pPr>
        <w:spacing w:line="240" w:lineRule="atLeast"/>
        <w:jc w:val="center"/>
      </w:pPr>
      <w:r w:rsidRPr="00356411">
        <w:rPr>
          <w:b/>
        </w:rPr>
        <w:t>АДМИНИСТРАЦИЯ</w:t>
      </w:r>
    </w:p>
    <w:p w:rsidR="007401B9" w:rsidRPr="00356411" w:rsidRDefault="007401B9" w:rsidP="007401B9">
      <w:pPr>
        <w:spacing w:line="240" w:lineRule="atLeast"/>
        <w:jc w:val="center"/>
        <w:rPr>
          <w:b/>
        </w:rPr>
      </w:pPr>
      <w:r w:rsidRPr="00356411">
        <w:rPr>
          <w:b/>
        </w:rPr>
        <w:t>ПИМЕНО-ЧЕРНЯНСКОГО СЕЛЬСКОГО ПОСЕЛЕНИЯ</w:t>
      </w:r>
    </w:p>
    <w:p w:rsidR="007401B9" w:rsidRPr="00356411" w:rsidRDefault="007401B9" w:rsidP="007401B9">
      <w:pPr>
        <w:spacing w:line="240" w:lineRule="atLeast"/>
        <w:jc w:val="center"/>
        <w:rPr>
          <w:b/>
        </w:rPr>
      </w:pPr>
      <w:r w:rsidRPr="00356411">
        <w:rPr>
          <w:b/>
        </w:rPr>
        <w:t>КОТЕЛЬНИКОВСКОГО МУНИЦИПАЛЬНОГО РАЙОНА</w:t>
      </w:r>
    </w:p>
    <w:p w:rsidR="007401B9" w:rsidRPr="00356411" w:rsidRDefault="007401B9" w:rsidP="007401B9">
      <w:pPr>
        <w:spacing w:line="240" w:lineRule="atLeast"/>
        <w:jc w:val="center"/>
        <w:rPr>
          <w:b/>
        </w:rPr>
      </w:pPr>
      <w:r w:rsidRPr="00356411">
        <w:rPr>
          <w:b/>
        </w:rPr>
        <w:t>ВОЛГОГРАДСКОЙ ОБЛАСТИ</w:t>
      </w:r>
    </w:p>
    <w:p w:rsidR="007401B9" w:rsidRPr="00356411" w:rsidRDefault="000A2130" w:rsidP="007401B9">
      <w:pPr>
        <w:spacing w:line="240" w:lineRule="atLeast"/>
        <w:rPr>
          <w:i/>
        </w:rPr>
      </w:pPr>
      <w:r w:rsidRPr="000A2130">
        <w:rPr>
          <w:noProof/>
        </w:rPr>
        <w:pict>
          <v:line id="_x0000_s1026" style="position:absolute;left:0;text-align:left;z-index:251658240" from="-.8pt,1.15pt" to="491.95pt,1.15pt" strokeweight="3.75pt">
            <v:stroke linestyle="thinThick"/>
          </v:line>
        </w:pict>
      </w:r>
    </w:p>
    <w:p w:rsidR="007401B9" w:rsidRPr="00356411" w:rsidRDefault="007401B9" w:rsidP="007401B9">
      <w:pPr>
        <w:jc w:val="center"/>
        <w:rPr>
          <w:b/>
        </w:rPr>
      </w:pPr>
      <w:r w:rsidRPr="00356411">
        <w:rPr>
          <w:b/>
        </w:rPr>
        <w:t>ПОСТАНОВЛЕНИЕ</w:t>
      </w:r>
    </w:p>
    <w:p w:rsidR="007401B9" w:rsidRPr="00356411" w:rsidRDefault="007401B9" w:rsidP="007401B9">
      <w:pPr>
        <w:jc w:val="center"/>
        <w:rPr>
          <w:color w:val="000000"/>
        </w:rPr>
      </w:pPr>
    </w:p>
    <w:p w:rsidR="007401B9" w:rsidRPr="00356411" w:rsidRDefault="0096147F" w:rsidP="007401B9">
      <w:pPr>
        <w:rPr>
          <w:color w:val="000000"/>
        </w:rPr>
      </w:pPr>
      <w:r>
        <w:rPr>
          <w:color w:val="000000"/>
        </w:rPr>
        <w:t>от 08 ноября 2018</w:t>
      </w:r>
      <w:r w:rsidR="007401B9" w:rsidRPr="00356411">
        <w:rPr>
          <w:color w:val="000000"/>
        </w:rPr>
        <w:t xml:space="preserve">  года   </w:t>
      </w:r>
      <w:r>
        <w:rPr>
          <w:color w:val="000000"/>
        </w:rPr>
        <w:t xml:space="preserve">                          №  63</w:t>
      </w:r>
      <w:r w:rsidR="007401B9" w:rsidRPr="00356411">
        <w:rPr>
          <w:color w:val="000000"/>
        </w:rPr>
        <w:t xml:space="preserve">  </w:t>
      </w:r>
    </w:p>
    <w:p w:rsidR="007401B9" w:rsidRPr="00356411" w:rsidRDefault="007401B9" w:rsidP="007401B9">
      <w:pPr>
        <w:ind w:firstLine="0"/>
      </w:pPr>
    </w:p>
    <w:p w:rsidR="007401B9" w:rsidRPr="00356411" w:rsidRDefault="007401B9" w:rsidP="007401B9"/>
    <w:p w:rsidR="007401B9" w:rsidRPr="00356411" w:rsidRDefault="007401B9" w:rsidP="007401B9">
      <w:pPr>
        <w:jc w:val="center"/>
        <w:rPr>
          <w:b/>
        </w:rPr>
      </w:pPr>
      <w:r w:rsidRPr="00356411">
        <w:rPr>
          <w:b/>
        </w:rPr>
        <w:t xml:space="preserve"> О внесении изменений в постановление Администрации </w:t>
      </w:r>
      <w:proofErr w:type="spellStart"/>
      <w:r w:rsidRPr="00356411">
        <w:rPr>
          <w:b/>
        </w:rPr>
        <w:t>Пимено-Чернянского</w:t>
      </w:r>
      <w:proofErr w:type="spellEnd"/>
      <w:r w:rsidRPr="00356411">
        <w:rPr>
          <w:b/>
        </w:rPr>
        <w:t xml:space="preserve"> сельского поселения </w:t>
      </w:r>
      <w:proofErr w:type="spellStart"/>
      <w:r w:rsidRPr="00356411">
        <w:rPr>
          <w:b/>
        </w:rPr>
        <w:t>Котельниковского</w:t>
      </w:r>
      <w:proofErr w:type="spellEnd"/>
      <w:r w:rsidRPr="00356411">
        <w:rPr>
          <w:b/>
        </w:rPr>
        <w:t xml:space="preserve"> муниципального района Волгоградской области от </w:t>
      </w:r>
      <w:r>
        <w:rPr>
          <w:b/>
        </w:rPr>
        <w:t xml:space="preserve">09.03.2011 года № 12 </w:t>
      </w:r>
      <w:r w:rsidRPr="00356411">
        <w:rPr>
          <w:b/>
        </w:rPr>
        <w:t>«</w:t>
      </w:r>
      <w:r>
        <w:rPr>
          <w:b/>
        </w:rPr>
        <w:t xml:space="preserve">Об утверждении Перечня автомобильных дорог общего пользования местного значения, находящихся в муниципальной собственности </w:t>
      </w:r>
      <w:proofErr w:type="spellStart"/>
      <w:r>
        <w:rPr>
          <w:b/>
        </w:rPr>
        <w:t>Пимено-Чернянского</w:t>
      </w:r>
      <w:proofErr w:type="spellEnd"/>
      <w:r>
        <w:rPr>
          <w:b/>
        </w:rPr>
        <w:t xml:space="preserve"> сельского поселения </w:t>
      </w:r>
      <w:proofErr w:type="spellStart"/>
      <w:r>
        <w:rPr>
          <w:b/>
        </w:rPr>
        <w:t>Котельниковского</w:t>
      </w:r>
      <w:proofErr w:type="spellEnd"/>
      <w:r>
        <w:rPr>
          <w:b/>
        </w:rPr>
        <w:t xml:space="preserve"> муниципального района</w:t>
      </w:r>
      <w:r w:rsidRPr="00356411">
        <w:rPr>
          <w:b/>
        </w:rPr>
        <w:t>»</w:t>
      </w:r>
    </w:p>
    <w:p w:rsidR="007401B9" w:rsidRDefault="007401B9" w:rsidP="007401B9">
      <w:pPr>
        <w:ind w:firstLine="0"/>
      </w:pPr>
    </w:p>
    <w:p w:rsidR="007401B9" w:rsidRDefault="007401B9" w:rsidP="007401B9">
      <w:pPr>
        <w:ind w:firstLine="0"/>
      </w:pPr>
      <w:r>
        <w:tab/>
      </w:r>
      <w:proofErr w:type="gramStart"/>
      <w:r>
        <w:t>В соответствии с Федеральным законом от 8 ноября 2007 года № 257-ФЗ «Об автомобильных дорогах и  о дорожной деятельности в Российской Федерации и о внесении изменений в отдельные законодательные акты Российской Федерации»,  Приказом Министерства транспорта Российской Федерации от 7 февраля 2007 года № 16 «Об утверждении Правил присвоения автомобильным дорогам идентификационных номеров», на основании Закона</w:t>
      </w:r>
      <w:proofErr w:type="gramEnd"/>
      <w:r>
        <w:t xml:space="preserve"> </w:t>
      </w:r>
      <w:proofErr w:type="gramStart"/>
      <w:r>
        <w:t xml:space="preserve">Волгоградской области от 27 ноября 2016 года № 1320-ОД «О разграничении имущества, находящегося в муниципальной собственности между муниципальным образованием </w:t>
      </w:r>
      <w:proofErr w:type="spellStart"/>
      <w:r>
        <w:t>Котельниковским</w:t>
      </w:r>
      <w:proofErr w:type="spellEnd"/>
      <w:r>
        <w:t xml:space="preserve"> муниципальным районом и вновь образованным в его границах муниципальными образованиями</w:t>
      </w:r>
      <w:r w:rsidR="00F01F38">
        <w:t xml:space="preserve">», в целях повышения эффективности управления и распоряжения муниципальным имуществом </w:t>
      </w:r>
      <w:proofErr w:type="spellStart"/>
      <w:r w:rsidR="00F01F38">
        <w:t>Пимено-Чернянского</w:t>
      </w:r>
      <w:proofErr w:type="spellEnd"/>
      <w:r w:rsidR="00F01F38">
        <w:t xml:space="preserve"> сельского поселения, ответственности за содержание и сохранность сети автомобильных дорог общего пользования местного значения </w:t>
      </w:r>
      <w:proofErr w:type="spellStart"/>
      <w:r w:rsidR="00F01F38">
        <w:t>Пимено-Чернянского</w:t>
      </w:r>
      <w:proofErr w:type="spellEnd"/>
      <w:r w:rsidR="00F01F38">
        <w:t xml:space="preserve"> сельского поселения, руководствуясь пунктом 6.17 действующих</w:t>
      </w:r>
      <w:proofErr w:type="gramEnd"/>
      <w:r w:rsidR="00F01F38">
        <w:t xml:space="preserve"> Строительных норм и правил Российской Федерации (СНиП-2.07.01-89*) «Градостроительство. Планировка и застройка городских, сельских поселений», ГОСТ-Р 50597-93 «Требования к эксплуатационному состоянию, допустимому по условиям обеспечения безопасности дорожного движения», Уставом </w:t>
      </w:r>
      <w:proofErr w:type="spellStart"/>
      <w:r w:rsidR="00F01F38">
        <w:t>Пимено-Чернянского</w:t>
      </w:r>
      <w:proofErr w:type="spellEnd"/>
      <w:r w:rsidR="00F01F38">
        <w:t xml:space="preserve"> сельского поселения </w:t>
      </w:r>
      <w:proofErr w:type="spellStart"/>
      <w:r w:rsidR="00F01F38">
        <w:t>Котельниковского</w:t>
      </w:r>
      <w:proofErr w:type="spellEnd"/>
      <w:r w:rsidR="00F01F38">
        <w:t xml:space="preserve"> муниципального района Волгоградской области, на основании  Представления Прокуратуры </w:t>
      </w:r>
      <w:proofErr w:type="spellStart"/>
      <w:r w:rsidR="00EE4AE2">
        <w:t>Котельниковского</w:t>
      </w:r>
      <w:proofErr w:type="spellEnd"/>
      <w:r w:rsidR="00EE4AE2">
        <w:t xml:space="preserve">  района от 21.06.2018 года № 7-41-2018, </w:t>
      </w:r>
      <w:r w:rsidR="00F01F38">
        <w:t xml:space="preserve"> Администрация </w:t>
      </w:r>
      <w:proofErr w:type="spellStart"/>
      <w:r w:rsidR="00F01F38">
        <w:t>Пимено-Чернянского</w:t>
      </w:r>
      <w:proofErr w:type="spellEnd"/>
      <w:r w:rsidR="00F01F38">
        <w:t xml:space="preserve"> сельского поселения</w:t>
      </w:r>
    </w:p>
    <w:p w:rsidR="00F01F38" w:rsidRDefault="00F01F38" w:rsidP="007401B9">
      <w:pPr>
        <w:ind w:firstLine="0"/>
      </w:pPr>
      <w:r>
        <w:t xml:space="preserve">постановляет: </w:t>
      </w:r>
    </w:p>
    <w:p w:rsidR="00F01F38" w:rsidRDefault="00F01F38" w:rsidP="00F01F38">
      <w:pPr>
        <w:pStyle w:val="a3"/>
        <w:numPr>
          <w:ilvl w:val="0"/>
          <w:numId w:val="2"/>
        </w:numPr>
      </w:pPr>
      <w:r>
        <w:t xml:space="preserve">Внести изменения в постановление Администрации </w:t>
      </w:r>
      <w:proofErr w:type="spellStart"/>
      <w:r>
        <w:t>Пимено-Чернянского</w:t>
      </w:r>
      <w:proofErr w:type="spellEnd"/>
      <w:r>
        <w:t xml:space="preserve"> сельского поселения </w:t>
      </w:r>
      <w:proofErr w:type="spellStart"/>
      <w:r>
        <w:t>Котельниковского</w:t>
      </w:r>
      <w:proofErr w:type="spellEnd"/>
      <w:r>
        <w:t xml:space="preserve"> муниципального района Волгоградской области от 09.03.2011 года № 12 «Об утверждении Перечня автомобильных дорог общего пользования местного значения, находящихся в муниципальной собственности </w:t>
      </w:r>
      <w:proofErr w:type="spellStart"/>
      <w:r>
        <w:t>Пимено-Чернянского</w:t>
      </w:r>
      <w:proofErr w:type="spellEnd"/>
      <w:r>
        <w:t xml:space="preserve"> сельского поселения </w:t>
      </w:r>
      <w:proofErr w:type="spellStart"/>
      <w:r>
        <w:t>Котельниковского</w:t>
      </w:r>
      <w:proofErr w:type="spellEnd"/>
      <w:r>
        <w:t xml:space="preserve"> муниципального района» (далее – Постановление)</w:t>
      </w:r>
      <w:r w:rsidR="00EE4AE2">
        <w:t>:</w:t>
      </w:r>
    </w:p>
    <w:p w:rsidR="00EE4AE2" w:rsidRDefault="00EE4AE2" w:rsidP="00EE4AE2">
      <w:pPr>
        <w:pStyle w:val="a3"/>
        <w:numPr>
          <w:ilvl w:val="1"/>
          <w:numId w:val="2"/>
        </w:numPr>
      </w:pPr>
      <w:r>
        <w:t xml:space="preserve">Перечень автомобильных дорог общего пользования местного значения, находящихся в муниципальной собственности </w:t>
      </w:r>
      <w:proofErr w:type="spellStart"/>
      <w:r>
        <w:t>Пимено-Чернянского</w:t>
      </w:r>
      <w:proofErr w:type="spellEnd"/>
      <w:r>
        <w:t xml:space="preserve"> сельского поселения </w:t>
      </w:r>
      <w:proofErr w:type="spellStart"/>
      <w:r>
        <w:t>Котельниковского</w:t>
      </w:r>
      <w:proofErr w:type="spellEnd"/>
      <w:r>
        <w:t xml:space="preserve"> муниципального района изложить в новой редакции:</w:t>
      </w:r>
    </w:p>
    <w:tbl>
      <w:tblPr>
        <w:tblStyle w:val="a4"/>
        <w:tblW w:w="0" w:type="auto"/>
        <w:tblLook w:val="04A0"/>
      </w:tblPr>
      <w:tblGrid>
        <w:gridCol w:w="940"/>
        <w:gridCol w:w="2848"/>
        <w:gridCol w:w="1965"/>
        <w:gridCol w:w="1907"/>
        <w:gridCol w:w="1911"/>
      </w:tblGrid>
      <w:tr w:rsidR="00EE4AE2" w:rsidTr="00EE4AE2">
        <w:tc>
          <w:tcPr>
            <w:tcW w:w="959" w:type="dxa"/>
          </w:tcPr>
          <w:p w:rsidR="00EE4AE2" w:rsidRDefault="00EE4AE2" w:rsidP="00EE4AE2">
            <w:pPr>
              <w:ind w:firstLine="0"/>
              <w:jc w:val="center"/>
            </w:pPr>
            <w:r>
              <w:lastRenderedPageBreak/>
              <w:t xml:space="preserve">№ </w:t>
            </w:r>
            <w:proofErr w:type="spellStart"/>
            <w:r>
              <w:t>п\</w:t>
            </w:r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2869" w:type="dxa"/>
          </w:tcPr>
          <w:p w:rsidR="00EE4AE2" w:rsidRDefault="00EE4AE2" w:rsidP="00EE4AE2">
            <w:pPr>
              <w:ind w:firstLine="0"/>
              <w:jc w:val="center"/>
            </w:pPr>
            <w:r>
              <w:t>Идентификационный номер</w:t>
            </w:r>
          </w:p>
        </w:tc>
        <w:tc>
          <w:tcPr>
            <w:tcW w:w="1914" w:type="dxa"/>
          </w:tcPr>
          <w:p w:rsidR="00EE4AE2" w:rsidRDefault="00EE4AE2" w:rsidP="00EE4AE2">
            <w:pPr>
              <w:ind w:firstLine="0"/>
              <w:jc w:val="center"/>
            </w:pPr>
            <w:r>
              <w:t xml:space="preserve"> Наименование улиц и дорог</w:t>
            </w:r>
          </w:p>
        </w:tc>
        <w:tc>
          <w:tcPr>
            <w:tcW w:w="1914" w:type="dxa"/>
          </w:tcPr>
          <w:p w:rsidR="00EE4AE2" w:rsidRDefault="00EE4AE2" w:rsidP="00EE4AE2">
            <w:pPr>
              <w:ind w:firstLine="0"/>
              <w:jc w:val="center"/>
            </w:pPr>
            <w:r>
              <w:t>протяженность</w:t>
            </w:r>
          </w:p>
        </w:tc>
        <w:tc>
          <w:tcPr>
            <w:tcW w:w="1915" w:type="dxa"/>
          </w:tcPr>
          <w:p w:rsidR="00EE4AE2" w:rsidRDefault="00EE4AE2" w:rsidP="00EE4AE2">
            <w:pPr>
              <w:ind w:firstLine="0"/>
              <w:jc w:val="center"/>
            </w:pPr>
            <w:r>
              <w:t>Тип покрытия проезжей части</w:t>
            </w:r>
          </w:p>
        </w:tc>
      </w:tr>
      <w:tr w:rsidR="00EE4AE2" w:rsidTr="00EE4AE2">
        <w:tc>
          <w:tcPr>
            <w:tcW w:w="959" w:type="dxa"/>
          </w:tcPr>
          <w:p w:rsidR="00EE4AE2" w:rsidRDefault="00EE4AE2" w:rsidP="00EE4AE2">
            <w:pPr>
              <w:ind w:firstLine="0"/>
            </w:pPr>
            <w:r>
              <w:t>1</w:t>
            </w:r>
          </w:p>
        </w:tc>
        <w:tc>
          <w:tcPr>
            <w:tcW w:w="2869" w:type="dxa"/>
          </w:tcPr>
          <w:p w:rsidR="00EE4AE2" w:rsidRDefault="00EE4AE2" w:rsidP="00EE4AE2">
            <w:pPr>
              <w:ind w:firstLine="0"/>
            </w:pPr>
            <w:r>
              <w:t>18 224 844 ОП МП 0001</w:t>
            </w:r>
          </w:p>
        </w:tc>
        <w:tc>
          <w:tcPr>
            <w:tcW w:w="1914" w:type="dxa"/>
          </w:tcPr>
          <w:p w:rsidR="00EE4AE2" w:rsidRDefault="00EE4AE2" w:rsidP="00EE4AE2">
            <w:pPr>
              <w:ind w:firstLine="0"/>
            </w:pPr>
            <w:r>
              <w:t xml:space="preserve">Автомобильная дорога, адрес: </w:t>
            </w:r>
            <w:proofErr w:type="gramStart"/>
            <w:r>
              <w:t>Волгоградская</w:t>
            </w:r>
            <w:proofErr w:type="gramEnd"/>
            <w:r>
              <w:t xml:space="preserve"> обл., </w:t>
            </w:r>
            <w:proofErr w:type="spellStart"/>
            <w:r>
              <w:t>Котельниковский</w:t>
            </w:r>
            <w:proofErr w:type="spellEnd"/>
            <w:r>
              <w:t xml:space="preserve"> р-н, х. Нижние Черни</w:t>
            </w:r>
          </w:p>
        </w:tc>
        <w:tc>
          <w:tcPr>
            <w:tcW w:w="1914" w:type="dxa"/>
          </w:tcPr>
          <w:p w:rsidR="00EE4AE2" w:rsidRDefault="00EE4AE2" w:rsidP="00EE4AE2">
            <w:pPr>
              <w:ind w:firstLine="0"/>
            </w:pPr>
            <w:r>
              <w:t>544 м</w:t>
            </w:r>
          </w:p>
        </w:tc>
        <w:tc>
          <w:tcPr>
            <w:tcW w:w="1915" w:type="dxa"/>
          </w:tcPr>
          <w:p w:rsidR="00EE4AE2" w:rsidRDefault="00EE4AE2" w:rsidP="00EE4AE2">
            <w:pPr>
              <w:ind w:firstLine="0"/>
            </w:pPr>
            <w:r>
              <w:t>асфальтобетон</w:t>
            </w:r>
          </w:p>
        </w:tc>
      </w:tr>
      <w:tr w:rsidR="00EE4AE2" w:rsidTr="00EE4AE2">
        <w:tc>
          <w:tcPr>
            <w:tcW w:w="959" w:type="dxa"/>
          </w:tcPr>
          <w:p w:rsidR="00EE4AE2" w:rsidRDefault="00EE4AE2" w:rsidP="00EE4AE2">
            <w:pPr>
              <w:ind w:firstLine="0"/>
            </w:pPr>
            <w:r>
              <w:t>2</w:t>
            </w:r>
          </w:p>
        </w:tc>
        <w:tc>
          <w:tcPr>
            <w:tcW w:w="2869" w:type="dxa"/>
          </w:tcPr>
          <w:p w:rsidR="00EE4AE2" w:rsidRDefault="00EE4AE2" w:rsidP="00EE4AE2">
            <w:pPr>
              <w:ind w:firstLine="0"/>
            </w:pPr>
            <w:r>
              <w:t>18 224 844 ОП МП 0002</w:t>
            </w:r>
          </w:p>
        </w:tc>
        <w:tc>
          <w:tcPr>
            <w:tcW w:w="1914" w:type="dxa"/>
          </w:tcPr>
          <w:p w:rsidR="00EE4AE2" w:rsidRDefault="00EE4AE2" w:rsidP="00EE4AE2">
            <w:pPr>
              <w:ind w:firstLine="0"/>
            </w:pPr>
            <w:r>
              <w:t xml:space="preserve">Автомобильная дорога, адрес: </w:t>
            </w:r>
            <w:proofErr w:type="gramStart"/>
            <w:r>
              <w:t>Волгоградская</w:t>
            </w:r>
            <w:proofErr w:type="gramEnd"/>
            <w:r>
              <w:t xml:space="preserve"> обл., </w:t>
            </w:r>
            <w:proofErr w:type="spellStart"/>
            <w:r>
              <w:t>Котельниковский</w:t>
            </w:r>
            <w:proofErr w:type="spellEnd"/>
            <w:r>
              <w:t xml:space="preserve"> р-н, х. </w:t>
            </w:r>
            <w:proofErr w:type="spellStart"/>
            <w:r>
              <w:t>Пимено-Черни</w:t>
            </w:r>
            <w:proofErr w:type="spellEnd"/>
          </w:p>
        </w:tc>
        <w:tc>
          <w:tcPr>
            <w:tcW w:w="1914" w:type="dxa"/>
          </w:tcPr>
          <w:p w:rsidR="00EE4AE2" w:rsidRDefault="00EE4AE2" w:rsidP="00EE4AE2">
            <w:pPr>
              <w:ind w:firstLine="0"/>
            </w:pPr>
            <w:r>
              <w:t>2362 м</w:t>
            </w:r>
          </w:p>
        </w:tc>
        <w:tc>
          <w:tcPr>
            <w:tcW w:w="1915" w:type="dxa"/>
          </w:tcPr>
          <w:p w:rsidR="00EE4AE2" w:rsidRDefault="00EE4AE2" w:rsidP="00EE4AE2">
            <w:pPr>
              <w:ind w:firstLine="0"/>
            </w:pPr>
            <w:r>
              <w:t>асфальтобетон</w:t>
            </w:r>
          </w:p>
        </w:tc>
      </w:tr>
    </w:tbl>
    <w:p w:rsidR="00EE4AE2" w:rsidRDefault="00EE4AE2" w:rsidP="00EE4AE2"/>
    <w:p w:rsidR="007401B9" w:rsidRDefault="007401B9" w:rsidP="007401B9"/>
    <w:p w:rsidR="007401B9" w:rsidRDefault="007401B9" w:rsidP="007401B9"/>
    <w:p w:rsidR="007401B9" w:rsidRPr="00E63560" w:rsidRDefault="007401B9" w:rsidP="00EE4AE2">
      <w:pPr>
        <w:pStyle w:val="a3"/>
        <w:widowControl/>
        <w:numPr>
          <w:ilvl w:val="0"/>
          <w:numId w:val="2"/>
        </w:numPr>
        <w:autoSpaceDE/>
        <w:autoSpaceDN/>
        <w:adjustRightInd/>
        <w:spacing w:after="200" w:line="276" w:lineRule="auto"/>
      </w:pPr>
      <w:r w:rsidRPr="00E63560">
        <w:t>Настоящее постановление вступае</w:t>
      </w:r>
      <w:r>
        <w:t xml:space="preserve">т </w:t>
      </w:r>
      <w:proofErr w:type="gramStart"/>
      <w:r>
        <w:t>в</w:t>
      </w:r>
      <w:proofErr w:type="gramEnd"/>
      <w:r>
        <w:t xml:space="preserve"> </w:t>
      </w:r>
      <w:proofErr w:type="gramStart"/>
      <w:r>
        <w:t>со</w:t>
      </w:r>
      <w:proofErr w:type="gramEnd"/>
      <w:r>
        <w:t xml:space="preserve"> дня подписания </w:t>
      </w:r>
      <w:r w:rsidRPr="00E63560">
        <w:t xml:space="preserve"> и </w:t>
      </w:r>
      <w:r w:rsidRPr="00E63560">
        <w:rPr>
          <w:lang w:eastAsia="ar-SA"/>
        </w:rPr>
        <w:t xml:space="preserve">подлежит обнародованию </w:t>
      </w:r>
      <w:r w:rsidRPr="00EE4AE2">
        <w:rPr>
          <w:color w:val="000000"/>
          <w:spacing w:val="7"/>
        </w:rPr>
        <w:t xml:space="preserve">в порядке, предусмотренном п.2 статьи 32 Устава </w:t>
      </w:r>
      <w:proofErr w:type="spellStart"/>
      <w:r w:rsidRPr="00EE4AE2">
        <w:rPr>
          <w:color w:val="000000"/>
          <w:spacing w:val="7"/>
        </w:rPr>
        <w:t>Пимено-Чернянского</w:t>
      </w:r>
      <w:proofErr w:type="spellEnd"/>
      <w:r w:rsidRPr="00EE4AE2">
        <w:rPr>
          <w:color w:val="000000"/>
          <w:spacing w:val="7"/>
        </w:rPr>
        <w:t xml:space="preserve"> сельского поселения</w:t>
      </w:r>
      <w:r w:rsidRPr="00E63560">
        <w:t>.</w:t>
      </w:r>
    </w:p>
    <w:p w:rsidR="007401B9" w:rsidRPr="00356411" w:rsidRDefault="007401B9" w:rsidP="007401B9">
      <w:pPr>
        <w:pStyle w:val="a3"/>
        <w:ind w:firstLine="0"/>
      </w:pPr>
    </w:p>
    <w:p w:rsidR="007401B9" w:rsidRPr="00356411" w:rsidRDefault="007401B9" w:rsidP="007401B9">
      <w:r>
        <w:t xml:space="preserve">Глава </w:t>
      </w:r>
      <w:proofErr w:type="spellStart"/>
      <w:r>
        <w:t>Пимено-Чернянского</w:t>
      </w:r>
      <w:proofErr w:type="spellEnd"/>
      <w:r>
        <w:t xml:space="preserve"> сельского поселения </w:t>
      </w:r>
      <w:r>
        <w:tab/>
      </w:r>
      <w:r>
        <w:tab/>
        <w:t>О.В. Кувшинов</w:t>
      </w:r>
    </w:p>
    <w:p w:rsidR="00692DE1" w:rsidRPr="007401B9" w:rsidRDefault="00692DE1" w:rsidP="007401B9"/>
    <w:sectPr w:rsidR="00692DE1" w:rsidRPr="007401B9" w:rsidSect="00692D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F11B1"/>
    <w:multiLevelType w:val="multilevel"/>
    <w:tmpl w:val="6F3E10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6A4077B7"/>
    <w:multiLevelType w:val="multilevel"/>
    <w:tmpl w:val="0F28DB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01B9"/>
    <w:rsid w:val="000A2130"/>
    <w:rsid w:val="00692DE1"/>
    <w:rsid w:val="007401B9"/>
    <w:rsid w:val="0096147F"/>
    <w:rsid w:val="00EE4AE2"/>
    <w:rsid w:val="00F01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1B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01B9"/>
    <w:pPr>
      <w:ind w:left="720"/>
      <w:contextualSpacing/>
    </w:pPr>
  </w:style>
  <w:style w:type="table" w:styleId="a4">
    <w:name w:val="Table Grid"/>
    <w:basedOn w:val="a1"/>
    <w:uiPriority w:val="59"/>
    <w:rsid w:val="00EE4A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071C78-7AB6-41F4-BFC6-D8CE58B62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2018-11-08T07:54:00Z</dcterms:created>
  <dcterms:modified xsi:type="dcterms:W3CDTF">2018-11-08T07:54:00Z</dcterms:modified>
</cp:coreProperties>
</file>