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3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7F3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023FBF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23FBF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7F3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23FB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86D" w:rsidRPr="00023FBF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Организатор публичных слушаний: </w:t>
      </w:r>
      <w:r w:rsidR="00230919" w:rsidRPr="00023FBF">
        <w:rPr>
          <w:rFonts w:ascii="Times New Roman" w:hAnsi="Times New Roman"/>
          <w:sz w:val="24"/>
          <w:szCs w:val="24"/>
          <w:lang w:eastAsia="ru-RU"/>
        </w:rPr>
        <w:t>комиссия по подготовке проекта</w:t>
      </w:r>
      <w:r w:rsidR="0033152B" w:rsidRPr="00023FBF">
        <w:rPr>
          <w:rFonts w:ascii="Times New Roman" w:hAnsi="Times New Roman"/>
          <w:sz w:val="24"/>
          <w:szCs w:val="24"/>
          <w:lang w:eastAsia="ru-RU"/>
        </w:rPr>
        <w:t>внесения изменений в правила</w:t>
      </w:r>
      <w:r w:rsidRPr="00023FBF">
        <w:rPr>
          <w:rFonts w:ascii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r w:rsidR="0033152B" w:rsidRPr="00023FBF">
        <w:rPr>
          <w:rFonts w:ascii="Times New Roman" w:hAnsi="Times New Roman"/>
          <w:sz w:val="24"/>
          <w:szCs w:val="24"/>
          <w:lang w:eastAsia="ru-RU"/>
        </w:rPr>
        <w:t>Пимено-Чернянского</w:t>
      </w:r>
      <w:r w:rsidR="007F3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FBF">
        <w:rPr>
          <w:rFonts w:ascii="Times New Roman" w:hAnsi="Times New Roman"/>
          <w:sz w:val="24"/>
          <w:szCs w:val="24"/>
          <w:lang w:eastAsia="ru-RU"/>
        </w:rPr>
        <w:t>сельского поселения Котельниковского муниципального района Волгоградской области.</w:t>
      </w:r>
    </w:p>
    <w:p w:rsidR="0060486D" w:rsidRDefault="0060486D" w:rsidP="002B691B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Информация, содержащаяся в опубликованном оповещении о начале публичных слушаний, дата и источник его опубликования: </w:t>
      </w:r>
    </w:p>
    <w:p w:rsidR="00023FBF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Проект, подлежащий рассмотрению на публичных слушаниях и перечень информационных материалов к такому проекту: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Pr="00646EBA">
        <w:rPr>
          <w:rFonts w:ascii="Times New Roman" w:hAnsi="Times New Roman" w:cs="Times New Roman"/>
        </w:rPr>
        <w:t xml:space="preserve"> Правила землепользования и застройки Пимено-Чернянского сельского поселения Котельниковского муниципального района Волгоградской области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FBF" w:rsidRPr="00A21788" w:rsidRDefault="00023FBF" w:rsidP="00023F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788">
        <w:rPr>
          <w:rFonts w:ascii="Times New Roman" w:hAnsi="Times New Roman"/>
          <w:sz w:val="24"/>
          <w:szCs w:val="24"/>
          <w:lang w:eastAsia="ru-RU"/>
        </w:rPr>
        <w:t>Перечень информационных материалов к такому проекту:</w:t>
      </w:r>
      <w:r w:rsidR="007F3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Pr="00646EBA">
        <w:rPr>
          <w:rFonts w:ascii="Times New Roman" w:hAnsi="Times New Roman" w:cs="Times New Roman"/>
        </w:rPr>
        <w:t xml:space="preserve"> Правила землепользования и застройки Пимено-Чернянского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раздела 3 «Градостроительные регламенты» </w:t>
      </w:r>
      <w:r w:rsidR="000D2777" w:rsidRPr="000D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Правил</w:t>
      </w:r>
      <w:r w:rsidRPr="00646EBA">
        <w:rPr>
          <w:rFonts w:ascii="Times New Roman" w:hAnsi="Times New Roman" w:cs="Times New Roman"/>
        </w:rPr>
        <w:t xml:space="preserve"> землепользования и застройки Пимено-Чернянского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23FBF" w:rsidRPr="00A21788" w:rsidRDefault="00023FBF" w:rsidP="000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1788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 к участию в </w:t>
      </w:r>
      <w:r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приглашаются </w:t>
      </w:r>
      <w:r w:rsidRPr="00A21788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7F39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FBF" w:rsidRPr="00023FBF" w:rsidRDefault="00023FBF" w:rsidP="0002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публичных слушаний по проекту, подлежащему рассмотрению на публичных слушаниях: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23FBF">
        <w:rPr>
          <w:rFonts w:ascii="Times New Roman" w:hAnsi="Times New Roman"/>
          <w:sz w:val="24"/>
          <w:szCs w:val="24"/>
        </w:rPr>
        <w:t>14.10.2021 г. по 12.11.2021 г</w:t>
      </w:r>
      <w:r w:rsidRPr="00023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FBF" w:rsidRPr="00FE40F3" w:rsidRDefault="00023FBF" w:rsidP="00023F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и дата открытия экспозиции или экспозиций проекта, подлежащего рассмотрению на публичных слушаниях: 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2021 г. </w:t>
      </w:r>
      <w:r w:rsidRPr="00FE40F3">
        <w:rPr>
          <w:rFonts w:ascii="Times New Roman" w:hAnsi="Times New Roman" w:cs="Times New Roman"/>
          <w:sz w:val="24"/>
          <w:szCs w:val="24"/>
        </w:rPr>
        <w:t xml:space="preserve">в здании администрации, расположенного по адресу: Волгоградская область Котельниковский район, х. Пимено-Черни,  ул. Историческая, 6. </w:t>
      </w:r>
    </w:p>
    <w:p w:rsidR="00023FBF" w:rsidRPr="00023FBF" w:rsidRDefault="00023FBF" w:rsidP="000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экспозиции или экспозиций проекта, подлежащего рассмотрению на публичных слушаниях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023FBF">
        <w:rPr>
          <w:rFonts w:ascii="Times New Roman" w:hAnsi="Times New Roman" w:cs="Times New Roman"/>
          <w:sz w:val="24"/>
          <w:szCs w:val="24"/>
        </w:rPr>
        <w:t xml:space="preserve">с 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2021 </w:t>
      </w:r>
      <w:r w:rsidRPr="00023FBF">
        <w:rPr>
          <w:rFonts w:ascii="Times New Roman" w:hAnsi="Times New Roman" w:cs="Times New Roman"/>
          <w:sz w:val="24"/>
          <w:szCs w:val="24"/>
        </w:rPr>
        <w:t>г. по 30 октября  2021 г.</w:t>
      </w:r>
    </w:p>
    <w:p w:rsidR="00023FBF" w:rsidRPr="00646EBA" w:rsidRDefault="00023FBF" w:rsidP="00023F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Дни и часы, в которые возможно посещение: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23FBF">
        <w:rPr>
          <w:rFonts w:ascii="Times New Roman" w:hAnsi="Times New Roman"/>
          <w:sz w:val="24"/>
          <w:szCs w:val="24"/>
        </w:rPr>
        <w:t>14.10.2021 г. по 30.10.2021 г</w:t>
      </w:r>
      <w:r w:rsidRPr="00023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 ч. 00 мин. до 12 ч. 00 мин. </w:t>
      </w:r>
    </w:p>
    <w:p w:rsidR="00023FBF" w:rsidRPr="00646EBA" w:rsidRDefault="00023FBF" w:rsidP="000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Pr="003C295F">
        <w:rPr>
          <w:rFonts w:ascii="Times New Roman" w:hAnsi="Times New Roman"/>
          <w:sz w:val="24"/>
          <w:szCs w:val="24"/>
        </w:rPr>
        <w:t xml:space="preserve">для учета предложений и замечаний участники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3C295F">
        <w:rPr>
          <w:rFonts w:ascii="Times New Roman" w:hAnsi="Times New Roman"/>
          <w:sz w:val="24"/>
          <w:szCs w:val="24"/>
        </w:rPr>
        <w:t xml:space="preserve">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023FBF" w:rsidRPr="00023FBF" w:rsidRDefault="00023FBF" w:rsidP="00023F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023FBF">
        <w:rPr>
          <w:rFonts w:ascii="Times New Roman" w:hAnsi="Times New Roman" w:cs="Times New Roman"/>
          <w:sz w:val="24"/>
          <w:szCs w:val="24"/>
        </w:rPr>
        <w:t xml:space="preserve">с 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2021 </w:t>
      </w:r>
      <w:r w:rsidRPr="00023FBF">
        <w:rPr>
          <w:rFonts w:ascii="Times New Roman" w:hAnsi="Times New Roman" w:cs="Times New Roman"/>
          <w:sz w:val="24"/>
          <w:szCs w:val="24"/>
        </w:rPr>
        <w:t>г. по 30 октября  2021 г</w:t>
      </w:r>
      <w:proofErr w:type="gramStart"/>
      <w:r w:rsidRPr="00023FBF">
        <w:rPr>
          <w:rFonts w:ascii="Times New Roman" w:hAnsi="Times New Roman" w:cs="Times New Roman"/>
          <w:sz w:val="24"/>
          <w:szCs w:val="24"/>
        </w:rPr>
        <w:t>.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3FBF" w:rsidRPr="00646EBA" w:rsidRDefault="00023FBF" w:rsidP="00023FB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023FBF" w:rsidRPr="00646EBA" w:rsidRDefault="00023FBF" w:rsidP="00023F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023FBF" w:rsidRPr="00646EBA" w:rsidRDefault="00023FBF" w:rsidP="00023FB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 (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х. Пимено-Черни, ул. Историческая 6</w:t>
      </w: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pimeno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-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cherni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@</w:t>
      </w:r>
      <w:proofErr w:type="spellStart"/>
      <w:r w:rsidR="007F39B4">
        <w:rPr>
          <w:rStyle w:val="x-phmenubutton"/>
          <w:rFonts w:ascii="Times New Roman" w:hAnsi="Times New Roman" w:cs="Times New Roman"/>
          <w:iCs/>
          <w:lang w:val="en-US"/>
        </w:rPr>
        <w:t>yandex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.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ru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)</w:t>
      </w:r>
      <w:r w:rsidRPr="00646E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3FBF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023FBF" w:rsidRPr="00023FBF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Официальный сайт, на котором будут размещены проект, подлежащий рассмотрению на публичных слушаниях и информационные материалы к нему: на официальном сайте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Пимено-Чернянского сельского поселения Котельниковского муниципального района Волгоградской области –</w:t>
      </w:r>
      <w:r w:rsidR="007F39B4" w:rsidRPr="007F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FBF">
        <w:rPr>
          <w:rFonts w:ascii="Times New Roman" w:hAnsi="Times New Roman" w:cs="Times New Roman"/>
        </w:rPr>
        <w:t>пимено-чернянскаяр.ф</w:t>
      </w:r>
      <w:proofErr w:type="spellEnd"/>
      <w:r w:rsidRPr="00023FBF">
        <w:rPr>
          <w:rFonts w:ascii="Times New Roman" w:hAnsi="Times New Roman" w:cs="Times New Roman"/>
        </w:rPr>
        <w:t>.</w:t>
      </w:r>
    </w:p>
    <w:p w:rsidR="00023FBF" w:rsidRPr="00023FBF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Дата, время и место проведения собрания или собраний участников публичных слушаний:</w:t>
      </w:r>
      <w:r w:rsidR="007F39B4" w:rsidRPr="007F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BF">
        <w:rPr>
          <w:rFonts w:ascii="Times New Roman" w:eastAsia="Times New Roman" w:hAnsi="Times New Roman" w:cs="Times New Roman"/>
          <w:sz w:val="24"/>
          <w:szCs w:val="24"/>
          <w:lang w:eastAsia="ru-RU"/>
        </w:rPr>
        <w:t>03 ноября 2021 г.</w:t>
      </w:r>
    </w:p>
    <w:p w:rsidR="00023FBF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13">
        <w:rPr>
          <w:rFonts w:ascii="Times New Roman" w:eastAsia="Calibri" w:hAnsi="Times New Roman" w:cs="Times New Roman"/>
          <w:sz w:val="24"/>
          <w:szCs w:val="28"/>
        </w:rPr>
        <w:t>09 ч. 00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хлебоприемный пункт (административное здание), расположенный по адресу: Волгоградская область, Котельниковский</w:t>
      </w:r>
      <w:r w:rsidR="007F39B4" w:rsidRPr="007F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Железнодорожная, 2. </w:t>
      </w:r>
    </w:p>
    <w:p w:rsidR="00023FBF" w:rsidRPr="00726E11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6E11">
        <w:rPr>
          <w:rFonts w:ascii="Times New Roman" w:eastAsia="Calibri" w:hAnsi="Times New Roman" w:cs="Times New Roman"/>
          <w:sz w:val="24"/>
          <w:szCs w:val="28"/>
        </w:rPr>
        <w:t xml:space="preserve"> ч. 00 мин.</w:t>
      </w:r>
      <w:r w:rsidRPr="00726E11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proofErr w:type="spellStart"/>
      <w:r w:rsidRPr="00726E11">
        <w:rPr>
          <w:rFonts w:ascii="Times New Roman" w:eastAsia="Calibri" w:hAnsi="Times New Roman" w:cs="Times New Roman"/>
          <w:sz w:val="24"/>
          <w:szCs w:val="28"/>
        </w:rPr>
        <w:t>Нижне-Чернянский</w:t>
      </w:r>
      <w:proofErr w:type="spellEnd"/>
      <w:r w:rsidR="007F39B4" w:rsidRPr="007F39B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клуб, расположенный по адресу: Волгоградская область Котельниковский район х.</w:t>
      </w:r>
      <w:r w:rsidR="007F39B4" w:rsidRPr="007F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 Черни , ул</w:t>
      </w:r>
      <w:proofErr w:type="gram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3;</w:t>
      </w:r>
    </w:p>
    <w:p w:rsidR="00023FBF" w:rsidRPr="00D96656" w:rsidRDefault="00023FBF" w:rsidP="00023FB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13">
        <w:rPr>
          <w:rFonts w:ascii="Times New Roman" w:eastAsia="Calibri" w:hAnsi="Times New Roman" w:cs="Times New Roman"/>
          <w:sz w:val="24"/>
          <w:szCs w:val="28"/>
        </w:rPr>
        <w:t>11 ч. 00 мин.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Пимено-Чернянский</w:t>
      </w:r>
      <w:proofErr w:type="spell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расположенный по адресу: Волгоградская область, Котельниковский район х. Пимено-Черни, ул. им. М.</w:t>
      </w:r>
      <w:r w:rsidR="007F39B4" w:rsidRPr="00A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Цепилова</w:t>
      </w:r>
      <w:proofErr w:type="spell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</w:p>
    <w:p w:rsidR="0060486D" w:rsidRPr="00023FBF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FBF">
        <w:rPr>
          <w:rFonts w:ascii="Times New Roman" w:eastAsia="Calibri" w:hAnsi="Times New Roman" w:cs="Times New Roman"/>
          <w:sz w:val="24"/>
          <w:szCs w:val="24"/>
          <w:lang w:eastAsia="ru-RU"/>
        </w:rPr>
        <w:t>4.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отсутствуют.</w:t>
      </w:r>
    </w:p>
    <w:p w:rsidR="0060486D" w:rsidRPr="00023FBF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FBF">
        <w:rPr>
          <w:rFonts w:ascii="Times New Roman" w:eastAsia="Calibri" w:hAnsi="Times New Roman" w:cs="Times New Roman"/>
          <w:sz w:val="24"/>
          <w:szCs w:val="24"/>
          <w:lang w:eastAsia="ru-RU"/>
        </w:rPr>
        <w:t>5. Предложения и замечания иных участников публичных слушаний: отсутствуют.</w:t>
      </w:r>
    </w:p>
    <w:p w:rsidR="0060486D" w:rsidRPr="004F0EA9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23FB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023FBF">
        <w:rPr>
          <w:rFonts w:ascii="Times New Roman" w:hAnsi="Times New Roman"/>
          <w:sz w:val="24"/>
          <w:szCs w:val="24"/>
          <w:lang w:eastAsia="ru-RU"/>
        </w:rPr>
        <w:t xml:space="preserve">: Перечень участников, принявших участие в рассмотрении проекта участников публичных слушаний – </w:t>
      </w:r>
      <w:bookmarkStart w:id="0" w:name="_GoBack"/>
      <w:r w:rsidRPr="007F39B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45E7B" w:rsidRPr="007F39B4">
        <w:rPr>
          <w:rFonts w:ascii="Times New Roman" w:hAnsi="Times New Roman"/>
          <w:sz w:val="24"/>
          <w:szCs w:val="24"/>
          <w:lang w:eastAsia="ru-RU"/>
        </w:rPr>
        <w:t>2</w:t>
      </w:r>
      <w:r w:rsidRPr="007F39B4">
        <w:rPr>
          <w:rFonts w:ascii="Times New Roman" w:hAnsi="Times New Roman"/>
          <w:sz w:val="24"/>
          <w:szCs w:val="24"/>
          <w:lang w:eastAsia="ru-RU"/>
        </w:rPr>
        <w:t xml:space="preserve"> л.</w:t>
      </w:r>
    </w:p>
    <w:p w:rsidR="0060486D" w:rsidRPr="004F0EA9" w:rsidRDefault="0060486D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bookmarkEnd w:id="0"/>
    <w:p w:rsidR="0060486D" w:rsidRDefault="0060486D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91B" w:rsidRDefault="002B691B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91B" w:rsidRPr="00713ECB" w:rsidRDefault="002B691B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2D2" w:rsidRPr="00D04308" w:rsidRDefault="009132D2" w:rsidP="0091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                                                       </w:t>
      </w:r>
      <w:r w:rsidR="0033152B">
        <w:rPr>
          <w:rFonts w:ascii="Times New Roman" w:eastAsia="Calibri" w:hAnsi="Times New Roman" w:cs="Times New Roman"/>
          <w:sz w:val="24"/>
          <w:szCs w:val="24"/>
        </w:rPr>
        <w:t>О.В. Кувшинов</w:t>
      </w:r>
    </w:p>
    <w:p w:rsidR="009132D2" w:rsidRPr="00D04308" w:rsidRDefault="009132D2" w:rsidP="0091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2D2" w:rsidRPr="00D04308" w:rsidRDefault="009132D2" w:rsidP="0091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2D2" w:rsidRPr="00D04308" w:rsidRDefault="009132D2" w:rsidP="009132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                                                             </w:t>
      </w:r>
      <w:r w:rsidR="00A6411D">
        <w:rPr>
          <w:rFonts w:ascii="Times New Roman" w:eastAsia="Calibri" w:hAnsi="Times New Roman" w:cs="Times New Roman"/>
          <w:sz w:val="24"/>
          <w:szCs w:val="24"/>
        </w:rPr>
        <w:t>Н.С.Мельникова</w:t>
      </w: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32D2" w:rsidRPr="00B37A83" w:rsidRDefault="009132D2" w:rsidP="009132D2">
      <w:pPr>
        <w:spacing w:after="0" w:line="240" w:lineRule="auto"/>
        <w:ind w:firstLine="567"/>
        <w:rPr>
          <w:rFonts w:ascii="Times New Roman" w:hAnsi="Times New Roman"/>
        </w:rPr>
      </w:pPr>
    </w:p>
    <w:p w:rsidR="003B1844" w:rsidRDefault="003B1844" w:rsidP="0044536C">
      <w:pPr>
        <w:spacing w:after="0" w:line="240" w:lineRule="auto"/>
      </w:pPr>
    </w:p>
    <w:sectPr w:rsidR="003B1844" w:rsidSect="002C4666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72F"/>
    <w:rsid w:val="00023FBF"/>
    <w:rsid w:val="000D2777"/>
    <w:rsid w:val="00172778"/>
    <w:rsid w:val="00175CD9"/>
    <w:rsid w:val="00201CAA"/>
    <w:rsid w:val="00230919"/>
    <w:rsid w:val="002B691B"/>
    <w:rsid w:val="002E5E63"/>
    <w:rsid w:val="0033152B"/>
    <w:rsid w:val="003B1844"/>
    <w:rsid w:val="0044536C"/>
    <w:rsid w:val="004B0423"/>
    <w:rsid w:val="004F0EA9"/>
    <w:rsid w:val="00586F28"/>
    <w:rsid w:val="005E0296"/>
    <w:rsid w:val="0060486D"/>
    <w:rsid w:val="00645794"/>
    <w:rsid w:val="00691DAD"/>
    <w:rsid w:val="006E2DBF"/>
    <w:rsid w:val="007112EB"/>
    <w:rsid w:val="0075172F"/>
    <w:rsid w:val="007F39B4"/>
    <w:rsid w:val="00807C64"/>
    <w:rsid w:val="00845E7B"/>
    <w:rsid w:val="009132D2"/>
    <w:rsid w:val="00A55CB1"/>
    <w:rsid w:val="00A6411D"/>
    <w:rsid w:val="00AD5D50"/>
    <w:rsid w:val="00AF25B6"/>
    <w:rsid w:val="00B7630A"/>
    <w:rsid w:val="00B767D5"/>
    <w:rsid w:val="00BC70CE"/>
    <w:rsid w:val="00E37C8A"/>
    <w:rsid w:val="00FF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0486D"/>
  </w:style>
  <w:style w:type="character" w:styleId="a3">
    <w:name w:val="Hyperlink"/>
    <w:basedOn w:val="a0"/>
    <w:uiPriority w:val="99"/>
    <w:unhideWhenUsed/>
    <w:rsid w:val="006048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B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0486D"/>
  </w:style>
  <w:style w:type="character" w:styleId="a3">
    <w:name w:val="Hyperlink"/>
    <w:basedOn w:val="a0"/>
    <w:uiPriority w:val="99"/>
    <w:unhideWhenUsed/>
    <w:rsid w:val="006048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B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Пимено--Черни</cp:lastModifiedBy>
  <cp:revision>32</cp:revision>
  <cp:lastPrinted>2020-11-09T09:21:00Z</cp:lastPrinted>
  <dcterms:created xsi:type="dcterms:W3CDTF">2020-07-08T04:58:00Z</dcterms:created>
  <dcterms:modified xsi:type="dcterms:W3CDTF">2021-11-29T06:32:00Z</dcterms:modified>
</cp:coreProperties>
</file>