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C6E7D" w:rsidRPr="008E7883" w:rsidRDefault="00D64AB2" w:rsidP="009C6E7D">
      <w:pPr>
        <w:tabs>
          <w:tab w:val="left" w:pos="3560"/>
          <w:tab w:val="left" w:pos="3640"/>
          <w:tab w:val="left" w:pos="9140"/>
        </w:tabs>
        <w:ind w:right="-16"/>
        <w:jc w:val="center"/>
        <w:outlineLvl w:val="0"/>
      </w:pPr>
      <w:r w:rsidRPr="008E7883">
        <w:rPr>
          <w:noProof/>
          <w:lang w:eastAsia="ru-RU"/>
        </w:rPr>
        <w:drawing>
          <wp:inline distT="0" distB="0" distL="0" distR="0">
            <wp:extent cx="665480" cy="943610"/>
            <wp:effectExtent l="19050" t="0" r="1270" b="0"/>
            <wp:docPr id="3" name="Рисунок 1" descr="C:\Documents and Settings\78\Local Settings\Temporary Internet Files\Content.Word\1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78\Local Settings\Temporary Internet Files\Content.Word\1 лист.jpg"/>
                    <pic:cNvPicPr>
                      <a:picLocks noChangeAspect="1" noChangeArrowheads="1"/>
                    </pic:cNvPicPr>
                  </pic:nvPicPr>
                  <pic:blipFill>
                    <a:blip r:embed="rId8" cstate="print"/>
                    <a:srcRect/>
                    <a:stretch>
                      <a:fillRect/>
                    </a:stretch>
                  </pic:blipFill>
                  <pic:spPr bwMode="auto">
                    <a:xfrm>
                      <a:off x="0" y="0"/>
                      <a:ext cx="665480" cy="943610"/>
                    </a:xfrm>
                    <a:prstGeom prst="rect">
                      <a:avLst/>
                    </a:prstGeom>
                    <a:solidFill>
                      <a:srgbClr val="FFFFFF"/>
                    </a:solidFill>
                    <a:ln w="9525">
                      <a:noFill/>
                      <a:miter lim="800000"/>
                      <a:headEnd/>
                      <a:tailEnd/>
                    </a:ln>
                  </pic:spPr>
                </pic:pic>
              </a:graphicData>
            </a:graphic>
          </wp:inline>
        </w:drawing>
      </w:r>
    </w:p>
    <w:p w:rsidR="009C6E7D" w:rsidRPr="008E7883" w:rsidRDefault="009C6E7D" w:rsidP="009C6E7D">
      <w:pPr>
        <w:jc w:val="center"/>
        <w:rPr>
          <w:b/>
          <w:bCs/>
        </w:rPr>
      </w:pPr>
      <w:r w:rsidRPr="008E7883">
        <w:rPr>
          <w:b/>
          <w:bCs/>
        </w:rPr>
        <w:t>СОВЕТ НАРОДНЫХ ДЕПУТАТОВ</w:t>
      </w:r>
    </w:p>
    <w:p w:rsidR="009C6E7D" w:rsidRPr="008E7883" w:rsidRDefault="009C6E7D" w:rsidP="009C6E7D">
      <w:pPr>
        <w:jc w:val="center"/>
        <w:rPr>
          <w:b/>
        </w:rPr>
      </w:pPr>
      <w:r w:rsidRPr="008E7883">
        <w:rPr>
          <w:b/>
        </w:rPr>
        <w:t xml:space="preserve">ПИМЕНО-ЧЕРНЯНСКОГО  СЕЛЬСКОГО ПОСЕЛЕНИЯ </w:t>
      </w:r>
    </w:p>
    <w:p w:rsidR="009C6E7D" w:rsidRPr="008E7883" w:rsidRDefault="009C6E7D" w:rsidP="009C6E7D">
      <w:pPr>
        <w:jc w:val="center"/>
        <w:rPr>
          <w:b/>
        </w:rPr>
      </w:pPr>
      <w:r w:rsidRPr="008E7883">
        <w:rPr>
          <w:b/>
        </w:rPr>
        <w:t>КОТЕЛЬНИКОВСКОГО МУНИЦИПАЛЬНОГО РАЙОНА</w:t>
      </w:r>
    </w:p>
    <w:p w:rsidR="009C6E7D" w:rsidRPr="008E7883" w:rsidRDefault="009C6E7D" w:rsidP="009C6E7D">
      <w:pPr>
        <w:pBdr>
          <w:bottom w:val="single" w:sz="6" w:space="1" w:color="auto"/>
        </w:pBdr>
        <w:jc w:val="center"/>
        <w:rPr>
          <w:b/>
        </w:rPr>
      </w:pPr>
      <w:r w:rsidRPr="008E7883">
        <w:rPr>
          <w:b/>
        </w:rPr>
        <w:t>ВОЛГОГРАДСКОЙ ОБЛАСТИ</w:t>
      </w:r>
    </w:p>
    <w:p w:rsidR="00BE17FB" w:rsidRDefault="00BE17FB">
      <w:pPr>
        <w:pStyle w:val="ConsTitle"/>
        <w:widowControl/>
        <w:ind w:right="0" w:firstLine="720"/>
        <w:jc w:val="center"/>
        <w:rPr>
          <w:rFonts w:ascii="Times New Roman" w:hAnsi="Times New Roman" w:cs="Times New Roman"/>
          <w:b w:val="0"/>
          <w:i/>
          <w:color w:val="FF0000"/>
          <w:sz w:val="24"/>
          <w:szCs w:val="24"/>
        </w:rPr>
      </w:pPr>
    </w:p>
    <w:p w:rsidR="00BE17FB" w:rsidRPr="00F04C85" w:rsidRDefault="00BE17FB">
      <w:pPr>
        <w:pStyle w:val="ConsTitle"/>
        <w:widowControl/>
        <w:ind w:right="0" w:firstLine="720"/>
        <w:jc w:val="center"/>
        <w:rPr>
          <w:rFonts w:ascii="Times New Roman" w:hAnsi="Times New Roman" w:cs="Times New Roman"/>
          <w:sz w:val="24"/>
          <w:szCs w:val="24"/>
        </w:rPr>
      </w:pPr>
    </w:p>
    <w:p w:rsidR="00BE17FB" w:rsidRPr="009C6E7D" w:rsidRDefault="00BE17FB">
      <w:pPr>
        <w:pStyle w:val="ConsTitle"/>
        <w:widowControl/>
        <w:ind w:right="0"/>
        <w:jc w:val="center"/>
        <w:rPr>
          <w:sz w:val="24"/>
          <w:szCs w:val="24"/>
        </w:rPr>
      </w:pPr>
      <w:r w:rsidRPr="009C6E7D">
        <w:rPr>
          <w:sz w:val="24"/>
          <w:szCs w:val="24"/>
        </w:rPr>
        <w:t>РЕШЕНИЕ</w:t>
      </w:r>
    </w:p>
    <w:p w:rsidR="00D27D25" w:rsidRDefault="00D27D25">
      <w:pPr>
        <w:rPr>
          <w:rFonts w:ascii="Arial" w:hAnsi="Arial" w:cs="Arial"/>
          <w:iCs/>
        </w:rPr>
      </w:pPr>
    </w:p>
    <w:p w:rsidR="009C6E7D" w:rsidRPr="009C6E7D" w:rsidRDefault="009C6E7D">
      <w:pPr>
        <w:rPr>
          <w:rFonts w:ascii="Arial" w:hAnsi="Arial" w:cs="Arial"/>
        </w:rPr>
      </w:pPr>
    </w:p>
    <w:p w:rsidR="00BE17FB" w:rsidRPr="009C6E7D" w:rsidRDefault="00BE17FB">
      <w:pPr>
        <w:rPr>
          <w:rFonts w:ascii="Arial" w:hAnsi="Arial" w:cs="Arial"/>
        </w:rPr>
      </w:pPr>
      <w:r w:rsidRPr="009C6E7D">
        <w:rPr>
          <w:rFonts w:ascii="Arial" w:hAnsi="Arial" w:cs="Arial"/>
        </w:rPr>
        <w:t>от «</w:t>
      </w:r>
      <w:r w:rsidR="002B64C0" w:rsidRPr="009C6E7D">
        <w:rPr>
          <w:rFonts w:ascii="Arial" w:hAnsi="Arial" w:cs="Arial"/>
          <w:color w:val="000000"/>
        </w:rPr>
        <w:t>10</w:t>
      </w:r>
      <w:r w:rsidRPr="009C6E7D">
        <w:rPr>
          <w:rFonts w:ascii="Arial" w:hAnsi="Arial" w:cs="Arial"/>
          <w:color w:val="000000"/>
        </w:rPr>
        <w:t>»</w:t>
      </w:r>
      <w:r w:rsidR="00D27D25" w:rsidRPr="009C6E7D">
        <w:rPr>
          <w:rFonts w:ascii="Arial" w:hAnsi="Arial" w:cs="Arial"/>
          <w:color w:val="000000"/>
        </w:rPr>
        <w:t>января</w:t>
      </w:r>
      <w:r w:rsidRPr="009C6E7D">
        <w:rPr>
          <w:rFonts w:ascii="Arial" w:hAnsi="Arial" w:cs="Arial"/>
          <w:color w:val="000000"/>
        </w:rPr>
        <w:t xml:space="preserve"> </w:t>
      </w:r>
      <w:r w:rsidR="00D27D25" w:rsidRPr="009C6E7D">
        <w:rPr>
          <w:rFonts w:ascii="Arial" w:hAnsi="Arial" w:cs="Arial"/>
          <w:color w:val="000000"/>
          <w:spacing w:val="7"/>
        </w:rPr>
        <w:t>2022</w:t>
      </w:r>
      <w:r w:rsidRPr="009C6E7D">
        <w:rPr>
          <w:rFonts w:ascii="Arial" w:hAnsi="Arial" w:cs="Arial"/>
          <w:color w:val="000000"/>
          <w:spacing w:val="7"/>
        </w:rPr>
        <w:t xml:space="preserve">г.                                                                           </w:t>
      </w:r>
      <w:r w:rsidRPr="009C6E7D">
        <w:rPr>
          <w:rFonts w:ascii="Arial" w:hAnsi="Arial" w:cs="Arial"/>
        </w:rPr>
        <w:t>№</w:t>
      </w:r>
      <w:r w:rsidRPr="009C6E7D">
        <w:rPr>
          <w:rFonts w:ascii="Arial" w:hAnsi="Arial" w:cs="Arial"/>
          <w:color w:val="000000"/>
          <w:spacing w:val="7"/>
        </w:rPr>
        <w:t xml:space="preserve"> </w:t>
      </w:r>
      <w:r w:rsidR="002B64C0" w:rsidRPr="009C6E7D">
        <w:rPr>
          <w:rFonts w:ascii="Arial" w:hAnsi="Arial" w:cs="Arial"/>
          <w:color w:val="000000"/>
          <w:spacing w:val="7"/>
        </w:rPr>
        <w:t>48/77</w:t>
      </w:r>
    </w:p>
    <w:p w:rsidR="00BE17FB" w:rsidRPr="009C6E7D" w:rsidRDefault="00BE17FB">
      <w:pPr>
        <w:widowControl w:val="0"/>
        <w:autoSpaceDE w:val="0"/>
        <w:jc w:val="center"/>
        <w:rPr>
          <w:rFonts w:ascii="Arial" w:hAnsi="Arial" w:cs="Arial"/>
        </w:rPr>
      </w:pPr>
    </w:p>
    <w:p w:rsidR="00E705A6" w:rsidRPr="009C6E7D" w:rsidRDefault="00BE17FB">
      <w:pPr>
        <w:keepNext/>
        <w:keepLines/>
        <w:tabs>
          <w:tab w:val="left" w:pos="-360"/>
        </w:tabs>
        <w:contextualSpacing/>
        <w:jc w:val="center"/>
        <w:rPr>
          <w:rFonts w:ascii="Arial" w:hAnsi="Arial" w:cs="Arial"/>
          <w:b/>
        </w:rPr>
      </w:pPr>
      <w:r w:rsidRPr="009C6E7D">
        <w:rPr>
          <w:rFonts w:ascii="Arial" w:hAnsi="Arial" w:cs="Arial"/>
          <w:b/>
        </w:rPr>
        <w:t xml:space="preserve">О внесении изменений в решение  </w:t>
      </w:r>
      <w:r w:rsidR="000F4624">
        <w:rPr>
          <w:rFonts w:ascii="Arial" w:hAnsi="Arial" w:cs="Arial"/>
          <w:b/>
        </w:rPr>
        <w:t xml:space="preserve">Совета народных депутатов </w:t>
      </w:r>
      <w:r w:rsidR="002B64C0" w:rsidRPr="009C6E7D">
        <w:rPr>
          <w:rFonts w:ascii="Arial" w:hAnsi="Arial" w:cs="Arial"/>
          <w:b/>
        </w:rPr>
        <w:t xml:space="preserve">Пимено-Чернянского сельского поселения </w:t>
      </w:r>
      <w:r w:rsidRPr="009C6E7D">
        <w:rPr>
          <w:rFonts w:ascii="Arial" w:hAnsi="Arial" w:cs="Arial"/>
          <w:b/>
          <w:iCs/>
        </w:rPr>
        <w:t xml:space="preserve">от </w:t>
      </w:r>
      <w:r w:rsidR="00D4414C" w:rsidRPr="009C6E7D">
        <w:rPr>
          <w:rFonts w:ascii="Arial" w:hAnsi="Arial" w:cs="Arial"/>
          <w:b/>
          <w:iCs/>
        </w:rPr>
        <w:t>«</w:t>
      </w:r>
      <w:r w:rsidR="002B64C0" w:rsidRPr="009C6E7D">
        <w:rPr>
          <w:rFonts w:ascii="Arial" w:hAnsi="Arial" w:cs="Arial"/>
          <w:b/>
          <w:iCs/>
        </w:rPr>
        <w:t>10</w:t>
      </w:r>
      <w:r w:rsidR="00D4414C" w:rsidRPr="009C6E7D">
        <w:rPr>
          <w:rFonts w:ascii="Arial" w:hAnsi="Arial" w:cs="Arial"/>
          <w:b/>
          <w:iCs/>
        </w:rPr>
        <w:t>»</w:t>
      </w:r>
      <w:r w:rsidR="002B64C0" w:rsidRPr="009C6E7D">
        <w:rPr>
          <w:rFonts w:ascii="Arial" w:hAnsi="Arial" w:cs="Arial"/>
          <w:b/>
          <w:iCs/>
        </w:rPr>
        <w:t xml:space="preserve"> августа</w:t>
      </w:r>
      <w:r w:rsidRPr="009C6E7D">
        <w:rPr>
          <w:rFonts w:ascii="Arial" w:hAnsi="Arial" w:cs="Arial"/>
          <w:b/>
          <w:iCs/>
        </w:rPr>
        <w:t xml:space="preserve"> 20</w:t>
      </w:r>
      <w:r w:rsidR="002B64C0" w:rsidRPr="009C6E7D">
        <w:rPr>
          <w:rFonts w:ascii="Arial" w:hAnsi="Arial" w:cs="Arial"/>
          <w:b/>
          <w:iCs/>
        </w:rPr>
        <w:t>21</w:t>
      </w:r>
      <w:r w:rsidR="002B64C0" w:rsidRPr="009C6E7D">
        <w:rPr>
          <w:rFonts w:ascii="Arial" w:hAnsi="Arial" w:cs="Arial"/>
          <w:b/>
        </w:rPr>
        <w:t xml:space="preserve"> г. № 35/56</w:t>
      </w:r>
      <w:r w:rsidRPr="009C6E7D">
        <w:rPr>
          <w:rFonts w:ascii="Arial" w:hAnsi="Arial" w:cs="Arial"/>
          <w:b/>
        </w:rPr>
        <w:t xml:space="preserve"> </w:t>
      </w:r>
    </w:p>
    <w:p w:rsidR="00BE17FB" w:rsidRDefault="00D4414C">
      <w:pPr>
        <w:keepNext/>
        <w:keepLines/>
        <w:tabs>
          <w:tab w:val="left" w:pos="-360"/>
        </w:tabs>
        <w:contextualSpacing/>
        <w:jc w:val="center"/>
        <w:rPr>
          <w:rFonts w:ascii="Arial" w:hAnsi="Arial" w:cs="Arial"/>
          <w:b/>
        </w:rPr>
      </w:pPr>
      <w:r w:rsidRPr="009C6E7D">
        <w:rPr>
          <w:rFonts w:ascii="Arial" w:hAnsi="Arial" w:cs="Arial"/>
          <w:b/>
        </w:rPr>
        <w:t>«</w:t>
      </w:r>
      <w:r w:rsidR="00BE17FB" w:rsidRPr="009C6E7D">
        <w:rPr>
          <w:rFonts w:ascii="Arial" w:hAnsi="Arial" w:cs="Arial"/>
          <w:b/>
        </w:rPr>
        <w:t xml:space="preserve">Об утверждении Положения о </w:t>
      </w:r>
      <w:bookmarkStart w:id="0" w:name="_Hlk73706793"/>
      <w:r w:rsidR="00BE17FB" w:rsidRPr="009C6E7D">
        <w:rPr>
          <w:rFonts w:ascii="Arial" w:hAnsi="Arial" w:cs="Arial"/>
          <w:b/>
        </w:rPr>
        <w:t xml:space="preserve">муниципальном контроле </w:t>
      </w:r>
      <w:bookmarkEnd w:id="0"/>
      <w:r w:rsidR="00BE17FB" w:rsidRPr="009C6E7D">
        <w:rPr>
          <w:rFonts w:ascii="Arial" w:hAnsi="Arial" w:cs="Arial"/>
          <w:b/>
        </w:rPr>
        <w:t>в сфере благоустройства в</w:t>
      </w:r>
      <w:r w:rsidR="002B64C0" w:rsidRPr="009C6E7D">
        <w:rPr>
          <w:rFonts w:ascii="Arial" w:hAnsi="Arial" w:cs="Arial"/>
          <w:b/>
        </w:rPr>
        <w:t xml:space="preserve"> Пимено-Чернянском сельском поселении Котельниковского муниципального района Волгоградской области</w:t>
      </w:r>
      <w:r w:rsidRPr="009C6E7D">
        <w:rPr>
          <w:rFonts w:ascii="Arial" w:hAnsi="Arial" w:cs="Arial"/>
          <w:b/>
        </w:rPr>
        <w:t>»</w:t>
      </w:r>
    </w:p>
    <w:p w:rsidR="008E7883" w:rsidRPr="009C6E7D" w:rsidRDefault="008E7883">
      <w:pPr>
        <w:keepNext/>
        <w:keepLines/>
        <w:tabs>
          <w:tab w:val="left" w:pos="-360"/>
        </w:tabs>
        <w:contextualSpacing/>
        <w:jc w:val="center"/>
        <w:rPr>
          <w:rFonts w:ascii="Arial" w:hAnsi="Arial" w:cs="Arial"/>
          <w:b/>
          <w:i/>
          <w:iCs/>
        </w:rPr>
      </w:pPr>
    </w:p>
    <w:p w:rsidR="00BE17FB" w:rsidRPr="009C6E7D" w:rsidRDefault="00BE17FB">
      <w:pPr>
        <w:tabs>
          <w:tab w:val="left" w:pos="-360"/>
        </w:tabs>
        <w:contextualSpacing/>
        <w:jc w:val="both"/>
        <w:rPr>
          <w:rFonts w:ascii="Arial" w:hAnsi="Arial" w:cs="Arial"/>
        </w:rPr>
      </w:pPr>
    </w:p>
    <w:p w:rsidR="00EC1456" w:rsidRPr="009C6E7D" w:rsidRDefault="0098020C" w:rsidP="006C60DF">
      <w:pPr>
        <w:pStyle w:val="af1"/>
        <w:autoSpaceDE w:val="0"/>
        <w:spacing w:line="240" w:lineRule="auto"/>
        <w:ind w:firstLine="720"/>
        <w:jc w:val="both"/>
        <w:rPr>
          <w:rFonts w:ascii="Arial" w:hAnsi="Arial" w:cs="Arial"/>
          <w:i/>
          <w:iCs/>
          <w:u w:val="single"/>
        </w:rPr>
      </w:pPr>
      <w:r w:rsidRPr="009C6E7D">
        <w:rPr>
          <w:rFonts w:ascii="Arial" w:hAnsi="Arial" w:cs="Arial"/>
        </w:rPr>
        <w:t>В</w:t>
      </w:r>
      <w:r w:rsidR="00BE17FB" w:rsidRPr="009C6E7D">
        <w:rPr>
          <w:rFonts w:ascii="Arial" w:hAnsi="Arial" w:cs="Arial"/>
        </w:rPr>
        <w:t xml:space="preserve"> целях реализации Федерального закона от 31.07.2020 № 248-ФЗ </w:t>
      </w:r>
      <w:r w:rsidRPr="009C6E7D">
        <w:rPr>
          <w:rFonts w:ascii="Arial" w:hAnsi="Arial" w:cs="Arial"/>
        </w:rPr>
        <w:br/>
      </w:r>
      <w:r w:rsidR="00D4414C" w:rsidRPr="009C6E7D">
        <w:rPr>
          <w:rFonts w:ascii="Arial" w:hAnsi="Arial" w:cs="Arial"/>
        </w:rPr>
        <w:t>«</w:t>
      </w:r>
      <w:r w:rsidR="00BE17FB" w:rsidRPr="009C6E7D">
        <w:rPr>
          <w:rFonts w:ascii="Arial" w:hAnsi="Arial" w:cs="Arial"/>
        </w:rPr>
        <w:t xml:space="preserve">О государственном контроле (надзоре) и муниципальном контроле </w:t>
      </w:r>
      <w:r w:rsidRPr="009C6E7D">
        <w:rPr>
          <w:rFonts w:ascii="Arial" w:hAnsi="Arial" w:cs="Arial"/>
        </w:rPr>
        <w:br/>
      </w:r>
      <w:r w:rsidR="00D4414C" w:rsidRPr="009C6E7D">
        <w:rPr>
          <w:rFonts w:ascii="Arial" w:hAnsi="Arial" w:cs="Arial"/>
        </w:rPr>
        <w:t xml:space="preserve">в Российской Федерации», в соответствии с </w:t>
      </w:r>
      <w:r w:rsidR="00D4414C" w:rsidRPr="009C6E7D">
        <w:rPr>
          <w:rFonts w:ascii="Arial" w:hAnsi="Arial" w:cs="Arial"/>
          <w:color w:val="000000"/>
        </w:rPr>
        <w:t xml:space="preserve">Уставом </w:t>
      </w:r>
      <w:r w:rsidR="002B64C0" w:rsidRPr="009C6E7D">
        <w:rPr>
          <w:rFonts w:ascii="Arial" w:hAnsi="Arial" w:cs="Arial"/>
          <w:color w:val="000000"/>
          <w:kern w:val="1"/>
        </w:rPr>
        <w:t>Пимено-Чернянского сельского поселения Котельниковского муниц</w:t>
      </w:r>
      <w:r w:rsidR="007A4004" w:rsidRPr="009C6E7D">
        <w:rPr>
          <w:rFonts w:ascii="Arial" w:hAnsi="Arial" w:cs="Arial"/>
          <w:color w:val="000000"/>
          <w:kern w:val="1"/>
        </w:rPr>
        <w:t>и</w:t>
      </w:r>
      <w:r w:rsidR="002B64C0" w:rsidRPr="009C6E7D">
        <w:rPr>
          <w:rFonts w:ascii="Arial" w:hAnsi="Arial" w:cs="Arial"/>
          <w:color w:val="000000"/>
          <w:kern w:val="1"/>
        </w:rPr>
        <w:t>пального района Во</w:t>
      </w:r>
      <w:r w:rsidR="007A4004" w:rsidRPr="009C6E7D">
        <w:rPr>
          <w:rFonts w:ascii="Arial" w:hAnsi="Arial" w:cs="Arial"/>
          <w:color w:val="000000"/>
          <w:kern w:val="1"/>
        </w:rPr>
        <w:t>л</w:t>
      </w:r>
      <w:r w:rsidR="002B64C0" w:rsidRPr="009C6E7D">
        <w:rPr>
          <w:rFonts w:ascii="Arial" w:hAnsi="Arial" w:cs="Arial"/>
          <w:color w:val="000000"/>
          <w:kern w:val="1"/>
        </w:rPr>
        <w:t>гоградской области</w:t>
      </w:r>
    </w:p>
    <w:p w:rsidR="009C6E7D" w:rsidRDefault="009C6E7D" w:rsidP="006C60DF">
      <w:pPr>
        <w:keepNext/>
        <w:keepLines/>
        <w:tabs>
          <w:tab w:val="left" w:pos="-360"/>
        </w:tabs>
        <w:ind w:firstLine="720"/>
        <w:contextualSpacing/>
        <w:jc w:val="both"/>
        <w:rPr>
          <w:rFonts w:ascii="Arial" w:hAnsi="Arial" w:cs="Arial"/>
        </w:rPr>
      </w:pPr>
      <w:r>
        <w:rPr>
          <w:rFonts w:ascii="Arial" w:hAnsi="Arial" w:cs="Arial"/>
        </w:rPr>
        <w:t>РЕШИЛ:</w:t>
      </w:r>
    </w:p>
    <w:p w:rsidR="00F9197C" w:rsidRDefault="00F9197C" w:rsidP="006C60DF">
      <w:pPr>
        <w:keepNext/>
        <w:keepLines/>
        <w:tabs>
          <w:tab w:val="left" w:pos="-360"/>
        </w:tabs>
        <w:ind w:firstLine="720"/>
        <w:contextualSpacing/>
        <w:jc w:val="both"/>
        <w:rPr>
          <w:rFonts w:ascii="Arial" w:hAnsi="Arial" w:cs="Arial"/>
          <w:iCs/>
        </w:rPr>
      </w:pPr>
      <w:r w:rsidRPr="009C6E7D">
        <w:rPr>
          <w:rFonts w:ascii="Arial" w:hAnsi="Arial" w:cs="Arial"/>
        </w:rPr>
        <w:t>1. Внести в Положение о муниципальном контроле в сфере благоустройства в</w:t>
      </w:r>
      <w:r w:rsidR="007A4004" w:rsidRPr="009C6E7D">
        <w:rPr>
          <w:rFonts w:ascii="Arial" w:hAnsi="Arial" w:cs="Arial"/>
        </w:rPr>
        <w:t xml:space="preserve"> </w:t>
      </w:r>
      <w:r w:rsidR="007A4004" w:rsidRPr="009C6E7D">
        <w:rPr>
          <w:rFonts w:ascii="Arial" w:hAnsi="Arial" w:cs="Arial"/>
          <w:iCs/>
        </w:rPr>
        <w:t>Пимено-Чернянском сельском поселении Котельниковского муниципального района Волгоградской области</w:t>
      </w:r>
      <w:r w:rsidRPr="009C6E7D">
        <w:rPr>
          <w:rFonts w:ascii="Arial" w:hAnsi="Arial" w:cs="Arial"/>
          <w:iCs/>
        </w:rPr>
        <w:t xml:space="preserve">», утвержденное  </w:t>
      </w:r>
      <w:r w:rsidRPr="009C6E7D">
        <w:rPr>
          <w:rFonts w:ascii="Arial" w:hAnsi="Arial" w:cs="Arial"/>
        </w:rPr>
        <w:t>решением</w:t>
      </w:r>
      <w:r w:rsidRPr="009C6E7D">
        <w:rPr>
          <w:rFonts w:ascii="Arial" w:hAnsi="Arial" w:cs="Arial"/>
          <w:i/>
          <w:iCs/>
        </w:rPr>
        <w:t xml:space="preserve">  </w:t>
      </w:r>
      <w:r w:rsidR="007A4004" w:rsidRPr="009C6E7D">
        <w:rPr>
          <w:rFonts w:ascii="Arial" w:hAnsi="Arial" w:cs="Arial"/>
          <w:iCs/>
        </w:rPr>
        <w:t>Пимено-Чернянского сельского поселения Котельниковского муниципального района Волгоградской облас</w:t>
      </w:r>
      <w:r w:rsidR="009C6E7D">
        <w:rPr>
          <w:rFonts w:ascii="Arial" w:hAnsi="Arial" w:cs="Arial"/>
          <w:iCs/>
        </w:rPr>
        <w:t xml:space="preserve">ти  </w:t>
      </w:r>
      <w:r w:rsidR="007A4004" w:rsidRPr="009C6E7D">
        <w:rPr>
          <w:rFonts w:ascii="Arial" w:hAnsi="Arial" w:cs="Arial"/>
          <w:iCs/>
        </w:rPr>
        <w:t>от «10</w:t>
      </w:r>
      <w:r w:rsidRPr="009C6E7D">
        <w:rPr>
          <w:rFonts w:ascii="Arial" w:hAnsi="Arial" w:cs="Arial"/>
          <w:iCs/>
        </w:rPr>
        <w:t>»</w:t>
      </w:r>
      <w:r w:rsidR="007A4004" w:rsidRPr="009C6E7D">
        <w:rPr>
          <w:rFonts w:ascii="Arial" w:hAnsi="Arial" w:cs="Arial"/>
          <w:iCs/>
        </w:rPr>
        <w:t xml:space="preserve"> августа</w:t>
      </w:r>
      <w:r w:rsidRPr="009C6E7D">
        <w:rPr>
          <w:rFonts w:ascii="Arial" w:hAnsi="Arial" w:cs="Arial"/>
          <w:iCs/>
        </w:rPr>
        <w:t xml:space="preserve"> 20</w:t>
      </w:r>
      <w:r w:rsidR="00BF5EEE">
        <w:rPr>
          <w:rFonts w:ascii="Arial" w:hAnsi="Arial" w:cs="Arial"/>
          <w:iCs/>
        </w:rPr>
        <w:t>21</w:t>
      </w:r>
      <w:r w:rsidRPr="009C6E7D">
        <w:rPr>
          <w:rFonts w:ascii="Arial" w:hAnsi="Arial" w:cs="Arial"/>
        </w:rPr>
        <w:t xml:space="preserve"> г. №</w:t>
      </w:r>
      <w:r w:rsidR="007A4004" w:rsidRPr="009C6E7D">
        <w:rPr>
          <w:rFonts w:ascii="Arial" w:hAnsi="Arial" w:cs="Arial"/>
        </w:rPr>
        <w:t>35/56</w:t>
      </w:r>
      <w:r w:rsidRPr="009C6E7D">
        <w:rPr>
          <w:rFonts w:ascii="Arial" w:hAnsi="Arial" w:cs="Arial"/>
        </w:rPr>
        <w:t xml:space="preserve">, (далее – Положение) </w:t>
      </w:r>
      <w:r w:rsidRPr="009C6E7D">
        <w:rPr>
          <w:rFonts w:ascii="Arial" w:hAnsi="Arial" w:cs="Arial"/>
          <w:iCs/>
        </w:rPr>
        <w:t>следующие изменения:</w:t>
      </w:r>
    </w:p>
    <w:p w:rsidR="0012462B" w:rsidRDefault="0012462B" w:rsidP="006C60DF">
      <w:pPr>
        <w:keepNext/>
        <w:keepLines/>
        <w:tabs>
          <w:tab w:val="left" w:pos="-360"/>
        </w:tabs>
        <w:ind w:firstLine="720"/>
        <w:contextualSpacing/>
        <w:jc w:val="both"/>
        <w:rPr>
          <w:rFonts w:ascii="Arial" w:hAnsi="Arial" w:cs="Arial"/>
          <w:iCs/>
        </w:rPr>
      </w:pPr>
    </w:p>
    <w:p w:rsidR="0012462B" w:rsidRPr="0012462B" w:rsidRDefault="0012462B" w:rsidP="0012462B">
      <w:pPr>
        <w:keepNext/>
        <w:keepLines/>
        <w:tabs>
          <w:tab w:val="left" w:pos="-360"/>
        </w:tabs>
        <w:ind w:firstLine="720"/>
        <w:contextualSpacing/>
        <w:jc w:val="both"/>
        <w:rPr>
          <w:rFonts w:ascii="Arial" w:hAnsi="Arial" w:cs="Arial"/>
          <w:iCs/>
        </w:rPr>
      </w:pPr>
      <w:r w:rsidRPr="0012462B">
        <w:rPr>
          <w:rFonts w:ascii="Arial" w:hAnsi="Arial" w:cs="Arial"/>
          <w:iCs/>
        </w:rPr>
        <w:t>1.1. в пункте 1.4 Положения абзац первый изложить в следующей редакции:</w:t>
      </w:r>
    </w:p>
    <w:p w:rsidR="0012462B" w:rsidRPr="0012462B" w:rsidRDefault="0012462B" w:rsidP="0012462B">
      <w:pPr>
        <w:pStyle w:val="afb"/>
        <w:tabs>
          <w:tab w:val="left" w:pos="1134"/>
        </w:tabs>
        <w:ind w:left="0" w:firstLine="720"/>
        <w:jc w:val="both"/>
        <w:rPr>
          <w:rFonts w:ascii="Arial" w:hAnsi="Arial" w:cs="Arial"/>
          <w:iCs/>
        </w:rPr>
      </w:pPr>
      <w:r w:rsidRPr="0012462B">
        <w:rPr>
          <w:rFonts w:ascii="Arial" w:hAnsi="Arial" w:cs="Arial"/>
          <w:iCs/>
        </w:rPr>
        <w:t>«1.4. Учет объектов контроля осуществляется посредством использования:»;</w:t>
      </w:r>
    </w:p>
    <w:p w:rsidR="0012462B" w:rsidRPr="0012462B" w:rsidRDefault="0012462B" w:rsidP="0012462B">
      <w:pPr>
        <w:pStyle w:val="afb"/>
        <w:tabs>
          <w:tab w:val="left" w:pos="1134"/>
        </w:tabs>
        <w:ind w:left="0" w:firstLine="720"/>
        <w:jc w:val="both"/>
        <w:rPr>
          <w:rFonts w:ascii="Arial" w:hAnsi="Arial" w:cs="Arial"/>
          <w:iCs/>
        </w:rPr>
      </w:pPr>
      <w:r w:rsidRPr="0012462B">
        <w:rPr>
          <w:rFonts w:ascii="Arial" w:hAnsi="Arial" w:cs="Arial"/>
          <w:iCs/>
        </w:rPr>
        <w:t>1.2. в пункте 1.10 положения слова «и (или) через региональный портал государственных и муниципальных услуг» исключить;</w:t>
      </w:r>
    </w:p>
    <w:p w:rsidR="0012462B" w:rsidRPr="0012462B" w:rsidRDefault="0012462B" w:rsidP="0012462B">
      <w:pPr>
        <w:pStyle w:val="afb"/>
        <w:tabs>
          <w:tab w:val="left" w:pos="1134"/>
        </w:tabs>
        <w:ind w:left="0" w:firstLine="720"/>
        <w:jc w:val="both"/>
        <w:rPr>
          <w:rFonts w:ascii="Arial" w:hAnsi="Arial" w:cs="Arial"/>
          <w:iCs/>
        </w:rPr>
      </w:pPr>
      <w:r w:rsidRPr="0012462B">
        <w:rPr>
          <w:rFonts w:ascii="Arial" w:hAnsi="Arial" w:cs="Arial"/>
          <w:iCs/>
        </w:rPr>
        <w:t>1.3. в абзаце первом пункта 5.2 Положения слова «и (или) региональных порталов государственных и муниципальных услуг» исключить;</w:t>
      </w:r>
    </w:p>
    <w:p w:rsidR="0012462B" w:rsidRPr="0012462B" w:rsidRDefault="0012462B" w:rsidP="0012462B">
      <w:pPr>
        <w:pStyle w:val="afb"/>
        <w:tabs>
          <w:tab w:val="left" w:pos="1134"/>
        </w:tabs>
        <w:ind w:left="0" w:firstLine="720"/>
        <w:jc w:val="both"/>
        <w:rPr>
          <w:rFonts w:ascii="Arial" w:hAnsi="Arial" w:cs="Arial"/>
          <w:iCs/>
        </w:rPr>
      </w:pPr>
      <w:r w:rsidRPr="0012462B">
        <w:rPr>
          <w:rFonts w:ascii="Arial" w:hAnsi="Arial" w:cs="Arial"/>
          <w:iCs/>
        </w:rPr>
        <w:t>1.4. в пункте 5.21 Положения слова «и (или) региональном портале государственных и муниципальных услуг» исключить;</w:t>
      </w:r>
    </w:p>
    <w:p w:rsidR="0012462B" w:rsidRPr="0012462B" w:rsidRDefault="0012462B" w:rsidP="0012462B">
      <w:pPr>
        <w:widowControl w:val="0"/>
        <w:suppressAutoHyphens w:val="0"/>
        <w:autoSpaceDE w:val="0"/>
        <w:ind w:firstLine="720"/>
        <w:jc w:val="both"/>
        <w:rPr>
          <w:rFonts w:ascii="Arial" w:hAnsi="Arial" w:cs="Arial"/>
          <w:iCs/>
        </w:rPr>
      </w:pPr>
      <w:r w:rsidRPr="0012462B">
        <w:rPr>
          <w:rFonts w:ascii="Arial" w:hAnsi="Arial" w:cs="Arial"/>
          <w:iCs/>
        </w:rPr>
        <w:t>1.5. в приложении 5 к Положению:</w:t>
      </w:r>
    </w:p>
    <w:p w:rsidR="0012462B" w:rsidRPr="0012462B" w:rsidRDefault="0012462B" w:rsidP="0012462B">
      <w:pPr>
        <w:pStyle w:val="ConsPlusNormal"/>
        <w:ind w:firstLine="709"/>
        <w:jc w:val="both"/>
        <w:rPr>
          <w:iCs/>
          <w:sz w:val="24"/>
          <w:szCs w:val="24"/>
        </w:rPr>
      </w:pPr>
      <w:r w:rsidRPr="0012462B">
        <w:rPr>
          <w:iCs/>
          <w:sz w:val="24"/>
          <w:szCs w:val="24"/>
        </w:rPr>
        <w:t>абзац третий пункта 1 изложить в следующей редакции:</w:t>
      </w:r>
    </w:p>
    <w:p w:rsidR="0012462B" w:rsidRPr="0012462B" w:rsidRDefault="0012462B" w:rsidP="0012462B">
      <w:pPr>
        <w:pStyle w:val="ConsPlusNormal"/>
        <w:ind w:firstLine="709"/>
        <w:jc w:val="both"/>
        <w:rPr>
          <w:iCs/>
          <w:sz w:val="24"/>
          <w:szCs w:val="24"/>
        </w:rPr>
      </w:pPr>
      <w:r w:rsidRPr="0012462B">
        <w:rPr>
          <w:iCs/>
          <w:sz w:val="24"/>
          <w:szCs w:val="24"/>
        </w:rPr>
        <w:t>«Доля выполнения плана проведения плановых контрольных мероприятий на очередной календарный год - 100%»;</w:t>
      </w:r>
    </w:p>
    <w:p w:rsidR="0012462B" w:rsidRPr="0012462B" w:rsidRDefault="0012462B" w:rsidP="0012462B">
      <w:pPr>
        <w:widowControl w:val="0"/>
        <w:suppressAutoHyphens w:val="0"/>
        <w:autoSpaceDE w:val="0"/>
        <w:ind w:firstLine="720"/>
        <w:jc w:val="both"/>
        <w:rPr>
          <w:rFonts w:ascii="Arial" w:hAnsi="Arial" w:cs="Arial"/>
          <w:iCs/>
        </w:rPr>
      </w:pPr>
      <w:r w:rsidRPr="0012462B">
        <w:rPr>
          <w:rFonts w:ascii="Arial" w:hAnsi="Arial" w:cs="Arial"/>
          <w:iCs/>
        </w:rPr>
        <w:t>пункт 2 изложить в следующей редакции:</w:t>
      </w:r>
    </w:p>
    <w:p w:rsidR="0012462B" w:rsidRPr="0012462B" w:rsidRDefault="0012462B" w:rsidP="0012462B">
      <w:pPr>
        <w:pStyle w:val="af1"/>
        <w:autoSpaceDE w:val="0"/>
        <w:spacing w:line="240" w:lineRule="auto"/>
        <w:ind w:firstLine="720"/>
        <w:jc w:val="both"/>
        <w:rPr>
          <w:rFonts w:ascii="Arial" w:hAnsi="Arial" w:cs="Arial"/>
          <w:iCs/>
        </w:rPr>
      </w:pPr>
      <w:r w:rsidRPr="0012462B">
        <w:rPr>
          <w:rFonts w:ascii="Arial" w:hAnsi="Arial" w:cs="Arial"/>
          <w:iCs/>
        </w:rPr>
        <w:t>«2. Индикативные показатели:</w:t>
      </w:r>
    </w:p>
    <w:p w:rsidR="0012462B" w:rsidRPr="0012462B" w:rsidRDefault="0012462B" w:rsidP="0012462B">
      <w:pPr>
        <w:pStyle w:val="af1"/>
        <w:autoSpaceDE w:val="0"/>
        <w:spacing w:line="240" w:lineRule="auto"/>
        <w:ind w:firstLine="720"/>
        <w:jc w:val="both"/>
        <w:rPr>
          <w:rFonts w:ascii="Arial" w:hAnsi="Arial" w:cs="Arial"/>
          <w:iCs/>
        </w:rPr>
      </w:pPr>
      <w:r w:rsidRPr="0012462B">
        <w:rPr>
          <w:rFonts w:ascii="Arial" w:hAnsi="Arial" w:cs="Arial"/>
          <w:iCs/>
        </w:rPr>
        <w:lastRenderedPageBreak/>
        <w:t>При осуществлении муниципального контроля в сфере благоустройства устанавливаются следующие индикативные показатели:</w:t>
      </w:r>
    </w:p>
    <w:p w:rsidR="0012462B" w:rsidRPr="0012462B" w:rsidRDefault="0012462B" w:rsidP="0012462B">
      <w:pPr>
        <w:pStyle w:val="af1"/>
        <w:autoSpaceDE w:val="0"/>
        <w:spacing w:line="240" w:lineRule="auto"/>
        <w:ind w:firstLine="720"/>
        <w:jc w:val="both"/>
        <w:rPr>
          <w:rFonts w:ascii="Arial" w:hAnsi="Arial" w:cs="Arial"/>
          <w:iCs/>
        </w:rPr>
      </w:pPr>
      <w:r w:rsidRPr="0012462B">
        <w:rPr>
          <w:rFonts w:ascii="Arial" w:hAnsi="Arial" w:cs="Arial"/>
          <w:iCs/>
        </w:rPr>
        <w:t>количество плановых контрольных мероприятий, проведенных за отчетный период;</w:t>
      </w:r>
    </w:p>
    <w:p w:rsidR="0012462B" w:rsidRPr="0012462B" w:rsidRDefault="0012462B" w:rsidP="0012462B">
      <w:pPr>
        <w:pStyle w:val="af1"/>
        <w:autoSpaceDE w:val="0"/>
        <w:spacing w:line="240" w:lineRule="auto"/>
        <w:ind w:firstLine="720"/>
        <w:jc w:val="both"/>
        <w:rPr>
          <w:rFonts w:ascii="Arial" w:hAnsi="Arial" w:cs="Arial"/>
          <w:iCs/>
        </w:rPr>
      </w:pPr>
      <w:r w:rsidRPr="0012462B">
        <w:rPr>
          <w:rFonts w:ascii="Arial" w:hAnsi="Arial" w:cs="Arial"/>
          <w:iCs/>
        </w:rPr>
        <w:t xml:space="preserve">количество внеплановых контрольных мероприятий, проведенных за отчетный период; </w:t>
      </w:r>
    </w:p>
    <w:p w:rsidR="0012462B" w:rsidRPr="0012462B" w:rsidRDefault="0012462B" w:rsidP="0012462B">
      <w:pPr>
        <w:pStyle w:val="af1"/>
        <w:autoSpaceDE w:val="0"/>
        <w:spacing w:line="240" w:lineRule="auto"/>
        <w:ind w:firstLine="720"/>
        <w:jc w:val="both"/>
        <w:rPr>
          <w:rFonts w:ascii="Arial" w:hAnsi="Arial" w:cs="Arial"/>
          <w:iCs/>
        </w:rPr>
      </w:pPr>
      <w:r w:rsidRPr="0012462B">
        <w:rPr>
          <w:rFonts w:ascii="Arial" w:hAnsi="Arial" w:cs="Arial"/>
          <w:iCs/>
        </w:rPr>
        <w:t xml:space="preserve">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 </w:t>
      </w:r>
    </w:p>
    <w:p w:rsidR="0012462B" w:rsidRPr="0012462B" w:rsidRDefault="0012462B" w:rsidP="0012462B">
      <w:pPr>
        <w:pStyle w:val="af1"/>
        <w:autoSpaceDE w:val="0"/>
        <w:spacing w:line="240" w:lineRule="auto"/>
        <w:ind w:firstLine="720"/>
        <w:jc w:val="both"/>
        <w:rPr>
          <w:rFonts w:ascii="Arial" w:hAnsi="Arial" w:cs="Arial"/>
          <w:iCs/>
        </w:rPr>
      </w:pPr>
      <w:r w:rsidRPr="0012462B">
        <w:rPr>
          <w:rFonts w:ascii="Arial" w:hAnsi="Arial" w:cs="Arial"/>
          <w:iCs/>
        </w:rPr>
        <w:t xml:space="preserve">общее количество контрольных мероприятий с взаимодействием, проведенных за отчетный период; </w:t>
      </w:r>
    </w:p>
    <w:p w:rsidR="0012462B" w:rsidRPr="0012462B" w:rsidRDefault="0012462B" w:rsidP="0012462B">
      <w:pPr>
        <w:pStyle w:val="af1"/>
        <w:autoSpaceDE w:val="0"/>
        <w:spacing w:line="240" w:lineRule="auto"/>
        <w:ind w:firstLine="720"/>
        <w:jc w:val="both"/>
        <w:rPr>
          <w:rFonts w:ascii="Arial" w:hAnsi="Arial" w:cs="Arial"/>
          <w:iCs/>
        </w:rPr>
      </w:pPr>
      <w:r w:rsidRPr="0012462B">
        <w:rPr>
          <w:rFonts w:ascii="Arial" w:hAnsi="Arial" w:cs="Arial"/>
          <w:iCs/>
        </w:rPr>
        <w:t xml:space="preserve">количество контрольных мероприятий с взаимодействием по каждому виду контрольных мероприятий, проведенных за отчетный период; </w:t>
      </w:r>
    </w:p>
    <w:p w:rsidR="0012462B" w:rsidRPr="0012462B" w:rsidRDefault="0012462B" w:rsidP="0012462B">
      <w:pPr>
        <w:pStyle w:val="af1"/>
        <w:autoSpaceDE w:val="0"/>
        <w:spacing w:line="240" w:lineRule="auto"/>
        <w:ind w:firstLine="720"/>
        <w:jc w:val="both"/>
        <w:rPr>
          <w:rFonts w:ascii="Arial" w:hAnsi="Arial" w:cs="Arial"/>
          <w:iCs/>
        </w:rPr>
      </w:pPr>
      <w:r w:rsidRPr="0012462B">
        <w:rPr>
          <w:rFonts w:ascii="Arial" w:hAnsi="Arial" w:cs="Arial"/>
          <w:iCs/>
        </w:rPr>
        <w:t xml:space="preserve">количество контрольных мероприятий, проведенных с использованием средств дистанционного взаимодействия, за отчетный период; </w:t>
      </w:r>
    </w:p>
    <w:p w:rsidR="0012462B" w:rsidRPr="0012462B" w:rsidRDefault="0012462B" w:rsidP="0012462B">
      <w:pPr>
        <w:pStyle w:val="af1"/>
        <w:autoSpaceDE w:val="0"/>
        <w:spacing w:line="240" w:lineRule="auto"/>
        <w:ind w:firstLine="720"/>
        <w:jc w:val="both"/>
        <w:rPr>
          <w:rFonts w:ascii="Arial" w:hAnsi="Arial" w:cs="Arial"/>
          <w:iCs/>
        </w:rPr>
      </w:pPr>
      <w:r w:rsidRPr="0012462B">
        <w:rPr>
          <w:rFonts w:ascii="Arial" w:hAnsi="Arial" w:cs="Arial"/>
          <w:iCs/>
        </w:rPr>
        <w:t xml:space="preserve">количество обязательных профилактических визитов, проведенных за отчетный период; </w:t>
      </w:r>
    </w:p>
    <w:p w:rsidR="0012462B" w:rsidRPr="0012462B" w:rsidRDefault="0012462B" w:rsidP="0012462B">
      <w:pPr>
        <w:pStyle w:val="af1"/>
        <w:autoSpaceDE w:val="0"/>
        <w:spacing w:line="240" w:lineRule="auto"/>
        <w:ind w:firstLine="720"/>
        <w:jc w:val="both"/>
        <w:rPr>
          <w:rFonts w:ascii="Arial" w:hAnsi="Arial" w:cs="Arial"/>
          <w:iCs/>
        </w:rPr>
      </w:pPr>
      <w:r w:rsidRPr="0012462B">
        <w:rPr>
          <w:rFonts w:ascii="Arial" w:hAnsi="Arial" w:cs="Arial"/>
          <w:iCs/>
        </w:rPr>
        <w:t xml:space="preserve">количество предостережений о недопустимости нарушения обязательных требований, объявленных за отчетный период; </w:t>
      </w:r>
    </w:p>
    <w:p w:rsidR="0012462B" w:rsidRPr="0012462B" w:rsidRDefault="0012462B" w:rsidP="0012462B">
      <w:pPr>
        <w:pStyle w:val="af1"/>
        <w:autoSpaceDE w:val="0"/>
        <w:spacing w:line="240" w:lineRule="auto"/>
        <w:ind w:firstLine="720"/>
        <w:jc w:val="both"/>
        <w:rPr>
          <w:rFonts w:ascii="Arial" w:hAnsi="Arial" w:cs="Arial"/>
          <w:iCs/>
        </w:rPr>
      </w:pPr>
      <w:r w:rsidRPr="0012462B">
        <w:rPr>
          <w:rFonts w:ascii="Arial" w:hAnsi="Arial" w:cs="Arial"/>
          <w:iCs/>
        </w:rPr>
        <w:t xml:space="preserve">количество контрольных мероприятий, по результатам которых выявлены нарушения обязательных требований, за отчетный период; </w:t>
      </w:r>
    </w:p>
    <w:p w:rsidR="0012462B" w:rsidRPr="0012462B" w:rsidRDefault="0012462B" w:rsidP="0012462B">
      <w:pPr>
        <w:pStyle w:val="af1"/>
        <w:autoSpaceDE w:val="0"/>
        <w:spacing w:line="240" w:lineRule="auto"/>
        <w:ind w:firstLine="720"/>
        <w:jc w:val="both"/>
        <w:rPr>
          <w:rFonts w:ascii="Arial" w:hAnsi="Arial" w:cs="Arial"/>
          <w:iCs/>
        </w:rPr>
      </w:pPr>
      <w:r w:rsidRPr="0012462B">
        <w:rPr>
          <w:rFonts w:ascii="Arial" w:hAnsi="Arial" w:cs="Arial"/>
          <w:iCs/>
        </w:rPr>
        <w:t xml:space="preserve">количество контрольных мероприятий, по итогам которых возбуждены дела об административных правонарушениях, </w:t>
      </w:r>
      <w:r w:rsidRPr="0012462B">
        <w:rPr>
          <w:rFonts w:ascii="Arial" w:hAnsi="Arial" w:cs="Arial"/>
          <w:iCs/>
        </w:rPr>
        <w:br/>
        <w:t xml:space="preserve">за отчетный период; </w:t>
      </w:r>
    </w:p>
    <w:p w:rsidR="0012462B" w:rsidRPr="0012462B" w:rsidRDefault="0012462B" w:rsidP="0012462B">
      <w:pPr>
        <w:pStyle w:val="af1"/>
        <w:autoSpaceDE w:val="0"/>
        <w:spacing w:line="240" w:lineRule="auto"/>
        <w:ind w:firstLine="720"/>
        <w:jc w:val="both"/>
        <w:rPr>
          <w:rFonts w:ascii="Arial" w:hAnsi="Arial" w:cs="Arial"/>
          <w:iCs/>
        </w:rPr>
      </w:pPr>
      <w:r w:rsidRPr="0012462B">
        <w:rPr>
          <w:rFonts w:ascii="Arial" w:hAnsi="Arial" w:cs="Arial"/>
          <w:iCs/>
        </w:rPr>
        <w:t xml:space="preserve">сумма административных штрафов, наложенных по результатам контрольных мероприятий, за отчетный период; </w:t>
      </w:r>
    </w:p>
    <w:p w:rsidR="0012462B" w:rsidRPr="0012462B" w:rsidRDefault="0012462B" w:rsidP="0012462B">
      <w:pPr>
        <w:pStyle w:val="af1"/>
        <w:autoSpaceDE w:val="0"/>
        <w:spacing w:line="240" w:lineRule="auto"/>
        <w:ind w:firstLine="720"/>
        <w:jc w:val="both"/>
        <w:rPr>
          <w:rFonts w:ascii="Arial" w:hAnsi="Arial" w:cs="Arial"/>
          <w:iCs/>
        </w:rPr>
      </w:pPr>
      <w:r w:rsidRPr="0012462B">
        <w:rPr>
          <w:rFonts w:ascii="Arial" w:hAnsi="Arial" w:cs="Arial"/>
          <w:iCs/>
        </w:rPr>
        <w:t>количество направленных в органы прокуратуры заявлений</w:t>
      </w:r>
      <w:r w:rsidRPr="0012462B">
        <w:rPr>
          <w:rFonts w:ascii="Arial" w:hAnsi="Arial" w:cs="Arial"/>
          <w:iCs/>
        </w:rPr>
        <w:br/>
        <w:t xml:space="preserve"> о согласовании проведения контрольных мероприятий, </w:t>
      </w:r>
      <w:r w:rsidRPr="0012462B">
        <w:rPr>
          <w:rFonts w:ascii="Arial" w:hAnsi="Arial" w:cs="Arial"/>
          <w:iCs/>
        </w:rPr>
        <w:br/>
        <w:t xml:space="preserve">за отчетный период; </w:t>
      </w:r>
    </w:p>
    <w:p w:rsidR="0012462B" w:rsidRPr="0012462B" w:rsidRDefault="0012462B" w:rsidP="0012462B">
      <w:pPr>
        <w:pStyle w:val="af1"/>
        <w:autoSpaceDE w:val="0"/>
        <w:spacing w:line="240" w:lineRule="auto"/>
        <w:ind w:firstLine="720"/>
        <w:jc w:val="both"/>
        <w:rPr>
          <w:rFonts w:ascii="Arial" w:hAnsi="Arial" w:cs="Arial"/>
          <w:iCs/>
        </w:rPr>
      </w:pPr>
      <w:r w:rsidRPr="0012462B">
        <w:rPr>
          <w:rFonts w:ascii="Arial" w:hAnsi="Arial" w:cs="Arial"/>
          <w:iCs/>
        </w:rPr>
        <w:t>количество направленных в органы прокуратуры заявлений</w:t>
      </w:r>
      <w:r w:rsidRPr="0012462B">
        <w:rPr>
          <w:rFonts w:ascii="Arial" w:hAnsi="Arial" w:cs="Arial"/>
          <w:iCs/>
        </w:rPr>
        <w:br/>
        <w:t xml:space="preserve"> о согласовании проведения контрольных мероприятий, </w:t>
      </w:r>
      <w:r w:rsidRPr="0012462B">
        <w:rPr>
          <w:rFonts w:ascii="Arial" w:hAnsi="Arial" w:cs="Arial"/>
          <w:iCs/>
        </w:rPr>
        <w:br/>
        <w:t xml:space="preserve">по которым органами прокуратуры отказано в согласовании, за отчетный период; </w:t>
      </w:r>
    </w:p>
    <w:p w:rsidR="0012462B" w:rsidRPr="0012462B" w:rsidRDefault="0012462B" w:rsidP="0012462B">
      <w:pPr>
        <w:pStyle w:val="af1"/>
        <w:autoSpaceDE w:val="0"/>
        <w:spacing w:line="240" w:lineRule="auto"/>
        <w:ind w:firstLine="720"/>
        <w:jc w:val="both"/>
        <w:rPr>
          <w:rFonts w:ascii="Arial" w:hAnsi="Arial" w:cs="Arial"/>
          <w:iCs/>
        </w:rPr>
      </w:pPr>
      <w:r w:rsidRPr="0012462B">
        <w:rPr>
          <w:rFonts w:ascii="Arial" w:hAnsi="Arial" w:cs="Arial"/>
          <w:iCs/>
        </w:rPr>
        <w:t xml:space="preserve">общее количество учтенных объектов контроля на конец отчетного периода; </w:t>
      </w:r>
    </w:p>
    <w:p w:rsidR="0012462B" w:rsidRPr="0012462B" w:rsidRDefault="0012462B" w:rsidP="0012462B">
      <w:pPr>
        <w:pStyle w:val="af1"/>
        <w:autoSpaceDE w:val="0"/>
        <w:spacing w:line="240" w:lineRule="auto"/>
        <w:ind w:firstLine="720"/>
        <w:jc w:val="both"/>
        <w:rPr>
          <w:rFonts w:ascii="Arial" w:hAnsi="Arial" w:cs="Arial"/>
          <w:iCs/>
        </w:rPr>
      </w:pPr>
      <w:r w:rsidRPr="0012462B">
        <w:rPr>
          <w:rFonts w:ascii="Arial" w:hAnsi="Arial" w:cs="Arial"/>
          <w:iCs/>
        </w:rPr>
        <w:t xml:space="preserve">количество учтенных объектов контроля, отнесенных к категориям риска, по каждой из категорий риска, на конец отчетного периода; </w:t>
      </w:r>
    </w:p>
    <w:p w:rsidR="0012462B" w:rsidRPr="0012462B" w:rsidRDefault="0012462B" w:rsidP="0012462B">
      <w:pPr>
        <w:pStyle w:val="af1"/>
        <w:autoSpaceDE w:val="0"/>
        <w:spacing w:line="240" w:lineRule="auto"/>
        <w:ind w:firstLine="720"/>
        <w:jc w:val="both"/>
        <w:rPr>
          <w:rFonts w:ascii="Arial" w:hAnsi="Arial" w:cs="Arial"/>
          <w:iCs/>
        </w:rPr>
      </w:pPr>
      <w:r w:rsidRPr="0012462B">
        <w:rPr>
          <w:rFonts w:ascii="Arial" w:hAnsi="Arial" w:cs="Arial"/>
          <w:iCs/>
        </w:rPr>
        <w:t xml:space="preserve">количество учтенных контролируемых лиц на конец отчетного периода; </w:t>
      </w:r>
    </w:p>
    <w:p w:rsidR="0012462B" w:rsidRPr="0012462B" w:rsidRDefault="0012462B" w:rsidP="0012462B">
      <w:pPr>
        <w:pStyle w:val="af1"/>
        <w:autoSpaceDE w:val="0"/>
        <w:spacing w:line="240" w:lineRule="auto"/>
        <w:ind w:firstLine="720"/>
        <w:jc w:val="both"/>
        <w:rPr>
          <w:rFonts w:ascii="Arial" w:hAnsi="Arial" w:cs="Arial"/>
          <w:iCs/>
        </w:rPr>
      </w:pPr>
      <w:r w:rsidRPr="0012462B">
        <w:rPr>
          <w:rFonts w:ascii="Arial" w:hAnsi="Arial" w:cs="Arial"/>
          <w:iCs/>
        </w:rPr>
        <w:t xml:space="preserve">количество учтенных контролируемых лиц, в отношении которых проведены контрольные мероприятия, за отчетный период; </w:t>
      </w:r>
    </w:p>
    <w:p w:rsidR="0012462B" w:rsidRPr="0012462B" w:rsidRDefault="0012462B" w:rsidP="0012462B">
      <w:pPr>
        <w:pStyle w:val="af1"/>
        <w:autoSpaceDE w:val="0"/>
        <w:spacing w:line="240" w:lineRule="auto"/>
        <w:ind w:firstLine="720"/>
        <w:jc w:val="both"/>
        <w:rPr>
          <w:rFonts w:ascii="Arial" w:hAnsi="Arial" w:cs="Arial"/>
          <w:iCs/>
        </w:rPr>
      </w:pPr>
      <w:r w:rsidRPr="0012462B">
        <w:rPr>
          <w:rFonts w:ascii="Arial" w:hAnsi="Arial" w:cs="Arial"/>
          <w:iCs/>
        </w:rPr>
        <w:t xml:space="preserve">общее количество жалоб, поданных контролируемыми лицами </w:t>
      </w:r>
      <w:r w:rsidRPr="0012462B">
        <w:rPr>
          <w:rFonts w:ascii="Arial" w:hAnsi="Arial" w:cs="Arial"/>
          <w:iCs/>
        </w:rPr>
        <w:br/>
        <w:t>в досудебном порядке за отчетный период;</w:t>
      </w:r>
    </w:p>
    <w:p w:rsidR="0012462B" w:rsidRPr="0012462B" w:rsidRDefault="0012462B" w:rsidP="0012462B">
      <w:pPr>
        <w:pStyle w:val="af1"/>
        <w:autoSpaceDE w:val="0"/>
        <w:spacing w:line="240" w:lineRule="auto"/>
        <w:ind w:firstLine="720"/>
        <w:jc w:val="both"/>
        <w:rPr>
          <w:rFonts w:ascii="Arial" w:hAnsi="Arial" w:cs="Arial"/>
          <w:iCs/>
        </w:rPr>
      </w:pPr>
      <w:r w:rsidRPr="0012462B">
        <w:rPr>
          <w:rFonts w:ascii="Arial" w:hAnsi="Arial" w:cs="Arial"/>
          <w:iCs/>
        </w:rPr>
        <w:t xml:space="preserve">количество жалоб, в отношении которых контрольным органом был нарушен срок рассмотрения, за отчетный период; </w:t>
      </w:r>
    </w:p>
    <w:p w:rsidR="0012462B" w:rsidRPr="0012462B" w:rsidRDefault="0012462B" w:rsidP="0012462B">
      <w:pPr>
        <w:pStyle w:val="af1"/>
        <w:autoSpaceDE w:val="0"/>
        <w:spacing w:line="240" w:lineRule="auto"/>
        <w:ind w:firstLine="720"/>
        <w:jc w:val="both"/>
        <w:rPr>
          <w:rFonts w:ascii="Arial" w:hAnsi="Arial" w:cs="Arial"/>
          <w:iCs/>
        </w:rPr>
      </w:pPr>
      <w:r w:rsidRPr="0012462B">
        <w:rPr>
          <w:rFonts w:ascii="Arial" w:hAnsi="Arial" w:cs="Arial"/>
          <w:iCs/>
        </w:rPr>
        <w:t xml:space="preserve">количество жалоб, поданных контролируемыми лицами </w:t>
      </w:r>
      <w:r w:rsidRPr="0012462B">
        <w:rPr>
          <w:rFonts w:ascii="Arial" w:hAnsi="Arial" w:cs="Arial"/>
          <w:iCs/>
        </w:rPr>
        <w:br/>
        <w:t>в досудебном порядке, по итогам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за отчетный период;</w:t>
      </w:r>
      <w:r w:rsidR="002F37AB">
        <w:rPr>
          <w:rFonts w:ascii="Arial" w:hAnsi="Arial" w:cs="Arial"/>
          <w:iCs/>
        </w:rPr>
        <w:t>»</w:t>
      </w:r>
    </w:p>
    <w:p w:rsidR="0012462B" w:rsidRPr="0012462B" w:rsidRDefault="0012462B" w:rsidP="0012462B">
      <w:pPr>
        <w:pStyle w:val="af1"/>
        <w:autoSpaceDE w:val="0"/>
        <w:spacing w:line="240" w:lineRule="auto"/>
        <w:ind w:firstLine="720"/>
        <w:jc w:val="both"/>
        <w:rPr>
          <w:rFonts w:ascii="Arial" w:hAnsi="Arial" w:cs="Arial"/>
          <w:iCs/>
        </w:rPr>
      </w:pPr>
      <w:r w:rsidRPr="0012462B">
        <w:rPr>
          <w:rFonts w:ascii="Arial" w:hAnsi="Arial" w:cs="Arial"/>
          <w:iCs/>
        </w:rPr>
        <w:lastRenderedPageBreak/>
        <w:t xml:space="preserve">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 </w:t>
      </w:r>
    </w:p>
    <w:p w:rsidR="0012462B" w:rsidRPr="0012462B" w:rsidRDefault="0012462B" w:rsidP="0012462B">
      <w:pPr>
        <w:pStyle w:val="af1"/>
        <w:autoSpaceDE w:val="0"/>
        <w:spacing w:line="240" w:lineRule="auto"/>
        <w:ind w:firstLine="720"/>
        <w:jc w:val="both"/>
        <w:rPr>
          <w:rFonts w:ascii="Arial" w:hAnsi="Arial" w:cs="Arial"/>
          <w:iCs/>
        </w:rPr>
      </w:pPr>
      <w:r w:rsidRPr="0012462B">
        <w:rPr>
          <w:rFonts w:ascii="Arial" w:hAnsi="Arial" w:cs="Arial"/>
          <w:iCs/>
        </w:rPr>
        <w:t xml:space="preserve">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 </w:t>
      </w:r>
    </w:p>
    <w:p w:rsidR="0012462B" w:rsidRPr="0012462B" w:rsidRDefault="0012462B" w:rsidP="0012462B">
      <w:pPr>
        <w:pStyle w:val="af1"/>
        <w:autoSpaceDE w:val="0"/>
        <w:spacing w:line="240" w:lineRule="auto"/>
        <w:ind w:firstLine="720"/>
        <w:jc w:val="both"/>
        <w:rPr>
          <w:rFonts w:ascii="Arial" w:hAnsi="Arial" w:cs="Arial"/>
          <w:iCs/>
        </w:rPr>
      </w:pPr>
      <w:r w:rsidRPr="0012462B">
        <w:rPr>
          <w:rFonts w:ascii="Arial" w:hAnsi="Arial" w:cs="Arial"/>
          <w:iCs/>
        </w:rPr>
        <w:t xml:space="preserve">количество контрольных мероприятий, проведенных </w:t>
      </w:r>
      <w:r w:rsidRPr="0012462B">
        <w:rPr>
          <w:rFonts w:ascii="Arial" w:hAnsi="Arial" w:cs="Arial"/>
          <w:iCs/>
        </w:rPr>
        <w:br/>
        <w:t>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rsidR="0012462B" w:rsidRPr="0012462B" w:rsidRDefault="0012462B" w:rsidP="0012462B">
      <w:pPr>
        <w:pStyle w:val="af1"/>
        <w:autoSpaceDE w:val="0"/>
        <w:spacing w:line="240" w:lineRule="auto"/>
        <w:ind w:firstLine="720"/>
        <w:jc w:val="both"/>
        <w:rPr>
          <w:rFonts w:ascii="Arial" w:hAnsi="Arial" w:cs="Arial"/>
          <w:iCs/>
        </w:rPr>
      </w:pPr>
      <w:r w:rsidRPr="0012462B">
        <w:rPr>
          <w:rFonts w:ascii="Arial" w:hAnsi="Arial" w:cs="Arial"/>
          <w:iCs/>
        </w:rPr>
        <w:t xml:space="preserve"> </w:t>
      </w:r>
    </w:p>
    <w:p w:rsidR="0012462B" w:rsidRPr="0012462B" w:rsidRDefault="0012462B" w:rsidP="0012462B">
      <w:pPr>
        <w:pStyle w:val="af1"/>
        <w:autoSpaceDE w:val="0"/>
        <w:spacing w:line="240" w:lineRule="auto"/>
        <w:ind w:firstLine="720"/>
        <w:jc w:val="both"/>
        <w:rPr>
          <w:rFonts w:ascii="Arial" w:hAnsi="Arial" w:cs="Arial"/>
          <w:iCs/>
        </w:rPr>
      </w:pPr>
      <w:r w:rsidRPr="0012462B">
        <w:rPr>
          <w:rFonts w:ascii="Arial" w:hAnsi="Arial" w:cs="Arial"/>
          <w:iCs/>
        </w:rPr>
        <w:t>2. Настоящее решение вступает в силу со дня его официального опубликования / обнародования.</w:t>
      </w:r>
    </w:p>
    <w:p w:rsidR="0012462B" w:rsidRDefault="0012462B" w:rsidP="006C60DF">
      <w:pPr>
        <w:keepNext/>
        <w:keepLines/>
        <w:tabs>
          <w:tab w:val="left" w:pos="-360"/>
        </w:tabs>
        <w:ind w:firstLine="720"/>
        <w:contextualSpacing/>
        <w:jc w:val="both"/>
        <w:rPr>
          <w:rFonts w:ascii="Arial" w:hAnsi="Arial" w:cs="Arial"/>
          <w:iCs/>
        </w:rPr>
      </w:pPr>
    </w:p>
    <w:p w:rsidR="009C6E7D" w:rsidRDefault="009C6E7D" w:rsidP="006C60DF">
      <w:pPr>
        <w:keepNext/>
        <w:keepLines/>
        <w:tabs>
          <w:tab w:val="left" w:pos="-360"/>
        </w:tabs>
        <w:ind w:firstLine="720"/>
        <w:contextualSpacing/>
        <w:jc w:val="both"/>
        <w:rPr>
          <w:rFonts w:ascii="Arial" w:hAnsi="Arial" w:cs="Arial"/>
          <w:iCs/>
        </w:rPr>
      </w:pPr>
    </w:p>
    <w:p w:rsidR="009C6E7D" w:rsidRDefault="009C6E7D" w:rsidP="006C60DF">
      <w:pPr>
        <w:keepNext/>
        <w:keepLines/>
        <w:tabs>
          <w:tab w:val="left" w:pos="-360"/>
        </w:tabs>
        <w:ind w:firstLine="720"/>
        <w:contextualSpacing/>
        <w:jc w:val="both"/>
        <w:rPr>
          <w:rFonts w:ascii="Arial" w:hAnsi="Arial" w:cs="Arial"/>
          <w:iCs/>
        </w:rPr>
      </w:pPr>
    </w:p>
    <w:p w:rsidR="009C6E7D" w:rsidRDefault="009C6E7D" w:rsidP="006C60DF">
      <w:pPr>
        <w:keepNext/>
        <w:keepLines/>
        <w:tabs>
          <w:tab w:val="left" w:pos="-360"/>
        </w:tabs>
        <w:ind w:firstLine="720"/>
        <w:contextualSpacing/>
        <w:jc w:val="both"/>
        <w:rPr>
          <w:rFonts w:ascii="Arial" w:hAnsi="Arial" w:cs="Arial"/>
          <w:iCs/>
        </w:rPr>
      </w:pPr>
    </w:p>
    <w:p w:rsidR="009C6E7D" w:rsidRDefault="009C6E7D" w:rsidP="006C60DF">
      <w:pPr>
        <w:keepNext/>
        <w:keepLines/>
        <w:tabs>
          <w:tab w:val="left" w:pos="-360"/>
        </w:tabs>
        <w:ind w:firstLine="720"/>
        <w:contextualSpacing/>
        <w:jc w:val="both"/>
        <w:rPr>
          <w:rFonts w:ascii="Arial" w:hAnsi="Arial" w:cs="Arial"/>
          <w:iCs/>
        </w:rPr>
      </w:pPr>
    </w:p>
    <w:p w:rsidR="009C6E7D" w:rsidRDefault="009C6E7D" w:rsidP="006C60DF">
      <w:pPr>
        <w:keepNext/>
        <w:keepLines/>
        <w:tabs>
          <w:tab w:val="left" w:pos="-360"/>
        </w:tabs>
        <w:ind w:firstLine="720"/>
        <w:contextualSpacing/>
        <w:jc w:val="both"/>
        <w:rPr>
          <w:rFonts w:ascii="Arial" w:hAnsi="Arial" w:cs="Arial"/>
          <w:iCs/>
        </w:rPr>
      </w:pPr>
    </w:p>
    <w:p w:rsidR="009C6E7D" w:rsidRDefault="009C6E7D" w:rsidP="006C60DF">
      <w:pPr>
        <w:keepNext/>
        <w:keepLines/>
        <w:tabs>
          <w:tab w:val="left" w:pos="-360"/>
        </w:tabs>
        <w:ind w:firstLine="720"/>
        <w:contextualSpacing/>
        <w:jc w:val="both"/>
        <w:rPr>
          <w:rFonts w:ascii="Arial" w:hAnsi="Arial" w:cs="Arial"/>
          <w:iCs/>
        </w:rPr>
      </w:pPr>
    </w:p>
    <w:p w:rsidR="009C6E7D" w:rsidRDefault="009C6E7D" w:rsidP="006C60DF">
      <w:pPr>
        <w:keepNext/>
        <w:keepLines/>
        <w:tabs>
          <w:tab w:val="left" w:pos="-360"/>
        </w:tabs>
        <w:ind w:firstLine="720"/>
        <w:contextualSpacing/>
        <w:jc w:val="both"/>
        <w:rPr>
          <w:rFonts w:ascii="Arial" w:hAnsi="Arial" w:cs="Arial"/>
          <w:iCs/>
        </w:rPr>
      </w:pPr>
    </w:p>
    <w:p w:rsidR="009C6E7D" w:rsidRDefault="009C6E7D" w:rsidP="006C60DF">
      <w:pPr>
        <w:keepNext/>
        <w:keepLines/>
        <w:tabs>
          <w:tab w:val="left" w:pos="-360"/>
        </w:tabs>
        <w:ind w:firstLine="720"/>
        <w:contextualSpacing/>
        <w:jc w:val="both"/>
        <w:rPr>
          <w:rFonts w:ascii="Arial" w:hAnsi="Arial" w:cs="Arial"/>
          <w:iCs/>
        </w:rPr>
      </w:pPr>
    </w:p>
    <w:p w:rsidR="009C6E7D" w:rsidRDefault="009C6E7D" w:rsidP="006C60DF">
      <w:pPr>
        <w:keepNext/>
        <w:keepLines/>
        <w:tabs>
          <w:tab w:val="left" w:pos="-360"/>
        </w:tabs>
        <w:ind w:firstLine="720"/>
        <w:contextualSpacing/>
        <w:jc w:val="both"/>
        <w:rPr>
          <w:rFonts w:ascii="Arial" w:hAnsi="Arial" w:cs="Arial"/>
          <w:iCs/>
        </w:rPr>
      </w:pPr>
    </w:p>
    <w:p w:rsidR="009C6E7D" w:rsidRDefault="009C6E7D" w:rsidP="006C60DF">
      <w:pPr>
        <w:keepNext/>
        <w:keepLines/>
        <w:tabs>
          <w:tab w:val="left" w:pos="-360"/>
        </w:tabs>
        <w:ind w:firstLine="720"/>
        <w:contextualSpacing/>
        <w:jc w:val="both"/>
        <w:rPr>
          <w:rFonts w:ascii="Arial" w:hAnsi="Arial" w:cs="Arial"/>
          <w:iCs/>
        </w:rPr>
      </w:pPr>
    </w:p>
    <w:p w:rsidR="009C6E7D" w:rsidRPr="009C6E7D" w:rsidRDefault="009C6E7D" w:rsidP="009C6E7D">
      <w:pPr>
        <w:tabs>
          <w:tab w:val="left" w:pos="0"/>
        </w:tabs>
        <w:suppressAutoHyphens w:val="0"/>
        <w:jc w:val="both"/>
        <w:rPr>
          <w:sz w:val="28"/>
          <w:szCs w:val="28"/>
          <w:lang w:eastAsia="ru-RU"/>
        </w:rPr>
      </w:pPr>
      <w:r w:rsidRPr="009C6E7D">
        <w:rPr>
          <w:sz w:val="28"/>
          <w:szCs w:val="28"/>
          <w:lang w:eastAsia="ru-RU"/>
        </w:rPr>
        <w:t xml:space="preserve">Глава Пимено-Чернянского </w:t>
      </w:r>
    </w:p>
    <w:p w:rsidR="009C6E7D" w:rsidRPr="009C6E7D" w:rsidRDefault="009C6E7D" w:rsidP="009C6E7D">
      <w:pPr>
        <w:widowControl w:val="0"/>
        <w:suppressAutoHyphens w:val="0"/>
        <w:autoSpaceDE w:val="0"/>
        <w:spacing w:line="240" w:lineRule="exact"/>
        <w:rPr>
          <w:i/>
          <w:u w:val="single"/>
          <w:lang w:eastAsia="ru-RU"/>
        </w:rPr>
      </w:pPr>
      <w:r w:rsidRPr="009C6E7D">
        <w:rPr>
          <w:sz w:val="28"/>
          <w:szCs w:val="28"/>
          <w:lang w:eastAsia="ru-RU"/>
        </w:rPr>
        <w:t>сельского поселения                                                                   О.В. Кувшинов</w:t>
      </w:r>
    </w:p>
    <w:p w:rsidR="009C6E7D" w:rsidRDefault="009C6E7D" w:rsidP="006C60DF">
      <w:pPr>
        <w:keepNext/>
        <w:keepLines/>
        <w:tabs>
          <w:tab w:val="left" w:pos="-360"/>
        </w:tabs>
        <w:ind w:firstLine="720"/>
        <w:contextualSpacing/>
        <w:jc w:val="both"/>
        <w:rPr>
          <w:rFonts w:ascii="Arial" w:hAnsi="Arial" w:cs="Arial"/>
          <w:iCs/>
        </w:rPr>
      </w:pPr>
    </w:p>
    <w:p w:rsidR="009C6E7D" w:rsidRDefault="009C6E7D" w:rsidP="006C60DF">
      <w:pPr>
        <w:keepNext/>
        <w:keepLines/>
        <w:tabs>
          <w:tab w:val="left" w:pos="-360"/>
        </w:tabs>
        <w:ind w:firstLine="720"/>
        <w:contextualSpacing/>
        <w:jc w:val="both"/>
        <w:rPr>
          <w:rFonts w:ascii="Arial" w:hAnsi="Arial" w:cs="Arial"/>
          <w:iCs/>
        </w:rPr>
      </w:pPr>
    </w:p>
    <w:p w:rsidR="009C6E7D" w:rsidRDefault="009C6E7D" w:rsidP="007A4004">
      <w:pPr>
        <w:pStyle w:val="ConsPlusTitlePage"/>
        <w:jc w:val="right"/>
        <w:rPr>
          <w:rFonts w:ascii="Arial" w:hAnsi="Arial" w:cs="Arial"/>
          <w:sz w:val="24"/>
          <w:szCs w:val="24"/>
        </w:rPr>
      </w:pPr>
    </w:p>
    <w:p w:rsidR="009C6E7D" w:rsidRDefault="009C6E7D" w:rsidP="007A4004">
      <w:pPr>
        <w:pStyle w:val="ConsPlusTitlePage"/>
        <w:jc w:val="right"/>
        <w:rPr>
          <w:rFonts w:ascii="Arial" w:hAnsi="Arial" w:cs="Arial"/>
          <w:sz w:val="24"/>
          <w:szCs w:val="24"/>
        </w:rPr>
      </w:pPr>
    </w:p>
    <w:p w:rsidR="009C6E7D" w:rsidRDefault="009C6E7D" w:rsidP="007A4004">
      <w:pPr>
        <w:pStyle w:val="ConsPlusTitlePage"/>
        <w:jc w:val="right"/>
        <w:rPr>
          <w:rFonts w:ascii="Arial" w:hAnsi="Arial" w:cs="Arial"/>
          <w:sz w:val="24"/>
          <w:szCs w:val="24"/>
        </w:rPr>
      </w:pPr>
    </w:p>
    <w:p w:rsidR="009C6E7D" w:rsidRDefault="009C6E7D" w:rsidP="007A4004">
      <w:pPr>
        <w:pStyle w:val="ConsPlusTitlePage"/>
        <w:jc w:val="right"/>
        <w:rPr>
          <w:rFonts w:ascii="Arial" w:hAnsi="Arial" w:cs="Arial"/>
          <w:sz w:val="24"/>
          <w:szCs w:val="24"/>
        </w:rPr>
      </w:pPr>
    </w:p>
    <w:p w:rsidR="0012462B" w:rsidRDefault="0012462B" w:rsidP="007A4004">
      <w:pPr>
        <w:pStyle w:val="ConsPlusTitlePage"/>
        <w:jc w:val="right"/>
        <w:rPr>
          <w:rFonts w:ascii="Arial" w:hAnsi="Arial" w:cs="Arial"/>
          <w:sz w:val="24"/>
          <w:szCs w:val="24"/>
        </w:rPr>
      </w:pPr>
    </w:p>
    <w:p w:rsidR="0012462B" w:rsidRDefault="0012462B" w:rsidP="007A4004">
      <w:pPr>
        <w:pStyle w:val="ConsPlusTitlePage"/>
        <w:jc w:val="right"/>
        <w:rPr>
          <w:rFonts w:ascii="Arial" w:hAnsi="Arial" w:cs="Arial"/>
          <w:sz w:val="24"/>
          <w:szCs w:val="24"/>
        </w:rPr>
      </w:pPr>
    </w:p>
    <w:p w:rsidR="0012462B" w:rsidRDefault="0012462B" w:rsidP="007A4004">
      <w:pPr>
        <w:pStyle w:val="ConsPlusTitlePage"/>
        <w:jc w:val="right"/>
        <w:rPr>
          <w:rFonts w:ascii="Arial" w:hAnsi="Arial" w:cs="Arial"/>
          <w:sz w:val="24"/>
          <w:szCs w:val="24"/>
        </w:rPr>
      </w:pPr>
    </w:p>
    <w:p w:rsidR="0012462B" w:rsidRDefault="0012462B" w:rsidP="007A4004">
      <w:pPr>
        <w:pStyle w:val="ConsPlusTitlePage"/>
        <w:jc w:val="right"/>
        <w:rPr>
          <w:rFonts w:ascii="Arial" w:hAnsi="Arial" w:cs="Arial"/>
          <w:sz w:val="24"/>
          <w:szCs w:val="24"/>
        </w:rPr>
      </w:pPr>
    </w:p>
    <w:p w:rsidR="0012462B" w:rsidRDefault="0012462B" w:rsidP="007A4004">
      <w:pPr>
        <w:pStyle w:val="ConsPlusTitlePage"/>
        <w:jc w:val="right"/>
        <w:rPr>
          <w:rFonts w:ascii="Arial" w:hAnsi="Arial" w:cs="Arial"/>
          <w:sz w:val="24"/>
          <w:szCs w:val="24"/>
        </w:rPr>
      </w:pPr>
    </w:p>
    <w:p w:rsidR="0012462B" w:rsidRDefault="0012462B" w:rsidP="007A4004">
      <w:pPr>
        <w:pStyle w:val="ConsPlusTitlePage"/>
        <w:jc w:val="right"/>
        <w:rPr>
          <w:rFonts w:ascii="Arial" w:hAnsi="Arial" w:cs="Arial"/>
          <w:sz w:val="24"/>
          <w:szCs w:val="24"/>
        </w:rPr>
      </w:pPr>
    </w:p>
    <w:p w:rsidR="0012462B" w:rsidRDefault="0012462B" w:rsidP="007A4004">
      <w:pPr>
        <w:pStyle w:val="ConsPlusTitlePage"/>
        <w:jc w:val="right"/>
        <w:rPr>
          <w:rFonts w:ascii="Arial" w:hAnsi="Arial" w:cs="Arial"/>
          <w:sz w:val="24"/>
          <w:szCs w:val="24"/>
        </w:rPr>
      </w:pPr>
    </w:p>
    <w:p w:rsidR="0012462B" w:rsidRDefault="0012462B" w:rsidP="007A4004">
      <w:pPr>
        <w:pStyle w:val="ConsPlusTitlePage"/>
        <w:jc w:val="right"/>
        <w:rPr>
          <w:rFonts w:ascii="Arial" w:hAnsi="Arial" w:cs="Arial"/>
          <w:sz w:val="24"/>
          <w:szCs w:val="24"/>
        </w:rPr>
      </w:pPr>
    </w:p>
    <w:p w:rsidR="0012462B" w:rsidRDefault="0012462B" w:rsidP="007A4004">
      <w:pPr>
        <w:pStyle w:val="ConsPlusTitlePage"/>
        <w:jc w:val="right"/>
        <w:rPr>
          <w:rFonts w:ascii="Arial" w:hAnsi="Arial" w:cs="Arial"/>
          <w:sz w:val="24"/>
          <w:szCs w:val="24"/>
        </w:rPr>
      </w:pPr>
    </w:p>
    <w:p w:rsidR="0012462B" w:rsidRDefault="0012462B" w:rsidP="007A4004">
      <w:pPr>
        <w:pStyle w:val="ConsPlusTitlePage"/>
        <w:jc w:val="right"/>
        <w:rPr>
          <w:rFonts w:ascii="Arial" w:hAnsi="Arial" w:cs="Arial"/>
          <w:sz w:val="24"/>
          <w:szCs w:val="24"/>
        </w:rPr>
      </w:pPr>
    </w:p>
    <w:p w:rsidR="0012462B" w:rsidRDefault="0012462B" w:rsidP="007A4004">
      <w:pPr>
        <w:pStyle w:val="ConsPlusTitlePage"/>
        <w:jc w:val="right"/>
        <w:rPr>
          <w:rFonts w:ascii="Arial" w:hAnsi="Arial" w:cs="Arial"/>
          <w:sz w:val="24"/>
          <w:szCs w:val="24"/>
        </w:rPr>
      </w:pPr>
    </w:p>
    <w:p w:rsidR="0012462B" w:rsidRDefault="0012462B" w:rsidP="007A4004">
      <w:pPr>
        <w:pStyle w:val="ConsPlusTitlePage"/>
        <w:jc w:val="right"/>
        <w:rPr>
          <w:rFonts w:ascii="Arial" w:hAnsi="Arial" w:cs="Arial"/>
          <w:sz w:val="24"/>
          <w:szCs w:val="24"/>
        </w:rPr>
      </w:pPr>
    </w:p>
    <w:p w:rsidR="0012462B" w:rsidRDefault="0012462B" w:rsidP="007A4004">
      <w:pPr>
        <w:pStyle w:val="ConsPlusTitlePage"/>
        <w:jc w:val="right"/>
        <w:rPr>
          <w:rFonts w:ascii="Arial" w:hAnsi="Arial" w:cs="Arial"/>
          <w:sz w:val="24"/>
          <w:szCs w:val="24"/>
        </w:rPr>
      </w:pPr>
    </w:p>
    <w:p w:rsidR="0012462B" w:rsidRDefault="0012462B" w:rsidP="007A4004">
      <w:pPr>
        <w:pStyle w:val="ConsPlusTitlePage"/>
        <w:jc w:val="right"/>
        <w:rPr>
          <w:rFonts w:ascii="Arial" w:hAnsi="Arial" w:cs="Arial"/>
          <w:sz w:val="24"/>
          <w:szCs w:val="24"/>
        </w:rPr>
      </w:pPr>
    </w:p>
    <w:p w:rsidR="0012462B" w:rsidRDefault="0012462B" w:rsidP="007A4004">
      <w:pPr>
        <w:pStyle w:val="ConsPlusTitlePage"/>
        <w:jc w:val="right"/>
        <w:rPr>
          <w:rFonts w:ascii="Arial" w:hAnsi="Arial" w:cs="Arial"/>
          <w:sz w:val="24"/>
          <w:szCs w:val="24"/>
        </w:rPr>
      </w:pPr>
    </w:p>
    <w:p w:rsidR="0012462B" w:rsidRDefault="0012462B" w:rsidP="007A4004">
      <w:pPr>
        <w:pStyle w:val="ConsPlusTitlePage"/>
        <w:jc w:val="right"/>
        <w:rPr>
          <w:rFonts w:ascii="Arial" w:hAnsi="Arial" w:cs="Arial"/>
          <w:sz w:val="24"/>
          <w:szCs w:val="24"/>
        </w:rPr>
      </w:pPr>
    </w:p>
    <w:p w:rsidR="0012462B" w:rsidRDefault="0012462B" w:rsidP="007A4004">
      <w:pPr>
        <w:pStyle w:val="ConsPlusTitlePage"/>
        <w:jc w:val="right"/>
        <w:rPr>
          <w:rFonts w:ascii="Arial" w:hAnsi="Arial" w:cs="Arial"/>
          <w:sz w:val="24"/>
          <w:szCs w:val="24"/>
        </w:rPr>
      </w:pPr>
    </w:p>
    <w:p w:rsidR="0012462B" w:rsidRDefault="0012462B" w:rsidP="007A4004">
      <w:pPr>
        <w:pStyle w:val="ConsPlusTitlePage"/>
        <w:jc w:val="right"/>
        <w:rPr>
          <w:rFonts w:ascii="Arial" w:hAnsi="Arial" w:cs="Arial"/>
          <w:sz w:val="24"/>
          <w:szCs w:val="24"/>
        </w:rPr>
      </w:pPr>
    </w:p>
    <w:p w:rsidR="0012462B" w:rsidRDefault="0012462B" w:rsidP="007A4004">
      <w:pPr>
        <w:pStyle w:val="ConsPlusTitlePage"/>
        <w:jc w:val="right"/>
        <w:rPr>
          <w:rFonts w:ascii="Arial" w:hAnsi="Arial" w:cs="Arial"/>
          <w:sz w:val="24"/>
          <w:szCs w:val="24"/>
        </w:rPr>
      </w:pPr>
    </w:p>
    <w:p w:rsidR="007A4004" w:rsidRPr="009C6E7D" w:rsidRDefault="007A4004" w:rsidP="007A4004">
      <w:pPr>
        <w:pStyle w:val="ConsPlusTitlePage"/>
        <w:jc w:val="right"/>
        <w:rPr>
          <w:rFonts w:ascii="Arial" w:hAnsi="Arial" w:cs="Arial"/>
          <w:sz w:val="24"/>
          <w:szCs w:val="24"/>
        </w:rPr>
      </w:pPr>
      <w:r w:rsidRPr="009C6E7D">
        <w:rPr>
          <w:rFonts w:ascii="Arial" w:hAnsi="Arial" w:cs="Arial"/>
          <w:sz w:val="24"/>
          <w:szCs w:val="24"/>
        </w:rPr>
        <w:lastRenderedPageBreak/>
        <w:t>Утверждено</w:t>
      </w:r>
    </w:p>
    <w:p w:rsidR="007A4004" w:rsidRPr="009C6E7D" w:rsidRDefault="007A4004" w:rsidP="007A4004">
      <w:pPr>
        <w:pStyle w:val="ConsPlusNormal"/>
        <w:jc w:val="right"/>
        <w:rPr>
          <w:sz w:val="24"/>
          <w:szCs w:val="24"/>
        </w:rPr>
      </w:pPr>
      <w:r w:rsidRPr="009C6E7D">
        <w:rPr>
          <w:sz w:val="24"/>
          <w:szCs w:val="24"/>
        </w:rPr>
        <w:t>Решением Совета народных депутатов</w:t>
      </w:r>
    </w:p>
    <w:p w:rsidR="007A4004" w:rsidRPr="009C6E7D" w:rsidRDefault="007A4004" w:rsidP="007A4004">
      <w:pPr>
        <w:pStyle w:val="ConsPlusNormal"/>
        <w:jc w:val="right"/>
        <w:rPr>
          <w:sz w:val="24"/>
          <w:szCs w:val="24"/>
        </w:rPr>
      </w:pPr>
      <w:r w:rsidRPr="009C6E7D">
        <w:rPr>
          <w:sz w:val="24"/>
          <w:szCs w:val="24"/>
        </w:rPr>
        <w:t>Пимено-Чернянского сельского поселения</w:t>
      </w:r>
    </w:p>
    <w:p w:rsidR="007A4004" w:rsidRPr="009C6E7D" w:rsidRDefault="007A4004" w:rsidP="007A4004">
      <w:pPr>
        <w:pStyle w:val="ConsPlusNormal"/>
        <w:jc w:val="right"/>
        <w:rPr>
          <w:sz w:val="24"/>
          <w:szCs w:val="24"/>
        </w:rPr>
      </w:pPr>
      <w:r w:rsidRPr="009C6E7D">
        <w:rPr>
          <w:sz w:val="24"/>
          <w:szCs w:val="24"/>
        </w:rPr>
        <w:t>Котельниковского муниципального района</w:t>
      </w:r>
    </w:p>
    <w:p w:rsidR="007A4004" w:rsidRPr="009C6E7D" w:rsidRDefault="007A4004" w:rsidP="007A4004">
      <w:pPr>
        <w:pStyle w:val="ConsPlusNormal"/>
        <w:jc w:val="right"/>
        <w:rPr>
          <w:sz w:val="24"/>
          <w:szCs w:val="24"/>
        </w:rPr>
      </w:pPr>
      <w:r w:rsidRPr="009C6E7D">
        <w:rPr>
          <w:sz w:val="24"/>
          <w:szCs w:val="24"/>
        </w:rPr>
        <w:t xml:space="preserve">Волгоградской области </w:t>
      </w:r>
    </w:p>
    <w:p w:rsidR="007A4004" w:rsidRPr="009C6E7D" w:rsidRDefault="007A4004" w:rsidP="007A4004">
      <w:pPr>
        <w:pStyle w:val="ConsPlusNormal"/>
        <w:jc w:val="right"/>
        <w:rPr>
          <w:sz w:val="24"/>
          <w:szCs w:val="24"/>
        </w:rPr>
      </w:pPr>
      <w:r w:rsidRPr="009C6E7D">
        <w:rPr>
          <w:sz w:val="24"/>
          <w:szCs w:val="24"/>
        </w:rPr>
        <w:t>от «10» августа  2021 г. № 35/56</w:t>
      </w:r>
    </w:p>
    <w:p w:rsidR="007A4004" w:rsidRPr="009C6E7D" w:rsidRDefault="007A4004" w:rsidP="007A4004">
      <w:pPr>
        <w:ind w:left="5103"/>
        <w:rPr>
          <w:rFonts w:ascii="Arial" w:hAnsi="Arial" w:cs="Arial"/>
          <w:b/>
        </w:rPr>
      </w:pPr>
    </w:p>
    <w:p w:rsidR="007A4004" w:rsidRPr="009C6E7D" w:rsidRDefault="007A4004" w:rsidP="007A4004">
      <w:pPr>
        <w:pStyle w:val="ConsPlusTitle"/>
        <w:spacing w:line="240" w:lineRule="exact"/>
        <w:jc w:val="center"/>
        <w:rPr>
          <w:rFonts w:ascii="Arial" w:hAnsi="Arial" w:cs="Arial"/>
          <w:b w:val="0"/>
          <w:szCs w:val="24"/>
        </w:rPr>
      </w:pPr>
    </w:p>
    <w:p w:rsidR="007A4004" w:rsidRPr="009C6E7D" w:rsidRDefault="007A4004" w:rsidP="007A4004">
      <w:pPr>
        <w:pStyle w:val="ConsPlusTitle"/>
        <w:jc w:val="center"/>
        <w:rPr>
          <w:rFonts w:ascii="Arial" w:hAnsi="Arial" w:cs="Arial"/>
          <w:szCs w:val="24"/>
        </w:rPr>
      </w:pPr>
      <w:bookmarkStart w:id="1" w:name="_Hlk73456502"/>
      <w:r w:rsidRPr="009C6E7D">
        <w:rPr>
          <w:rFonts w:ascii="Arial" w:hAnsi="Arial" w:cs="Arial"/>
          <w:szCs w:val="24"/>
        </w:rPr>
        <w:t>ПОЛОЖЕНИЕ</w:t>
      </w:r>
    </w:p>
    <w:p w:rsidR="007A4004" w:rsidRPr="009C6E7D" w:rsidRDefault="007A4004" w:rsidP="007A4004">
      <w:pPr>
        <w:pStyle w:val="ConsPlusTitle"/>
        <w:jc w:val="center"/>
        <w:rPr>
          <w:rFonts w:ascii="Arial" w:hAnsi="Arial" w:cs="Arial"/>
          <w:szCs w:val="24"/>
        </w:rPr>
      </w:pPr>
      <w:r w:rsidRPr="009C6E7D">
        <w:rPr>
          <w:rFonts w:ascii="Arial" w:hAnsi="Arial" w:cs="Arial"/>
          <w:szCs w:val="24"/>
        </w:rPr>
        <w:t xml:space="preserve">о муниципальном контроле в сфере благоустройства </w:t>
      </w:r>
    </w:p>
    <w:p w:rsidR="007A4004" w:rsidRPr="009C6E7D" w:rsidRDefault="007A4004" w:rsidP="007A4004">
      <w:pPr>
        <w:pStyle w:val="ConsPlusTitle"/>
        <w:jc w:val="center"/>
        <w:rPr>
          <w:rFonts w:ascii="Arial" w:hAnsi="Arial" w:cs="Arial"/>
          <w:szCs w:val="24"/>
          <w:u w:val="single"/>
        </w:rPr>
      </w:pPr>
      <w:r w:rsidRPr="009C6E7D">
        <w:rPr>
          <w:rFonts w:ascii="Arial" w:hAnsi="Arial" w:cs="Arial"/>
          <w:szCs w:val="24"/>
        </w:rPr>
        <w:t xml:space="preserve">в </w:t>
      </w:r>
      <w:bookmarkEnd w:id="1"/>
      <w:r w:rsidRPr="009C6E7D">
        <w:rPr>
          <w:rFonts w:ascii="Arial" w:hAnsi="Arial" w:cs="Arial"/>
          <w:szCs w:val="24"/>
        </w:rPr>
        <w:t>Пимено-Чернянском сельском поселении Котельниковского муниципального района Волгоградской области</w:t>
      </w:r>
    </w:p>
    <w:p w:rsidR="007A4004" w:rsidRPr="009C6E7D" w:rsidRDefault="007A4004" w:rsidP="007A4004">
      <w:pPr>
        <w:pStyle w:val="ConsPlusTitle"/>
        <w:jc w:val="center"/>
        <w:rPr>
          <w:rFonts w:ascii="Arial" w:hAnsi="Arial" w:cs="Arial"/>
          <w:b w:val="0"/>
          <w:szCs w:val="24"/>
        </w:rPr>
      </w:pPr>
    </w:p>
    <w:p w:rsidR="007A4004" w:rsidRPr="009C6E7D" w:rsidRDefault="007A4004" w:rsidP="007A4004">
      <w:pPr>
        <w:pStyle w:val="ConsPlusNormal"/>
        <w:ind w:firstLine="0"/>
        <w:jc w:val="center"/>
        <w:rPr>
          <w:b/>
          <w:sz w:val="24"/>
          <w:szCs w:val="24"/>
        </w:rPr>
      </w:pPr>
      <w:r w:rsidRPr="009C6E7D">
        <w:rPr>
          <w:b/>
          <w:sz w:val="24"/>
          <w:szCs w:val="24"/>
        </w:rPr>
        <w:t>1.Общие положения</w:t>
      </w:r>
    </w:p>
    <w:p w:rsidR="007A4004" w:rsidRPr="009C6E7D" w:rsidRDefault="007A4004" w:rsidP="007A4004">
      <w:pPr>
        <w:pStyle w:val="ConsPlusNormal"/>
        <w:ind w:firstLine="567"/>
        <w:rPr>
          <w:sz w:val="24"/>
          <w:szCs w:val="24"/>
        </w:rPr>
      </w:pPr>
    </w:p>
    <w:p w:rsidR="007A4004" w:rsidRPr="009C6E7D" w:rsidRDefault="007A4004" w:rsidP="007A4004">
      <w:pPr>
        <w:pStyle w:val="afb"/>
        <w:tabs>
          <w:tab w:val="left" w:pos="1134"/>
        </w:tabs>
        <w:ind w:left="0" w:firstLine="709"/>
        <w:jc w:val="both"/>
        <w:rPr>
          <w:rFonts w:ascii="Arial" w:hAnsi="Arial" w:cs="Arial"/>
        </w:rPr>
      </w:pPr>
      <w:r w:rsidRPr="009C6E7D">
        <w:rPr>
          <w:rFonts w:ascii="Arial" w:hAnsi="Arial" w:cs="Arial"/>
        </w:rPr>
        <w:t>1.1. Настоящее Положение устанавливает порядок организации и осуществления муниципального контроля в сфере благоустройства на территории Пимено-Чернянского сельского поселения Котельниковского муниципального района Волгоградской области (далее – муниципальный контроль).</w:t>
      </w:r>
    </w:p>
    <w:p w:rsidR="007A4004" w:rsidRPr="009C6E7D" w:rsidRDefault="007A4004" w:rsidP="007A4004">
      <w:pPr>
        <w:pStyle w:val="afb"/>
        <w:tabs>
          <w:tab w:val="left" w:pos="1134"/>
        </w:tabs>
        <w:ind w:left="0" w:firstLine="709"/>
        <w:jc w:val="both"/>
        <w:rPr>
          <w:rFonts w:ascii="Arial" w:hAnsi="Arial" w:cs="Arial"/>
        </w:rPr>
      </w:pPr>
      <w:r w:rsidRPr="009C6E7D">
        <w:rPr>
          <w:rFonts w:ascii="Arial" w:hAnsi="Arial" w:cs="Arial"/>
        </w:rPr>
        <w:t>1.2. Предметом муниципального контроля является:</w:t>
      </w:r>
    </w:p>
    <w:p w:rsidR="007A4004" w:rsidRPr="009C6E7D" w:rsidRDefault="007A4004" w:rsidP="007A4004">
      <w:pPr>
        <w:ind w:firstLine="709"/>
        <w:jc w:val="both"/>
        <w:rPr>
          <w:rFonts w:ascii="Arial" w:hAnsi="Arial" w:cs="Arial"/>
        </w:rPr>
      </w:pPr>
      <w:r w:rsidRPr="009C6E7D">
        <w:rPr>
          <w:rFonts w:ascii="Arial" w:hAnsi="Arial" w:cs="Arial"/>
        </w:rPr>
        <w:t>соблюдение организациями и гражданами (далее – контролируемые лица) обязательных требований, установленных правилами благоустройства территории Пимено-Чернянского сельского поселения Котельниковского муниципального района Волгоградской области, утвержденных решением Совета народных депутатов Пимено-Чернянского сельского поселения Котельниковского муниципального района Волгоградской области</w:t>
      </w:r>
      <w:r w:rsidRPr="009C6E7D">
        <w:rPr>
          <w:rFonts w:ascii="Arial" w:hAnsi="Arial" w:cs="Arial"/>
          <w:i/>
        </w:rPr>
        <w:t xml:space="preserve"> </w:t>
      </w:r>
      <w:r w:rsidRPr="009C6E7D">
        <w:rPr>
          <w:rFonts w:ascii="Arial" w:hAnsi="Arial" w:cs="Arial"/>
        </w:rPr>
        <w:t>от 23.11.2018 № 103/134 (далее – Правила),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Пимено-Чернянского сельского поселения Котельниковского муниципального района Волгоградской области в соответствии с Правилами;</w:t>
      </w:r>
    </w:p>
    <w:p w:rsidR="007A4004" w:rsidRPr="009C6E7D" w:rsidRDefault="007A4004" w:rsidP="007A4004">
      <w:pPr>
        <w:pStyle w:val="afb"/>
        <w:tabs>
          <w:tab w:val="left" w:pos="1134"/>
        </w:tabs>
        <w:ind w:left="0" w:firstLine="709"/>
        <w:jc w:val="both"/>
        <w:rPr>
          <w:rFonts w:ascii="Arial" w:hAnsi="Arial" w:cs="Arial"/>
          <w:color w:val="000000"/>
        </w:rPr>
      </w:pPr>
      <w:r w:rsidRPr="009C6E7D">
        <w:rPr>
          <w:rFonts w:ascii="Arial" w:hAnsi="Arial" w:cs="Arial"/>
          <w:color w:val="000000"/>
        </w:rPr>
        <w:t xml:space="preserve">исполнение решений, принимаемых по результатам контрольных мероприятий. </w:t>
      </w:r>
    </w:p>
    <w:p w:rsidR="007A4004" w:rsidRPr="009C6E7D" w:rsidRDefault="007A4004" w:rsidP="007A4004">
      <w:pPr>
        <w:pStyle w:val="afb"/>
        <w:tabs>
          <w:tab w:val="left" w:pos="1134"/>
        </w:tabs>
        <w:ind w:left="0" w:firstLine="709"/>
        <w:jc w:val="both"/>
        <w:rPr>
          <w:rFonts w:ascii="Arial" w:hAnsi="Arial" w:cs="Arial"/>
        </w:rPr>
      </w:pPr>
      <w:r w:rsidRPr="009C6E7D">
        <w:rPr>
          <w:rFonts w:ascii="Arial" w:hAnsi="Arial" w:cs="Arial"/>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7A4004" w:rsidRPr="009C6E7D" w:rsidRDefault="007A4004" w:rsidP="007A4004">
      <w:pPr>
        <w:pStyle w:val="afb"/>
        <w:tabs>
          <w:tab w:val="left" w:pos="1134"/>
        </w:tabs>
        <w:ind w:left="0" w:firstLine="709"/>
        <w:jc w:val="both"/>
        <w:rPr>
          <w:rFonts w:ascii="Arial" w:hAnsi="Arial" w:cs="Arial"/>
        </w:rPr>
      </w:pPr>
      <w:r w:rsidRPr="009C6E7D">
        <w:rPr>
          <w:rFonts w:ascii="Arial" w:hAnsi="Arial" w:cs="Arial"/>
        </w:rPr>
        <w:t>1.3. Объектами муниципального контроля (далее – объект контроля) являются:</w:t>
      </w:r>
    </w:p>
    <w:p w:rsidR="007A4004" w:rsidRPr="009C6E7D" w:rsidRDefault="007A4004" w:rsidP="007A4004">
      <w:pPr>
        <w:ind w:firstLine="709"/>
        <w:jc w:val="both"/>
        <w:rPr>
          <w:rFonts w:ascii="Arial" w:hAnsi="Arial" w:cs="Arial"/>
        </w:rPr>
      </w:pPr>
      <w:r w:rsidRPr="009C6E7D">
        <w:rPr>
          <w:rFonts w:ascii="Arial" w:hAnsi="Arial" w:cs="Arial"/>
        </w:rPr>
        <w:t>деятельность, действия (бездействие) контролируемых лиц в сфере благоустройства территории Пимено-Чернянского сельского поселения Котельниковского муниципального района Волгоградской области,</w:t>
      </w:r>
      <w:r w:rsidRPr="009C6E7D">
        <w:rPr>
          <w:rFonts w:ascii="Arial" w:hAnsi="Arial" w:cs="Arial"/>
          <w:i/>
        </w:rPr>
        <w:t xml:space="preserve"> </w:t>
      </w:r>
      <w:r w:rsidRPr="009C6E7D">
        <w:rPr>
          <w:rFonts w:ascii="Arial" w:hAnsi="Arial" w:cs="Arial"/>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7A4004" w:rsidRPr="009C6E7D" w:rsidRDefault="007A4004" w:rsidP="007A4004">
      <w:pPr>
        <w:ind w:firstLine="709"/>
        <w:jc w:val="both"/>
        <w:rPr>
          <w:rFonts w:ascii="Arial" w:hAnsi="Arial" w:cs="Arial"/>
        </w:rPr>
      </w:pPr>
      <w:r w:rsidRPr="009C6E7D">
        <w:rPr>
          <w:rFonts w:ascii="Arial" w:hAnsi="Arial" w:cs="Arial"/>
        </w:rPr>
        <w:t>результаты деятельности контролируемых лиц, в том числе работы и услуги, к которым предъявляются обязательные требования;</w:t>
      </w:r>
    </w:p>
    <w:p w:rsidR="007A4004" w:rsidRPr="009C6E7D" w:rsidRDefault="007A4004" w:rsidP="007A4004">
      <w:pPr>
        <w:ind w:firstLine="709"/>
        <w:jc w:val="both"/>
        <w:rPr>
          <w:rFonts w:ascii="Arial" w:hAnsi="Arial" w:cs="Arial"/>
        </w:rPr>
      </w:pPr>
      <w:r w:rsidRPr="009C6E7D">
        <w:rPr>
          <w:rFonts w:ascii="Arial" w:hAnsi="Arial" w:cs="Arial"/>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w:t>
      </w:r>
    </w:p>
    <w:p w:rsidR="00561F93" w:rsidRPr="009C6E7D" w:rsidRDefault="009C6E7D" w:rsidP="00561F93">
      <w:pPr>
        <w:pStyle w:val="afb"/>
        <w:tabs>
          <w:tab w:val="left" w:pos="1134"/>
        </w:tabs>
        <w:ind w:left="0"/>
        <w:jc w:val="both"/>
        <w:rPr>
          <w:rFonts w:ascii="Arial" w:hAnsi="Arial" w:cs="Arial"/>
        </w:rPr>
      </w:pPr>
      <w:r>
        <w:rPr>
          <w:rFonts w:ascii="Arial" w:hAnsi="Arial" w:cs="Arial"/>
        </w:rPr>
        <w:lastRenderedPageBreak/>
        <w:t xml:space="preserve">      </w:t>
      </w:r>
      <w:r w:rsidR="007771B4" w:rsidRPr="009C6E7D">
        <w:rPr>
          <w:rFonts w:ascii="Arial" w:hAnsi="Arial" w:cs="Arial"/>
        </w:rPr>
        <w:t>1.4. Учет объектов контроля осуществляется посредством использования:</w:t>
      </w:r>
    </w:p>
    <w:p w:rsidR="00561F93" w:rsidRPr="009C6E7D" w:rsidRDefault="00561F93" w:rsidP="00561F93">
      <w:pPr>
        <w:rPr>
          <w:rFonts w:ascii="Arial" w:hAnsi="Arial" w:cs="Arial"/>
        </w:rPr>
      </w:pPr>
      <w:r w:rsidRPr="009C6E7D">
        <w:rPr>
          <w:rFonts w:ascii="Arial" w:hAnsi="Arial" w:cs="Arial"/>
        </w:rPr>
        <w:t xml:space="preserve">единого реестра контрольных мероприятий; </w:t>
      </w:r>
    </w:p>
    <w:p w:rsidR="00561F93" w:rsidRPr="009C6E7D" w:rsidRDefault="00561F93" w:rsidP="00561F93">
      <w:pPr>
        <w:pStyle w:val="HTML0"/>
        <w:ind w:left="0"/>
        <w:rPr>
          <w:rFonts w:ascii="Arial" w:hAnsi="Arial" w:cs="Arial"/>
          <w:sz w:val="24"/>
          <w:szCs w:val="24"/>
        </w:rPr>
      </w:pPr>
      <w:r w:rsidRPr="009C6E7D">
        <w:rPr>
          <w:rFonts w:ascii="Arial" w:hAnsi="Arial" w:cs="Arial"/>
          <w:sz w:val="24"/>
          <w:szCs w:val="24"/>
        </w:rPr>
        <w:t>информационной системы (подсистемы государственной информационной системы) досудебного обжалования;</w:t>
      </w:r>
    </w:p>
    <w:p w:rsidR="00561F93" w:rsidRPr="009C6E7D" w:rsidRDefault="00561F93" w:rsidP="00561F93">
      <w:pPr>
        <w:pStyle w:val="ConsPlusNormal"/>
        <w:ind w:firstLine="0"/>
        <w:rPr>
          <w:sz w:val="24"/>
          <w:szCs w:val="24"/>
        </w:rPr>
      </w:pPr>
      <w:r w:rsidRPr="009C6E7D">
        <w:rPr>
          <w:sz w:val="24"/>
          <w:szCs w:val="24"/>
        </w:rPr>
        <w:t>иных государственных и муниципальных информационных систем путем межведомственного информационного взаимодействия.</w:t>
      </w:r>
    </w:p>
    <w:p w:rsidR="00561F93" w:rsidRPr="009C6E7D" w:rsidRDefault="00561F93" w:rsidP="00561F93">
      <w:pPr>
        <w:pStyle w:val="afb"/>
        <w:tabs>
          <w:tab w:val="left" w:pos="1134"/>
        </w:tabs>
        <w:ind w:left="0"/>
        <w:jc w:val="both"/>
        <w:rPr>
          <w:rFonts w:ascii="Arial" w:hAnsi="Arial" w:cs="Arial"/>
        </w:rPr>
      </w:pPr>
      <w:r w:rsidRPr="009C6E7D">
        <w:rPr>
          <w:rFonts w:ascii="Arial" w:hAnsi="Arial" w:cs="Arial"/>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561F93" w:rsidRPr="009C6E7D" w:rsidRDefault="00561F93" w:rsidP="00561F93">
      <w:pPr>
        <w:suppressAutoHyphens w:val="0"/>
        <w:ind w:firstLine="709"/>
        <w:contextualSpacing/>
        <w:jc w:val="both"/>
        <w:rPr>
          <w:rFonts w:ascii="Arial" w:hAnsi="Arial" w:cs="Arial"/>
          <w:lang w:eastAsia="ru-RU"/>
        </w:rPr>
      </w:pPr>
      <w:r w:rsidRPr="009C6E7D">
        <w:rPr>
          <w:rFonts w:ascii="Arial" w:hAnsi="Arial" w:cs="Arial"/>
          <w:lang w:eastAsia="ru-RU"/>
        </w:rPr>
        <w:t>1.5. Муниципальный контроль осуществляется администрацией Пимено-Чернянского сельского поселения Котельниковского муниципального района Волгоградской области (далее – Контрольный орган).</w:t>
      </w:r>
    </w:p>
    <w:p w:rsidR="00561F93" w:rsidRPr="009C6E7D" w:rsidRDefault="00561F93" w:rsidP="00561F93">
      <w:pPr>
        <w:suppressAutoHyphens w:val="0"/>
        <w:ind w:firstLine="709"/>
        <w:contextualSpacing/>
        <w:jc w:val="both"/>
        <w:rPr>
          <w:rFonts w:ascii="Arial" w:hAnsi="Arial" w:cs="Arial"/>
          <w:lang w:eastAsia="ru-RU"/>
        </w:rPr>
      </w:pPr>
      <w:r w:rsidRPr="009C6E7D">
        <w:rPr>
          <w:rFonts w:ascii="Arial" w:hAnsi="Arial" w:cs="Arial"/>
          <w:lang w:eastAsia="ru-RU"/>
        </w:rPr>
        <w:t>1.6. Руководство деятельностью по осуществлению муниципального контроля осуществляет глава Пимено-Чернянского сельского поселения Котельниковского муниципального района Волгоградской области</w:t>
      </w:r>
      <w:r w:rsidRPr="009C6E7D">
        <w:rPr>
          <w:rFonts w:ascii="Arial" w:hAnsi="Arial" w:cs="Arial"/>
          <w:i/>
          <w:lang w:eastAsia="ru-RU"/>
        </w:rPr>
        <w:t>.</w:t>
      </w:r>
    </w:p>
    <w:p w:rsidR="00561F93" w:rsidRPr="009C6E7D" w:rsidRDefault="00561F93" w:rsidP="00561F93">
      <w:pPr>
        <w:tabs>
          <w:tab w:val="left" w:pos="1134"/>
        </w:tabs>
        <w:suppressAutoHyphens w:val="0"/>
        <w:ind w:firstLine="709"/>
        <w:contextualSpacing/>
        <w:jc w:val="both"/>
        <w:rPr>
          <w:rFonts w:ascii="Arial" w:hAnsi="Arial" w:cs="Arial"/>
          <w:lang w:eastAsia="ru-RU"/>
        </w:rPr>
      </w:pPr>
      <w:r w:rsidRPr="009C6E7D">
        <w:rPr>
          <w:rFonts w:ascii="Arial" w:hAnsi="Arial" w:cs="Arial"/>
          <w:lang w:eastAsia="ru-RU"/>
        </w:rPr>
        <w:t>1.7. От имени Контрольного органа муниципальный контроль вправе осуществлять следующие должностные лица:</w:t>
      </w:r>
    </w:p>
    <w:p w:rsidR="00561F93" w:rsidRPr="009C6E7D" w:rsidRDefault="00561F93" w:rsidP="00561F93">
      <w:pPr>
        <w:widowControl w:val="0"/>
        <w:suppressAutoHyphens w:val="0"/>
        <w:ind w:firstLine="709"/>
        <w:jc w:val="both"/>
        <w:rPr>
          <w:rFonts w:ascii="Arial" w:hAnsi="Arial" w:cs="Arial"/>
          <w:color w:val="000000"/>
          <w:lang w:eastAsia="ru-RU"/>
        </w:rPr>
      </w:pPr>
      <w:r w:rsidRPr="009C6E7D">
        <w:rPr>
          <w:rFonts w:ascii="Arial" w:hAnsi="Arial" w:cs="Arial"/>
          <w:color w:val="000000"/>
          <w:lang w:eastAsia="ru-RU"/>
        </w:rPr>
        <w:t>1) руководитель (заместитель руководителя) Контрольного органа;</w:t>
      </w:r>
    </w:p>
    <w:p w:rsidR="00561F93" w:rsidRPr="009C6E7D" w:rsidRDefault="00561F93" w:rsidP="00561F93">
      <w:pPr>
        <w:widowControl w:val="0"/>
        <w:suppressAutoHyphens w:val="0"/>
        <w:ind w:firstLine="709"/>
        <w:jc w:val="both"/>
        <w:rPr>
          <w:rFonts w:ascii="Arial" w:hAnsi="Arial" w:cs="Arial"/>
          <w:color w:val="000000"/>
          <w:lang w:eastAsia="ru-RU"/>
        </w:rPr>
      </w:pPr>
      <w:r w:rsidRPr="009C6E7D">
        <w:rPr>
          <w:rFonts w:ascii="Arial" w:hAnsi="Arial" w:cs="Arial"/>
          <w:color w:val="000000"/>
          <w:lang w:eastAsia="ru-RU"/>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561F93" w:rsidRPr="009C6E7D" w:rsidRDefault="00561F93" w:rsidP="00561F93">
      <w:pPr>
        <w:suppressAutoHyphens w:val="0"/>
        <w:ind w:firstLine="709"/>
        <w:jc w:val="both"/>
        <w:rPr>
          <w:rFonts w:ascii="Arial" w:hAnsi="Arial" w:cs="Arial"/>
          <w:color w:val="000000"/>
          <w:lang w:eastAsia="ru-RU"/>
        </w:rPr>
      </w:pPr>
      <w:r w:rsidRPr="009C6E7D">
        <w:rPr>
          <w:rFonts w:ascii="Arial" w:hAnsi="Arial" w:cs="Arial"/>
          <w:color w:val="000000"/>
          <w:lang w:eastAsia="ru-RU"/>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561F93" w:rsidRPr="009C6E7D" w:rsidRDefault="00561F93" w:rsidP="00561F93">
      <w:pPr>
        <w:widowControl w:val="0"/>
        <w:suppressAutoHyphens w:val="0"/>
        <w:ind w:firstLine="709"/>
        <w:jc w:val="both"/>
        <w:rPr>
          <w:rFonts w:ascii="Arial" w:hAnsi="Arial" w:cs="Arial"/>
          <w:color w:val="000000"/>
          <w:lang w:eastAsia="ru-RU"/>
        </w:rPr>
      </w:pPr>
      <w:r w:rsidRPr="009C6E7D">
        <w:rPr>
          <w:rFonts w:ascii="Arial" w:hAnsi="Arial" w:cs="Arial"/>
          <w:color w:val="000000"/>
          <w:lang w:eastAsia="ru-RU"/>
        </w:rPr>
        <w:t>Должностными лицами</w:t>
      </w:r>
      <w:r w:rsidRPr="009C6E7D">
        <w:rPr>
          <w:rFonts w:ascii="Arial" w:hAnsi="Arial" w:cs="Arial"/>
          <w:i/>
          <w:color w:val="000000"/>
          <w:lang w:eastAsia="ru-RU"/>
        </w:rPr>
        <w:t xml:space="preserve"> </w:t>
      </w:r>
      <w:r w:rsidRPr="009C6E7D">
        <w:rPr>
          <w:rFonts w:ascii="Arial" w:hAnsi="Arial" w:cs="Arial"/>
          <w:color w:val="000000"/>
          <w:lang w:eastAsia="ru-RU"/>
        </w:rPr>
        <w:t xml:space="preserve">Контрольного органа, уполномоченными </w:t>
      </w:r>
      <w:r w:rsidRPr="009C6E7D">
        <w:rPr>
          <w:rFonts w:ascii="Arial" w:hAnsi="Arial" w:cs="Arial"/>
          <w:color w:val="000000"/>
          <w:lang w:eastAsia="ru-RU"/>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561F93" w:rsidRPr="009C6E7D" w:rsidRDefault="00561F93" w:rsidP="00561F93">
      <w:pPr>
        <w:tabs>
          <w:tab w:val="left" w:pos="1134"/>
        </w:tabs>
        <w:suppressAutoHyphens w:val="0"/>
        <w:ind w:firstLine="851"/>
        <w:contextualSpacing/>
        <w:jc w:val="both"/>
        <w:rPr>
          <w:rFonts w:ascii="Arial" w:hAnsi="Arial" w:cs="Arial"/>
          <w:lang w:eastAsia="ru-RU"/>
        </w:rPr>
      </w:pPr>
      <w:r w:rsidRPr="009C6E7D">
        <w:rPr>
          <w:rFonts w:ascii="Arial" w:hAnsi="Arial" w:cs="Arial"/>
          <w:lang w:eastAsia="ru-RU"/>
        </w:rPr>
        <w:t>1.8. Права и обязанности инспектора.</w:t>
      </w:r>
    </w:p>
    <w:p w:rsidR="00561F93" w:rsidRPr="009C6E7D" w:rsidRDefault="00561F93" w:rsidP="00561F93">
      <w:pPr>
        <w:tabs>
          <w:tab w:val="left" w:pos="1134"/>
        </w:tabs>
        <w:suppressAutoHyphens w:val="0"/>
        <w:ind w:firstLine="851"/>
        <w:contextualSpacing/>
        <w:jc w:val="both"/>
        <w:rPr>
          <w:rFonts w:ascii="Arial" w:hAnsi="Arial" w:cs="Arial"/>
          <w:lang w:eastAsia="ru-RU"/>
        </w:rPr>
      </w:pPr>
      <w:r w:rsidRPr="009C6E7D">
        <w:rPr>
          <w:rFonts w:ascii="Arial" w:hAnsi="Arial" w:cs="Arial"/>
          <w:lang w:eastAsia="ru-RU"/>
        </w:rPr>
        <w:t>1.8.1. Инспектор обязан:</w:t>
      </w:r>
    </w:p>
    <w:p w:rsidR="00561F93" w:rsidRPr="009C6E7D" w:rsidRDefault="00561F93" w:rsidP="00561F93">
      <w:pPr>
        <w:tabs>
          <w:tab w:val="left" w:pos="1134"/>
        </w:tabs>
        <w:suppressAutoHyphens w:val="0"/>
        <w:ind w:firstLine="851"/>
        <w:contextualSpacing/>
        <w:jc w:val="both"/>
        <w:rPr>
          <w:rFonts w:ascii="Arial" w:hAnsi="Arial" w:cs="Arial"/>
          <w:lang w:eastAsia="ru-RU"/>
        </w:rPr>
      </w:pPr>
      <w:r w:rsidRPr="009C6E7D">
        <w:rPr>
          <w:rFonts w:ascii="Arial" w:hAnsi="Arial" w:cs="Arial"/>
          <w:lang w:eastAsia="ru-RU"/>
        </w:rPr>
        <w:t>1) соблюдать законодательство Российской Федерации, права и законные интересы контролируемых лиц;</w:t>
      </w:r>
    </w:p>
    <w:p w:rsidR="00561F93" w:rsidRPr="009C6E7D" w:rsidRDefault="00561F93" w:rsidP="00561F93">
      <w:pPr>
        <w:tabs>
          <w:tab w:val="left" w:pos="1134"/>
        </w:tabs>
        <w:suppressAutoHyphens w:val="0"/>
        <w:ind w:firstLine="851"/>
        <w:contextualSpacing/>
        <w:jc w:val="both"/>
        <w:rPr>
          <w:rFonts w:ascii="Arial" w:hAnsi="Arial" w:cs="Arial"/>
          <w:lang w:eastAsia="ru-RU"/>
        </w:rPr>
      </w:pPr>
      <w:r w:rsidRPr="009C6E7D">
        <w:rPr>
          <w:rFonts w:ascii="Arial" w:hAnsi="Arial" w:cs="Arial"/>
          <w:lang w:eastAsia="ru-RU"/>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561F93" w:rsidRPr="009C6E7D" w:rsidRDefault="00561F93" w:rsidP="00561F93">
      <w:pPr>
        <w:tabs>
          <w:tab w:val="left" w:pos="1134"/>
        </w:tabs>
        <w:suppressAutoHyphens w:val="0"/>
        <w:ind w:firstLine="851"/>
        <w:contextualSpacing/>
        <w:jc w:val="both"/>
        <w:rPr>
          <w:rFonts w:ascii="Arial" w:hAnsi="Arial" w:cs="Arial"/>
          <w:lang w:eastAsia="ru-RU"/>
        </w:rPr>
      </w:pPr>
      <w:r w:rsidRPr="009C6E7D">
        <w:rPr>
          <w:rFonts w:ascii="Arial" w:hAnsi="Arial" w:cs="Arial"/>
          <w:lang w:eastAsia="ru-RU"/>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561F93" w:rsidRPr="009C6E7D" w:rsidRDefault="00561F93" w:rsidP="00561F93">
      <w:pPr>
        <w:tabs>
          <w:tab w:val="left" w:pos="1134"/>
        </w:tabs>
        <w:suppressAutoHyphens w:val="0"/>
        <w:ind w:firstLine="851"/>
        <w:contextualSpacing/>
        <w:jc w:val="both"/>
        <w:rPr>
          <w:rFonts w:ascii="Arial" w:hAnsi="Arial" w:cs="Arial"/>
          <w:lang w:eastAsia="ru-RU"/>
        </w:rPr>
      </w:pPr>
      <w:r w:rsidRPr="009C6E7D">
        <w:rPr>
          <w:rFonts w:ascii="Arial" w:hAnsi="Arial" w:cs="Arial"/>
          <w:lang w:eastAsia="ru-RU"/>
        </w:rPr>
        <w:t xml:space="preserve">4) не допускать при проведении контрольных мероприятий проявление неуважения в отношении богослужений, других религиозных обрядов и </w:t>
      </w:r>
      <w:r w:rsidRPr="009C6E7D">
        <w:rPr>
          <w:rFonts w:ascii="Arial" w:hAnsi="Arial" w:cs="Arial"/>
          <w:lang w:eastAsia="ru-RU"/>
        </w:rPr>
        <w:lastRenderedPageBreak/>
        <w:t>церемоний, не препятствовать их проведению, а также не нарушать внутренние установления религиозных организаций;</w:t>
      </w:r>
    </w:p>
    <w:p w:rsidR="00561F93" w:rsidRPr="009C6E7D" w:rsidRDefault="00561F93" w:rsidP="00561F93">
      <w:pPr>
        <w:tabs>
          <w:tab w:val="left" w:pos="1134"/>
        </w:tabs>
        <w:suppressAutoHyphens w:val="0"/>
        <w:ind w:firstLine="851"/>
        <w:contextualSpacing/>
        <w:jc w:val="both"/>
        <w:rPr>
          <w:rFonts w:ascii="Arial" w:hAnsi="Arial" w:cs="Arial"/>
          <w:lang w:eastAsia="ru-RU"/>
        </w:rPr>
      </w:pPr>
      <w:r w:rsidRPr="009C6E7D">
        <w:rPr>
          <w:rFonts w:ascii="Arial" w:hAnsi="Arial" w:cs="Arial"/>
          <w:lang w:eastAsia="ru-RU"/>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561F93" w:rsidRPr="009C6E7D" w:rsidRDefault="00561F93" w:rsidP="00561F93">
      <w:pPr>
        <w:tabs>
          <w:tab w:val="left" w:pos="1134"/>
        </w:tabs>
        <w:suppressAutoHyphens w:val="0"/>
        <w:ind w:firstLine="851"/>
        <w:contextualSpacing/>
        <w:jc w:val="both"/>
        <w:rPr>
          <w:rFonts w:ascii="Arial" w:hAnsi="Arial" w:cs="Arial"/>
          <w:lang w:eastAsia="ru-RU"/>
        </w:rPr>
      </w:pPr>
      <w:r w:rsidRPr="009C6E7D">
        <w:rPr>
          <w:rFonts w:ascii="Arial" w:hAnsi="Arial" w:cs="Arial"/>
          <w:lang w:eastAsia="ru-RU"/>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561F93" w:rsidRPr="009C6E7D" w:rsidRDefault="00561F93" w:rsidP="00561F93">
      <w:pPr>
        <w:tabs>
          <w:tab w:val="left" w:pos="1134"/>
        </w:tabs>
        <w:suppressAutoHyphens w:val="0"/>
        <w:ind w:firstLine="851"/>
        <w:contextualSpacing/>
        <w:jc w:val="both"/>
        <w:rPr>
          <w:rFonts w:ascii="Arial" w:hAnsi="Arial" w:cs="Arial"/>
          <w:lang w:eastAsia="ru-RU"/>
        </w:rPr>
      </w:pPr>
      <w:r w:rsidRPr="009C6E7D">
        <w:rPr>
          <w:rFonts w:ascii="Arial" w:hAnsi="Arial" w:cs="Arial"/>
          <w:lang w:eastAsia="ru-RU"/>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561F93" w:rsidRPr="009C6E7D" w:rsidRDefault="00561F93" w:rsidP="00561F93">
      <w:pPr>
        <w:tabs>
          <w:tab w:val="left" w:pos="1134"/>
        </w:tabs>
        <w:suppressAutoHyphens w:val="0"/>
        <w:ind w:firstLine="851"/>
        <w:contextualSpacing/>
        <w:jc w:val="both"/>
        <w:rPr>
          <w:rFonts w:ascii="Arial" w:hAnsi="Arial" w:cs="Arial"/>
          <w:lang w:eastAsia="ru-RU"/>
        </w:rPr>
      </w:pPr>
      <w:r w:rsidRPr="009C6E7D">
        <w:rPr>
          <w:rFonts w:ascii="Arial" w:hAnsi="Arial" w:cs="Arial"/>
          <w:lang w:eastAsia="ru-RU"/>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561F93" w:rsidRPr="009C6E7D" w:rsidRDefault="00561F93" w:rsidP="00561F93">
      <w:pPr>
        <w:tabs>
          <w:tab w:val="left" w:pos="1134"/>
        </w:tabs>
        <w:suppressAutoHyphens w:val="0"/>
        <w:ind w:firstLine="851"/>
        <w:contextualSpacing/>
        <w:jc w:val="both"/>
        <w:rPr>
          <w:rFonts w:ascii="Arial" w:hAnsi="Arial" w:cs="Arial"/>
          <w:lang w:eastAsia="ru-RU"/>
        </w:rPr>
      </w:pPr>
      <w:r w:rsidRPr="009C6E7D">
        <w:rPr>
          <w:rFonts w:ascii="Arial" w:hAnsi="Arial" w:cs="Arial"/>
          <w:lang w:eastAsia="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561F93" w:rsidRPr="009C6E7D" w:rsidRDefault="00561F93" w:rsidP="00561F93">
      <w:pPr>
        <w:tabs>
          <w:tab w:val="left" w:pos="1134"/>
        </w:tabs>
        <w:suppressAutoHyphens w:val="0"/>
        <w:ind w:firstLine="851"/>
        <w:contextualSpacing/>
        <w:jc w:val="both"/>
        <w:rPr>
          <w:rFonts w:ascii="Arial" w:hAnsi="Arial" w:cs="Arial"/>
          <w:lang w:eastAsia="ru-RU"/>
        </w:rPr>
      </w:pPr>
      <w:r w:rsidRPr="009C6E7D">
        <w:rPr>
          <w:rFonts w:ascii="Arial" w:hAnsi="Arial" w:cs="Arial"/>
          <w:lang w:eastAsia="ru-RU"/>
        </w:rPr>
        <w:t>10) доказывать обоснованность своих действий при их обжаловании в порядке, установленном законодательством Российской Федерации;</w:t>
      </w:r>
    </w:p>
    <w:p w:rsidR="00561F93" w:rsidRPr="009C6E7D" w:rsidRDefault="00561F93" w:rsidP="00561F93">
      <w:pPr>
        <w:tabs>
          <w:tab w:val="left" w:pos="1134"/>
        </w:tabs>
        <w:suppressAutoHyphens w:val="0"/>
        <w:ind w:firstLine="851"/>
        <w:contextualSpacing/>
        <w:jc w:val="both"/>
        <w:rPr>
          <w:rFonts w:ascii="Arial" w:hAnsi="Arial" w:cs="Arial"/>
          <w:lang w:eastAsia="ru-RU"/>
        </w:rPr>
      </w:pPr>
      <w:r w:rsidRPr="009C6E7D">
        <w:rPr>
          <w:rFonts w:ascii="Arial" w:hAnsi="Arial" w:cs="Arial"/>
          <w:lang w:eastAsia="ru-RU"/>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561F93" w:rsidRPr="009C6E7D" w:rsidRDefault="00561F93" w:rsidP="00561F93">
      <w:pPr>
        <w:tabs>
          <w:tab w:val="left" w:pos="1134"/>
        </w:tabs>
        <w:suppressAutoHyphens w:val="0"/>
        <w:ind w:firstLine="851"/>
        <w:contextualSpacing/>
        <w:jc w:val="both"/>
        <w:rPr>
          <w:rFonts w:ascii="Arial" w:hAnsi="Arial" w:cs="Arial"/>
          <w:lang w:eastAsia="ru-RU"/>
        </w:rPr>
      </w:pPr>
      <w:r w:rsidRPr="009C6E7D">
        <w:rPr>
          <w:rFonts w:ascii="Arial" w:hAnsi="Arial" w:cs="Arial"/>
          <w:lang w:eastAsia="ru-RU"/>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561F93" w:rsidRPr="009C6E7D" w:rsidRDefault="00561F93" w:rsidP="00561F93">
      <w:pPr>
        <w:tabs>
          <w:tab w:val="left" w:pos="1134"/>
        </w:tabs>
        <w:suppressAutoHyphens w:val="0"/>
        <w:ind w:firstLine="851"/>
        <w:contextualSpacing/>
        <w:jc w:val="both"/>
        <w:rPr>
          <w:rFonts w:ascii="Arial" w:hAnsi="Arial" w:cs="Arial"/>
          <w:lang w:eastAsia="ru-RU"/>
        </w:rPr>
      </w:pPr>
      <w:r w:rsidRPr="009C6E7D">
        <w:rPr>
          <w:rFonts w:ascii="Arial" w:hAnsi="Arial" w:cs="Arial"/>
          <w:lang w:eastAsia="ru-RU"/>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561F93" w:rsidRPr="009C6E7D" w:rsidRDefault="00561F93" w:rsidP="00561F93">
      <w:pPr>
        <w:tabs>
          <w:tab w:val="left" w:pos="1134"/>
        </w:tabs>
        <w:suppressAutoHyphens w:val="0"/>
        <w:ind w:firstLine="851"/>
        <w:contextualSpacing/>
        <w:jc w:val="both"/>
        <w:rPr>
          <w:rFonts w:ascii="Arial" w:hAnsi="Arial" w:cs="Arial"/>
          <w:lang w:eastAsia="ru-RU"/>
        </w:rPr>
      </w:pPr>
      <w:r w:rsidRPr="009C6E7D">
        <w:rPr>
          <w:rFonts w:ascii="Arial" w:hAnsi="Arial" w:cs="Arial"/>
          <w:lang w:eastAsia="ru-RU"/>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561F93" w:rsidRPr="009C6E7D" w:rsidRDefault="00561F93" w:rsidP="00561F93">
      <w:pPr>
        <w:tabs>
          <w:tab w:val="left" w:pos="1134"/>
        </w:tabs>
        <w:suppressAutoHyphens w:val="0"/>
        <w:ind w:firstLine="851"/>
        <w:contextualSpacing/>
        <w:jc w:val="both"/>
        <w:rPr>
          <w:rFonts w:ascii="Arial" w:hAnsi="Arial" w:cs="Arial"/>
          <w:lang w:eastAsia="ru-RU"/>
        </w:rPr>
      </w:pPr>
      <w:r w:rsidRPr="009C6E7D">
        <w:rPr>
          <w:rFonts w:ascii="Arial" w:hAnsi="Arial" w:cs="Arial"/>
          <w:lang w:eastAsia="ru-RU"/>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561F93" w:rsidRPr="009C6E7D" w:rsidRDefault="00561F93" w:rsidP="00561F93">
      <w:pPr>
        <w:tabs>
          <w:tab w:val="left" w:pos="1134"/>
        </w:tabs>
        <w:suppressAutoHyphens w:val="0"/>
        <w:ind w:firstLine="851"/>
        <w:contextualSpacing/>
        <w:jc w:val="both"/>
        <w:rPr>
          <w:rFonts w:ascii="Arial" w:hAnsi="Arial" w:cs="Arial"/>
          <w:lang w:eastAsia="ru-RU"/>
        </w:rPr>
      </w:pPr>
      <w:r w:rsidRPr="009C6E7D">
        <w:rPr>
          <w:rFonts w:ascii="Arial" w:hAnsi="Arial" w:cs="Arial"/>
          <w:lang w:eastAsia="ru-RU"/>
        </w:rPr>
        <w:t xml:space="preserve">3) требовать от контролируемых лиц, в том числе руководителей и других работников контролируемых организаций, представления письменных </w:t>
      </w:r>
      <w:r w:rsidRPr="009C6E7D">
        <w:rPr>
          <w:rFonts w:ascii="Arial" w:hAnsi="Arial" w:cs="Arial"/>
          <w:lang w:eastAsia="ru-RU"/>
        </w:rPr>
        <w:lastRenderedPageBreak/>
        <w:t>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561F93" w:rsidRPr="009C6E7D" w:rsidRDefault="00561F93" w:rsidP="00561F93">
      <w:pPr>
        <w:tabs>
          <w:tab w:val="left" w:pos="1134"/>
        </w:tabs>
        <w:suppressAutoHyphens w:val="0"/>
        <w:ind w:firstLine="851"/>
        <w:contextualSpacing/>
        <w:jc w:val="both"/>
        <w:rPr>
          <w:rFonts w:ascii="Arial" w:hAnsi="Arial" w:cs="Arial"/>
          <w:lang w:eastAsia="ru-RU"/>
        </w:rPr>
      </w:pPr>
      <w:r w:rsidRPr="009C6E7D">
        <w:rPr>
          <w:rFonts w:ascii="Arial" w:hAnsi="Arial" w:cs="Arial"/>
          <w:lang w:eastAsia="ru-RU"/>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561F93" w:rsidRPr="009C6E7D" w:rsidRDefault="00561F93" w:rsidP="00561F93">
      <w:pPr>
        <w:tabs>
          <w:tab w:val="left" w:pos="1134"/>
        </w:tabs>
        <w:suppressAutoHyphens w:val="0"/>
        <w:ind w:firstLine="851"/>
        <w:contextualSpacing/>
        <w:jc w:val="both"/>
        <w:rPr>
          <w:rFonts w:ascii="Arial" w:hAnsi="Arial" w:cs="Arial"/>
          <w:lang w:eastAsia="ru-RU"/>
        </w:rPr>
      </w:pPr>
      <w:r w:rsidRPr="009C6E7D">
        <w:rPr>
          <w:rFonts w:ascii="Arial" w:hAnsi="Arial" w:cs="Arial"/>
          <w:lang w:eastAsia="ru-RU"/>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561F93" w:rsidRPr="009C6E7D" w:rsidRDefault="00561F93" w:rsidP="00561F93">
      <w:pPr>
        <w:tabs>
          <w:tab w:val="left" w:pos="1134"/>
        </w:tabs>
        <w:suppressAutoHyphens w:val="0"/>
        <w:ind w:firstLine="851"/>
        <w:contextualSpacing/>
        <w:jc w:val="both"/>
        <w:rPr>
          <w:rFonts w:ascii="Arial" w:hAnsi="Arial" w:cs="Arial"/>
          <w:lang w:eastAsia="ru-RU"/>
        </w:rPr>
      </w:pPr>
      <w:r w:rsidRPr="009C6E7D">
        <w:rPr>
          <w:rFonts w:ascii="Arial" w:hAnsi="Arial" w:cs="Arial"/>
          <w:lang w:eastAsia="ru-RU"/>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561F93" w:rsidRPr="009C6E7D" w:rsidRDefault="00561F93" w:rsidP="00561F93">
      <w:pPr>
        <w:tabs>
          <w:tab w:val="left" w:pos="1134"/>
        </w:tabs>
        <w:suppressAutoHyphens w:val="0"/>
        <w:ind w:firstLine="709"/>
        <w:contextualSpacing/>
        <w:jc w:val="both"/>
        <w:rPr>
          <w:rFonts w:ascii="Arial" w:hAnsi="Arial" w:cs="Arial"/>
          <w:lang w:eastAsia="ru-RU"/>
        </w:rPr>
      </w:pPr>
      <w:r w:rsidRPr="009C6E7D">
        <w:rPr>
          <w:rFonts w:ascii="Arial" w:hAnsi="Arial" w:cs="Arial"/>
          <w:lang w:eastAsia="ru-RU"/>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561F93" w:rsidRPr="009C6E7D" w:rsidRDefault="00561F93" w:rsidP="00561F93">
      <w:pPr>
        <w:tabs>
          <w:tab w:val="left" w:pos="1134"/>
        </w:tabs>
        <w:suppressAutoHyphens w:val="0"/>
        <w:ind w:firstLine="709"/>
        <w:contextualSpacing/>
        <w:jc w:val="both"/>
        <w:rPr>
          <w:rFonts w:ascii="Arial" w:hAnsi="Arial" w:cs="Arial"/>
          <w:lang w:eastAsia="ru-RU"/>
        </w:rPr>
      </w:pPr>
      <w:r w:rsidRPr="009C6E7D">
        <w:rPr>
          <w:rFonts w:ascii="Arial" w:hAnsi="Arial" w:cs="Arial"/>
          <w:lang w:eastAsia="ru-RU"/>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561F93" w:rsidRDefault="00561F93" w:rsidP="00561F93">
      <w:pPr>
        <w:pStyle w:val="afb"/>
        <w:tabs>
          <w:tab w:val="left" w:pos="1134"/>
        </w:tabs>
        <w:ind w:left="0"/>
        <w:jc w:val="both"/>
        <w:rPr>
          <w:rFonts w:ascii="Arial" w:hAnsi="Arial" w:cs="Arial"/>
        </w:rPr>
      </w:pPr>
      <w:r w:rsidRPr="009C6E7D">
        <w:rPr>
          <w:rFonts w:ascii="Arial" w:hAnsi="Arial" w:cs="Arial"/>
        </w:rPr>
        <w:t xml:space="preserve">         1.10.Информирование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D64AB2" w:rsidRPr="009C6E7D" w:rsidRDefault="00D64AB2" w:rsidP="00561F93">
      <w:pPr>
        <w:pStyle w:val="afb"/>
        <w:tabs>
          <w:tab w:val="left" w:pos="1134"/>
        </w:tabs>
        <w:ind w:left="0"/>
        <w:jc w:val="both"/>
        <w:rPr>
          <w:rFonts w:ascii="Arial" w:hAnsi="Arial" w:cs="Arial"/>
        </w:rPr>
      </w:pPr>
    </w:p>
    <w:p w:rsidR="0063409C" w:rsidRPr="009C6E7D" w:rsidRDefault="0063409C" w:rsidP="0063409C">
      <w:pPr>
        <w:pStyle w:val="ConsPlusTitle"/>
        <w:ind w:left="1543"/>
        <w:outlineLvl w:val="1"/>
        <w:rPr>
          <w:rFonts w:ascii="Arial" w:hAnsi="Arial" w:cs="Arial"/>
          <w:szCs w:val="24"/>
        </w:rPr>
      </w:pPr>
      <w:r w:rsidRPr="009C6E7D">
        <w:rPr>
          <w:rFonts w:ascii="Arial" w:hAnsi="Arial" w:cs="Arial"/>
          <w:szCs w:val="24"/>
        </w:rPr>
        <w:t>2. Категории риска причинения вреда (ущерба)</w:t>
      </w:r>
    </w:p>
    <w:p w:rsidR="0063409C" w:rsidRPr="009C6E7D" w:rsidRDefault="0063409C" w:rsidP="0063409C">
      <w:pPr>
        <w:pStyle w:val="ConsPlusNormal"/>
        <w:ind w:firstLine="709"/>
        <w:jc w:val="both"/>
        <w:rPr>
          <w:sz w:val="24"/>
          <w:szCs w:val="24"/>
        </w:rPr>
      </w:pPr>
    </w:p>
    <w:p w:rsidR="0063409C" w:rsidRPr="009C6E7D" w:rsidRDefault="0063409C" w:rsidP="0063409C">
      <w:pPr>
        <w:pStyle w:val="afb"/>
        <w:tabs>
          <w:tab w:val="left" w:pos="1134"/>
        </w:tabs>
        <w:ind w:left="0" w:firstLine="709"/>
        <w:jc w:val="both"/>
        <w:rPr>
          <w:rFonts w:ascii="Arial" w:hAnsi="Arial" w:cs="Arial"/>
        </w:rPr>
      </w:pPr>
      <w:r w:rsidRPr="009C6E7D">
        <w:rPr>
          <w:rFonts w:ascii="Arial" w:hAnsi="Arial" w:cs="Arial"/>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63409C" w:rsidRPr="009C6E7D" w:rsidRDefault="0063409C" w:rsidP="0063409C">
      <w:pPr>
        <w:pStyle w:val="afb"/>
        <w:tabs>
          <w:tab w:val="left" w:pos="1134"/>
        </w:tabs>
        <w:ind w:left="0" w:firstLine="709"/>
        <w:jc w:val="both"/>
        <w:rPr>
          <w:rFonts w:ascii="Arial" w:hAnsi="Arial" w:cs="Arial"/>
        </w:rPr>
      </w:pPr>
      <w:r w:rsidRPr="009C6E7D">
        <w:rPr>
          <w:rFonts w:ascii="Arial" w:hAnsi="Arial" w:cs="Arial"/>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63409C" w:rsidRPr="009C6E7D" w:rsidRDefault="0063409C" w:rsidP="0063409C">
      <w:pPr>
        <w:ind w:firstLine="709"/>
        <w:jc w:val="both"/>
        <w:rPr>
          <w:rFonts w:ascii="Arial" w:hAnsi="Arial" w:cs="Arial"/>
        </w:rPr>
      </w:pPr>
      <w:r w:rsidRPr="009C6E7D">
        <w:rPr>
          <w:rFonts w:ascii="Arial" w:hAnsi="Arial" w:cs="Arial"/>
        </w:rPr>
        <w:t>значительный риск;</w:t>
      </w:r>
    </w:p>
    <w:p w:rsidR="0063409C" w:rsidRPr="009C6E7D" w:rsidRDefault="0063409C" w:rsidP="0063409C">
      <w:pPr>
        <w:ind w:firstLine="709"/>
        <w:jc w:val="both"/>
        <w:rPr>
          <w:rFonts w:ascii="Arial" w:hAnsi="Arial" w:cs="Arial"/>
        </w:rPr>
      </w:pPr>
      <w:r w:rsidRPr="009C6E7D">
        <w:rPr>
          <w:rFonts w:ascii="Arial" w:hAnsi="Arial" w:cs="Arial"/>
        </w:rPr>
        <w:t>средний риск;</w:t>
      </w:r>
    </w:p>
    <w:p w:rsidR="0063409C" w:rsidRPr="009C6E7D" w:rsidRDefault="0063409C" w:rsidP="0063409C">
      <w:pPr>
        <w:ind w:firstLine="709"/>
        <w:jc w:val="both"/>
        <w:rPr>
          <w:rFonts w:ascii="Arial" w:hAnsi="Arial" w:cs="Arial"/>
        </w:rPr>
      </w:pPr>
      <w:r w:rsidRPr="009C6E7D">
        <w:rPr>
          <w:rFonts w:ascii="Arial" w:hAnsi="Arial" w:cs="Arial"/>
        </w:rPr>
        <w:t>умеренный риск;</w:t>
      </w:r>
    </w:p>
    <w:p w:rsidR="0063409C" w:rsidRPr="009C6E7D" w:rsidRDefault="0063409C" w:rsidP="0063409C">
      <w:pPr>
        <w:ind w:firstLine="709"/>
        <w:jc w:val="both"/>
        <w:rPr>
          <w:rFonts w:ascii="Arial" w:hAnsi="Arial" w:cs="Arial"/>
        </w:rPr>
      </w:pPr>
      <w:r w:rsidRPr="009C6E7D">
        <w:rPr>
          <w:rFonts w:ascii="Arial" w:hAnsi="Arial" w:cs="Arial"/>
        </w:rPr>
        <w:lastRenderedPageBreak/>
        <w:t>низкий риск.</w:t>
      </w:r>
    </w:p>
    <w:p w:rsidR="0063409C" w:rsidRPr="009C6E7D" w:rsidRDefault="0063409C" w:rsidP="0063409C">
      <w:pPr>
        <w:pStyle w:val="afb"/>
        <w:tabs>
          <w:tab w:val="left" w:pos="1134"/>
        </w:tabs>
        <w:ind w:left="0" w:firstLine="709"/>
        <w:jc w:val="both"/>
        <w:rPr>
          <w:rFonts w:ascii="Arial" w:hAnsi="Arial" w:cs="Arial"/>
        </w:rPr>
      </w:pPr>
      <w:r w:rsidRPr="009C6E7D">
        <w:rPr>
          <w:rFonts w:ascii="Arial" w:hAnsi="Arial" w:cs="Arial"/>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63409C" w:rsidRPr="009C6E7D" w:rsidRDefault="0063409C" w:rsidP="0063409C">
      <w:pPr>
        <w:pStyle w:val="afb"/>
        <w:tabs>
          <w:tab w:val="left" w:pos="1134"/>
        </w:tabs>
        <w:ind w:left="0" w:firstLine="709"/>
        <w:jc w:val="both"/>
        <w:rPr>
          <w:rFonts w:ascii="Arial" w:hAnsi="Arial" w:cs="Arial"/>
        </w:rPr>
      </w:pPr>
      <w:r w:rsidRPr="009C6E7D">
        <w:rPr>
          <w:rFonts w:ascii="Arial" w:hAnsi="Arial" w:cs="Arial"/>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63409C" w:rsidRPr="009C6E7D" w:rsidRDefault="0063409C" w:rsidP="0063409C">
      <w:pPr>
        <w:pStyle w:val="afb"/>
        <w:tabs>
          <w:tab w:val="left" w:pos="1134"/>
        </w:tabs>
        <w:ind w:left="0" w:firstLine="709"/>
        <w:jc w:val="both"/>
        <w:rPr>
          <w:rFonts w:ascii="Arial" w:hAnsi="Arial" w:cs="Arial"/>
        </w:rPr>
      </w:pPr>
      <w:r w:rsidRPr="009C6E7D">
        <w:rPr>
          <w:rFonts w:ascii="Arial" w:hAnsi="Arial" w:cs="Arial"/>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63409C" w:rsidRPr="009C6E7D" w:rsidRDefault="0063409C" w:rsidP="0063409C">
      <w:pPr>
        <w:pStyle w:val="afb"/>
        <w:tabs>
          <w:tab w:val="left" w:pos="1134"/>
        </w:tabs>
        <w:ind w:left="0" w:firstLine="709"/>
        <w:jc w:val="both"/>
        <w:rPr>
          <w:rFonts w:ascii="Arial" w:hAnsi="Arial" w:cs="Arial"/>
        </w:rPr>
      </w:pPr>
      <w:r w:rsidRPr="009C6E7D">
        <w:rPr>
          <w:rFonts w:ascii="Arial" w:hAnsi="Arial" w:cs="Arial"/>
        </w:rPr>
        <w:t>2.6. В случае если объект контроля не отнесен к определенной категории риска, он считается отнесенным к категории низкого риска.</w:t>
      </w:r>
    </w:p>
    <w:p w:rsidR="0063409C" w:rsidRPr="009C6E7D" w:rsidRDefault="0063409C" w:rsidP="0063409C">
      <w:pPr>
        <w:pStyle w:val="afb"/>
        <w:tabs>
          <w:tab w:val="left" w:pos="1134"/>
        </w:tabs>
        <w:ind w:left="0" w:firstLine="709"/>
        <w:jc w:val="both"/>
        <w:rPr>
          <w:rFonts w:ascii="Arial" w:hAnsi="Arial" w:cs="Arial"/>
        </w:rPr>
      </w:pPr>
      <w:r w:rsidRPr="009C6E7D">
        <w:rPr>
          <w:rFonts w:ascii="Arial" w:hAnsi="Arial" w:cs="Arial"/>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63409C" w:rsidRPr="009C6E7D" w:rsidRDefault="0063409C" w:rsidP="0063409C">
      <w:pPr>
        <w:pStyle w:val="afb"/>
        <w:tabs>
          <w:tab w:val="left" w:pos="1134"/>
        </w:tabs>
        <w:ind w:left="0" w:firstLine="709"/>
        <w:jc w:val="both"/>
        <w:rPr>
          <w:rFonts w:ascii="Arial" w:hAnsi="Arial" w:cs="Arial"/>
        </w:rPr>
      </w:pPr>
    </w:p>
    <w:p w:rsidR="0063409C" w:rsidRPr="009C6E7D" w:rsidRDefault="0063409C" w:rsidP="0063409C">
      <w:pPr>
        <w:tabs>
          <w:tab w:val="left" w:pos="1134"/>
        </w:tabs>
        <w:jc w:val="center"/>
        <w:rPr>
          <w:rFonts w:ascii="Arial" w:hAnsi="Arial" w:cs="Arial"/>
          <w:b/>
        </w:rPr>
      </w:pPr>
      <w:r w:rsidRPr="009C6E7D">
        <w:rPr>
          <w:rFonts w:ascii="Arial" w:hAnsi="Arial" w:cs="Arial"/>
          <w:b/>
        </w:rPr>
        <w:t xml:space="preserve">3. Виды профилактических мероприятий, которые проводятся при осуществлении муниципального контроля </w:t>
      </w:r>
    </w:p>
    <w:p w:rsidR="0063409C" w:rsidRPr="009C6E7D" w:rsidRDefault="0063409C" w:rsidP="0063409C">
      <w:pPr>
        <w:tabs>
          <w:tab w:val="left" w:pos="1134"/>
        </w:tabs>
        <w:jc w:val="both"/>
        <w:rPr>
          <w:rFonts w:ascii="Arial" w:hAnsi="Arial" w:cs="Arial"/>
        </w:rPr>
      </w:pPr>
    </w:p>
    <w:p w:rsidR="0063409C" w:rsidRPr="009C6E7D" w:rsidRDefault="0063409C" w:rsidP="0063409C">
      <w:pPr>
        <w:pStyle w:val="afb"/>
        <w:tabs>
          <w:tab w:val="left" w:pos="1134"/>
        </w:tabs>
        <w:ind w:left="0" w:firstLine="709"/>
        <w:jc w:val="both"/>
        <w:rPr>
          <w:rFonts w:ascii="Arial" w:hAnsi="Arial" w:cs="Arial"/>
        </w:rPr>
      </w:pPr>
      <w:r w:rsidRPr="009C6E7D">
        <w:rPr>
          <w:rFonts w:ascii="Arial" w:hAnsi="Arial" w:cs="Arial"/>
        </w:rPr>
        <w:t>При осуществлении муниципального контроля Контрольный орган проводит следующие виды профилактических мероприятий:</w:t>
      </w:r>
    </w:p>
    <w:p w:rsidR="0063409C" w:rsidRPr="009C6E7D" w:rsidRDefault="0063409C" w:rsidP="0063409C">
      <w:pPr>
        <w:pStyle w:val="ConsPlusNormal"/>
        <w:ind w:firstLine="709"/>
        <w:jc w:val="both"/>
        <w:rPr>
          <w:sz w:val="24"/>
          <w:szCs w:val="24"/>
        </w:rPr>
      </w:pPr>
      <w:r w:rsidRPr="009C6E7D">
        <w:rPr>
          <w:sz w:val="24"/>
          <w:szCs w:val="24"/>
        </w:rPr>
        <w:t>1) информирование;</w:t>
      </w:r>
    </w:p>
    <w:p w:rsidR="0063409C" w:rsidRPr="009C6E7D" w:rsidRDefault="0063409C" w:rsidP="0063409C">
      <w:pPr>
        <w:pStyle w:val="ConsPlusNormal"/>
        <w:ind w:firstLine="709"/>
        <w:jc w:val="both"/>
        <w:rPr>
          <w:sz w:val="24"/>
          <w:szCs w:val="24"/>
        </w:rPr>
      </w:pPr>
      <w:r w:rsidRPr="009C6E7D">
        <w:rPr>
          <w:sz w:val="24"/>
          <w:szCs w:val="24"/>
        </w:rPr>
        <w:t>2) обобщение правоприменительной практики;</w:t>
      </w:r>
    </w:p>
    <w:p w:rsidR="0063409C" w:rsidRPr="009C6E7D" w:rsidRDefault="0063409C" w:rsidP="0063409C">
      <w:pPr>
        <w:pStyle w:val="ConsPlusNormal"/>
        <w:ind w:firstLine="709"/>
        <w:jc w:val="both"/>
        <w:rPr>
          <w:sz w:val="24"/>
          <w:szCs w:val="24"/>
        </w:rPr>
      </w:pPr>
      <w:r w:rsidRPr="009C6E7D">
        <w:rPr>
          <w:sz w:val="24"/>
          <w:szCs w:val="24"/>
        </w:rPr>
        <w:t>3) объявление предостережения;</w:t>
      </w:r>
    </w:p>
    <w:p w:rsidR="0063409C" w:rsidRPr="009C6E7D" w:rsidRDefault="0063409C" w:rsidP="0063409C">
      <w:pPr>
        <w:pStyle w:val="ConsPlusNormal"/>
        <w:ind w:firstLine="709"/>
        <w:jc w:val="both"/>
        <w:rPr>
          <w:sz w:val="24"/>
          <w:szCs w:val="24"/>
        </w:rPr>
      </w:pPr>
      <w:r w:rsidRPr="009C6E7D">
        <w:rPr>
          <w:sz w:val="24"/>
          <w:szCs w:val="24"/>
        </w:rPr>
        <w:t>4) консультирование;</w:t>
      </w:r>
    </w:p>
    <w:p w:rsidR="0063409C" w:rsidRPr="009C6E7D" w:rsidRDefault="0063409C" w:rsidP="0063409C">
      <w:pPr>
        <w:pStyle w:val="ConsPlusNormal"/>
        <w:ind w:firstLine="709"/>
        <w:jc w:val="both"/>
        <w:rPr>
          <w:sz w:val="24"/>
          <w:szCs w:val="24"/>
        </w:rPr>
      </w:pPr>
      <w:r w:rsidRPr="009C6E7D">
        <w:rPr>
          <w:sz w:val="24"/>
          <w:szCs w:val="24"/>
        </w:rPr>
        <w:t>5) профилактический визит.</w:t>
      </w:r>
    </w:p>
    <w:p w:rsidR="0063409C" w:rsidRPr="009C6E7D" w:rsidRDefault="0063409C" w:rsidP="0063409C">
      <w:pPr>
        <w:pStyle w:val="ConsPlusNormal"/>
        <w:ind w:firstLine="709"/>
        <w:jc w:val="both"/>
        <w:rPr>
          <w:sz w:val="24"/>
          <w:szCs w:val="24"/>
        </w:rPr>
      </w:pPr>
    </w:p>
    <w:p w:rsidR="0063409C" w:rsidRPr="009C6E7D" w:rsidRDefault="0063409C" w:rsidP="0063409C">
      <w:pPr>
        <w:pStyle w:val="ConsPlusNormal"/>
        <w:ind w:firstLine="0"/>
        <w:jc w:val="center"/>
        <w:rPr>
          <w:sz w:val="24"/>
          <w:szCs w:val="24"/>
        </w:rPr>
      </w:pPr>
      <w:r w:rsidRPr="009C6E7D">
        <w:rPr>
          <w:sz w:val="24"/>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63409C" w:rsidRPr="009C6E7D" w:rsidRDefault="0063409C" w:rsidP="0063409C">
      <w:pPr>
        <w:pStyle w:val="ConsPlusNormal"/>
        <w:ind w:firstLine="709"/>
        <w:jc w:val="center"/>
        <w:rPr>
          <w:b/>
          <w:sz w:val="24"/>
          <w:szCs w:val="24"/>
        </w:rPr>
      </w:pPr>
    </w:p>
    <w:p w:rsidR="0063409C" w:rsidRPr="009C6E7D" w:rsidRDefault="0063409C" w:rsidP="0063409C">
      <w:pPr>
        <w:pStyle w:val="afb"/>
        <w:tabs>
          <w:tab w:val="left" w:pos="1134"/>
        </w:tabs>
        <w:ind w:left="0" w:firstLine="709"/>
        <w:jc w:val="both"/>
        <w:rPr>
          <w:rFonts w:ascii="Arial" w:hAnsi="Arial" w:cs="Arial"/>
        </w:rPr>
      </w:pPr>
      <w:r w:rsidRPr="009C6E7D">
        <w:rPr>
          <w:rFonts w:ascii="Arial" w:hAnsi="Arial" w:cs="Arial"/>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63409C" w:rsidRPr="009C6E7D" w:rsidRDefault="0063409C" w:rsidP="0063409C">
      <w:pPr>
        <w:pStyle w:val="afb"/>
        <w:tabs>
          <w:tab w:val="left" w:pos="1134"/>
        </w:tabs>
        <w:ind w:left="0" w:firstLine="709"/>
        <w:jc w:val="both"/>
        <w:rPr>
          <w:rFonts w:ascii="Arial" w:hAnsi="Arial" w:cs="Arial"/>
        </w:rPr>
      </w:pPr>
      <w:r w:rsidRPr="009C6E7D">
        <w:rPr>
          <w:rFonts w:ascii="Arial" w:hAnsi="Arial" w:cs="Arial"/>
        </w:rPr>
        <w:t>3.1.2. Обобщение правоприменительной практики организации и проведения муниципального контроля осуществляется ежегодно.</w:t>
      </w:r>
    </w:p>
    <w:p w:rsidR="0063409C" w:rsidRPr="009C6E7D" w:rsidRDefault="0063409C" w:rsidP="0063409C">
      <w:pPr>
        <w:ind w:firstLine="709"/>
        <w:jc w:val="both"/>
        <w:rPr>
          <w:rFonts w:ascii="Arial" w:hAnsi="Arial" w:cs="Arial"/>
        </w:rPr>
      </w:pPr>
      <w:r w:rsidRPr="009C6E7D">
        <w:rPr>
          <w:rFonts w:ascii="Arial" w:hAnsi="Arial" w:cs="Arial"/>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63409C" w:rsidRPr="009C6E7D" w:rsidRDefault="0063409C" w:rsidP="0063409C">
      <w:pPr>
        <w:ind w:firstLine="709"/>
        <w:jc w:val="both"/>
        <w:rPr>
          <w:rFonts w:ascii="Arial" w:hAnsi="Arial" w:cs="Arial"/>
          <w:color w:val="FF0000"/>
        </w:rPr>
      </w:pPr>
      <w:r w:rsidRPr="009C6E7D">
        <w:rPr>
          <w:rFonts w:ascii="Arial" w:hAnsi="Arial" w:cs="Arial"/>
        </w:rPr>
        <w:t xml:space="preserve">Контрольный орган обеспечивает публичное обсуждение проекта доклада. </w:t>
      </w:r>
    </w:p>
    <w:p w:rsidR="0063409C" w:rsidRPr="009C6E7D" w:rsidRDefault="0063409C" w:rsidP="0063409C">
      <w:pPr>
        <w:pStyle w:val="HTML0"/>
        <w:ind w:firstLine="540"/>
        <w:jc w:val="both"/>
        <w:rPr>
          <w:rFonts w:ascii="Arial" w:hAnsi="Arial" w:cs="Arial"/>
          <w:color w:val="FF0000"/>
          <w:sz w:val="24"/>
          <w:szCs w:val="24"/>
        </w:rPr>
      </w:pPr>
      <w:r w:rsidRPr="009C6E7D">
        <w:rPr>
          <w:rFonts w:ascii="Arial" w:hAnsi="Arial" w:cs="Arial"/>
          <w:sz w:val="24"/>
          <w:szCs w:val="24"/>
        </w:rPr>
        <w:lastRenderedPageBreak/>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63409C" w:rsidRPr="009C6E7D" w:rsidRDefault="0063409C" w:rsidP="0063409C">
      <w:pPr>
        <w:ind w:firstLine="709"/>
        <w:jc w:val="both"/>
        <w:rPr>
          <w:rFonts w:ascii="Arial" w:hAnsi="Arial" w:cs="Arial"/>
        </w:rPr>
      </w:pPr>
    </w:p>
    <w:p w:rsidR="0063409C" w:rsidRPr="009C6E7D" w:rsidRDefault="0063409C" w:rsidP="0063409C">
      <w:pPr>
        <w:jc w:val="center"/>
        <w:rPr>
          <w:rFonts w:ascii="Arial" w:hAnsi="Arial" w:cs="Arial"/>
        </w:rPr>
      </w:pPr>
      <w:r w:rsidRPr="009C6E7D">
        <w:rPr>
          <w:rFonts w:ascii="Arial" w:hAnsi="Arial" w:cs="Arial"/>
        </w:rPr>
        <w:t xml:space="preserve">3.2. Предостережение о недопустимости нарушения </w:t>
      </w:r>
    </w:p>
    <w:p w:rsidR="0063409C" w:rsidRPr="009C6E7D" w:rsidRDefault="0063409C" w:rsidP="0063409C">
      <w:pPr>
        <w:jc w:val="center"/>
        <w:rPr>
          <w:rFonts w:ascii="Arial" w:hAnsi="Arial" w:cs="Arial"/>
        </w:rPr>
      </w:pPr>
      <w:r w:rsidRPr="009C6E7D">
        <w:rPr>
          <w:rFonts w:ascii="Arial" w:hAnsi="Arial" w:cs="Arial"/>
        </w:rPr>
        <w:t>обязательных требований</w:t>
      </w:r>
    </w:p>
    <w:p w:rsidR="0063409C" w:rsidRPr="009C6E7D" w:rsidRDefault="0063409C" w:rsidP="0063409C">
      <w:pPr>
        <w:ind w:firstLine="709"/>
        <w:jc w:val="center"/>
        <w:rPr>
          <w:rFonts w:ascii="Arial" w:hAnsi="Arial" w:cs="Arial"/>
          <w:b/>
        </w:rPr>
      </w:pPr>
    </w:p>
    <w:p w:rsidR="0063409C" w:rsidRPr="009C6E7D" w:rsidRDefault="0063409C" w:rsidP="0063409C">
      <w:pPr>
        <w:pStyle w:val="afb"/>
        <w:tabs>
          <w:tab w:val="left" w:pos="1134"/>
        </w:tabs>
        <w:ind w:left="0" w:firstLine="709"/>
        <w:jc w:val="both"/>
        <w:rPr>
          <w:rFonts w:ascii="Arial" w:hAnsi="Arial" w:cs="Arial"/>
        </w:rPr>
      </w:pPr>
      <w:r w:rsidRPr="009C6E7D">
        <w:rPr>
          <w:rFonts w:ascii="Arial" w:hAnsi="Arial" w:cs="Arial"/>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63409C" w:rsidRPr="009C6E7D" w:rsidRDefault="0063409C" w:rsidP="0063409C">
      <w:pPr>
        <w:pStyle w:val="afb"/>
        <w:tabs>
          <w:tab w:val="left" w:pos="1134"/>
        </w:tabs>
        <w:ind w:left="0" w:firstLine="709"/>
        <w:jc w:val="both"/>
        <w:rPr>
          <w:rFonts w:ascii="Arial" w:hAnsi="Arial" w:cs="Arial"/>
        </w:rPr>
      </w:pPr>
      <w:r w:rsidRPr="009C6E7D">
        <w:rPr>
          <w:rFonts w:ascii="Arial" w:hAnsi="Arial" w:cs="Arial"/>
        </w:rPr>
        <w:t>3.2.2. Предостережение оформляется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63409C" w:rsidRPr="009C6E7D" w:rsidRDefault="0063409C" w:rsidP="0063409C">
      <w:pPr>
        <w:pStyle w:val="ConsPlusNormal"/>
        <w:ind w:firstLine="709"/>
        <w:jc w:val="both"/>
        <w:rPr>
          <w:sz w:val="24"/>
          <w:szCs w:val="24"/>
        </w:rPr>
      </w:pPr>
      <w:r w:rsidRPr="009C6E7D">
        <w:rPr>
          <w:sz w:val="24"/>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63409C" w:rsidRPr="009C6E7D" w:rsidRDefault="0063409C" w:rsidP="0063409C">
      <w:pPr>
        <w:ind w:firstLine="709"/>
        <w:jc w:val="both"/>
        <w:rPr>
          <w:rFonts w:ascii="Arial" w:hAnsi="Arial" w:cs="Arial"/>
        </w:rPr>
      </w:pPr>
      <w:r w:rsidRPr="009C6E7D">
        <w:rPr>
          <w:rFonts w:ascii="Arial" w:hAnsi="Arial" w:cs="Arial"/>
        </w:rPr>
        <w:t>3.2.4. Возражение должно содержать:</w:t>
      </w:r>
    </w:p>
    <w:p w:rsidR="0063409C" w:rsidRPr="009C6E7D" w:rsidRDefault="0063409C" w:rsidP="0063409C">
      <w:pPr>
        <w:ind w:firstLine="709"/>
        <w:jc w:val="both"/>
        <w:rPr>
          <w:rFonts w:ascii="Arial" w:hAnsi="Arial" w:cs="Arial"/>
        </w:rPr>
      </w:pPr>
      <w:r w:rsidRPr="009C6E7D">
        <w:rPr>
          <w:rFonts w:ascii="Arial" w:hAnsi="Arial" w:cs="Arial"/>
        </w:rPr>
        <w:t>1) наименование Контрольного органа, в который направляется возражение;</w:t>
      </w:r>
    </w:p>
    <w:p w:rsidR="0063409C" w:rsidRPr="009C6E7D" w:rsidRDefault="0063409C" w:rsidP="0063409C">
      <w:pPr>
        <w:ind w:firstLine="709"/>
        <w:jc w:val="both"/>
        <w:rPr>
          <w:rFonts w:ascii="Arial" w:hAnsi="Arial" w:cs="Arial"/>
        </w:rPr>
      </w:pPr>
      <w:r w:rsidRPr="009C6E7D">
        <w:rPr>
          <w:rFonts w:ascii="Arial" w:hAnsi="Arial" w:cs="Arial"/>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63409C" w:rsidRPr="009C6E7D" w:rsidRDefault="0063409C" w:rsidP="0063409C">
      <w:pPr>
        <w:ind w:firstLine="709"/>
        <w:jc w:val="both"/>
        <w:rPr>
          <w:rFonts w:ascii="Arial" w:hAnsi="Arial" w:cs="Arial"/>
        </w:rPr>
      </w:pPr>
      <w:r w:rsidRPr="009C6E7D">
        <w:rPr>
          <w:rFonts w:ascii="Arial" w:hAnsi="Arial" w:cs="Arial"/>
        </w:rPr>
        <w:t>3) дату и номер предостережения;</w:t>
      </w:r>
    </w:p>
    <w:p w:rsidR="0063409C" w:rsidRPr="009C6E7D" w:rsidRDefault="0063409C" w:rsidP="0063409C">
      <w:pPr>
        <w:ind w:firstLine="709"/>
        <w:jc w:val="both"/>
        <w:rPr>
          <w:rFonts w:ascii="Arial" w:hAnsi="Arial" w:cs="Arial"/>
        </w:rPr>
      </w:pPr>
      <w:r w:rsidRPr="009C6E7D">
        <w:rPr>
          <w:rFonts w:ascii="Arial" w:hAnsi="Arial" w:cs="Arial"/>
        </w:rPr>
        <w:t>4) доводы, на основании которых контролируемое лицо не согласно с объявленным предостережением;</w:t>
      </w:r>
    </w:p>
    <w:p w:rsidR="0063409C" w:rsidRPr="009C6E7D" w:rsidRDefault="0063409C" w:rsidP="0063409C">
      <w:pPr>
        <w:ind w:firstLine="709"/>
        <w:jc w:val="both"/>
        <w:rPr>
          <w:rFonts w:ascii="Arial" w:hAnsi="Arial" w:cs="Arial"/>
        </w:rPr>
      </w:pPr>
      <w:r w:rsidRPr="009C6E7D">
        <w:rPr>
          <w:rFonts w:ascii="Arial" w:hAnsi="Arial" w:cs="Arial"/>
        </w:rPr>
        <w:t>5) дату получения предостережения контролируемым лицом;</w:t>
      </w:r>
    </w:p>
    <w:p w:rsidR="0063409C" w:rsidRPr="009C6E7D" w:rsidRDefault="0063409C" w:rsidP="0063409C">
      <w:pPr>
        <w:ind w:firstLine="709"/>
        <w:jc w:val="both"/>
        <w:rPr>
          <w:rFonts w:ascii="Arial" w:hAnsi="Arial" w:cs="Arial"/>
        </w:rPr>
      </w:pPr>
      <w:r w:rsidRPr="009C6E7D">
        <w:rPr>
          <w:rFonts w:ascii="Arial" w:hAnsi="Arial" w:cs="Arial"/>
        </w:rPr>
        <w:t>6) личную подпись и дату.</w:t>
      </w:r>
    </w:p>
    <w:p w:rsidR="0063409C" w:rsidRPr="009C6E7D" w:rsidRDefault="0063409C" w:rsidP="0063409C">
      <w:pPr>
        <w:ind w:firstLine="709"/>
        <w:jc w:val="both"/>
        <w:rPr>
          <w:rFonts w:ascii="Arial" w:hAnsi="Arial" w:cs="Arial"/>
        </w:rPr>
      </w:pPr>
      <w:r w:rsidRPr="009C6E7D">
        <w:rPr>
          <w:rFonts w:ascii="Arial" w:hAnsi="Arial" w:cs="Arial"/>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63409C" w:rsidRPr="009C6E7D" w:rsidRDefault="0063409C" w:rsidP="0063409C">
      <w:pPr>
        <w:pStyle w:val="ConsPlusNormal"/>
        <w:ind w:firstLine="709"/>
        <w:jc w:val="both"/>
        <w:rPr>
          <w:sz w:val="24"/>
          <w:szCs w:val="24"/>
        </w:rPr>
      </w:pPr>
      <w:r w:rsidRPr="009C6E7D">
        <w:rPr>
          <w:sz w:val="24"/>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63409C" w:rsidRPr="009C6E7D" w:rsidRDefault="0063409C" w:rsidP="0063409C">
      <w:pPr>
        <w:ind w:firstLine="709"/>
        <w:jc w:val="both"/>
        <w:rPr>
          <w:rFonts w:ascii="Arial" w:hAnsi="Arial" w:cs="Arial"/>
        </w:rPr>
      </w:pPr>
      <w:r w:rsidRPr="009C6E7D">
        <w:rPr>
          <w:rFonts w:ascii="Arial" w:hAnsi="Arial" w:cs="Arial"/>
        </w:rPr>
        <w:t>3.2.7. По результатам рассмотрения возражения Контрольный орган принимает одно из следующих решений:</w:t>
      </w:r>
    </w:p>
    <w:p w:rsidR="0063409C" w:rsidRPr="009C6E7D" w:rsidRDefault="0063409C" w:rsidP="0063409C">
      <w:pPr>
        <w:ind w:firstLine="709"/>
        <w:jc w:val="both"/>
        <w:rPr>
          <w:rFonts w:ascii="Arial" w:hAnsi="Arial" w:cs="Arial"/>
        </w:rPr>
      </w:pPr>
      <w:r w:rsidRPr="009C6E7D">
        <w:rPr>
          <w:rFonts w:ascii="Arial" w:hAnsi="Arial" w:cs="Arial"/>
        </w:rPr>
        <w:t>1) удовлетворяет возражение в форме отмены предостережения;</w:t>
      </w:r>
    </w:p>
    <w:p w:rsidR="0063409C" w:rsidRPr="009C6E7D" w:rsidRDefault="0063409C" w:rsidP="0063409C">
      <w:pPr>
        <w:ind w:firstLine="709"/>
        <w:jc w:val="both"/>
        <w:rPr>
          <w:rFonts w:ascii="Arial" w:hAnsi="Arial" w:cs="Arial"/>
        </w:rPr>
      </w:pPr>
      <w:r w:rsidRPr="009C6E7D">
        <w:rPr>
          <w:rFonts w:ascii="Arial" w:hAnsi="Arial" w:cs="Arial"/>
        </w:rPr>
        <w:t>2) отказывает в удовлетворении возражения с указанием причины отказа.</w:t>
      </w:r>
    </w:p>
    <w:p w:rsidR="0063409C" w:rsidRPr="009C6E7D" w:rsidRDefault="0063409C" w:rsidP="0063409C">
      <w:pPr>
        <w:pStyle w:val="ConsPlusNormal"/>
        <w:ind w:firstLine="709"/>
        <w:jc w:val="both"/>
        <w:rPr>
          <w:sz w:val="24"/>
          <w:szCs w:val="24"/>
        </w:rPr>
      </w:pPr>
      <w:r w:rsidRPr="009C6E7D">
        <w:rPr>
          <w:sz w:val="24"/>
          <w:szCs w:val="24"/>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63409C" w:rsidRPr="009C6E7D" w:rsidRDefault="0063409C" w:rsidP="0063409C">
      <w:pPr>
        <w:ind w:firstLine="709"/>
        <w:jc w:val="both"/>
        <w:rPr>
          <w:rFonts w:ascii="Arial" w:hAnsi="Arial" w:cs="Arial"/>
        </w:rPr>
      </w:pPr>
      <w:r w:rsidRPr="009C6E7D">
        <w:rPr>
          <w:rFonts w:ascii="Arial" w:hAnsi="Arial" w:cs="Arial"/>
        </w:rPr>
        <w:t>3.2.9. Повторное направление возражения по тем же основаниям не допускается.</w:t>
      </w:r>
    </w:p>
    <w:p w:rsidR="0063409C" w:rsidRPr="009C6E7D" w:rsidRDefault="0063409C" w:rsidP="0063409C">
      <w:pPr>
        <w:ind w:firstLine="709"/>
        <w:jc w:val="both"/>
        <w:rPr>
          <w:rFonts w:ascii="Arial" w:hAnsi="Arial" w:cs="Arial"/>
        </w:rPr>
      </w:pPr>
      <w:r w:rsidRPr="009C6E7D">
        <w:rPr>
          <w:rFonts w:ascii="Arial" w:hAnsi="Arial" w:cs="Arial"/>
        </w:rPr>
        <w:t xml:space="preserve">3.2.10. Контрольный орган осуществляет учет объявленных им предостережений о недопустимости нарушения обязательных требований и </w:t>
      </w:r>
      <w:r w:rsidRPr="009C6E7D">
        <w:rPr>
          <w:rFonts w:ascii="Arial" w:hAnsi="Arial" w:cs="Arial"/>
        </w:rPr>
        <w:lastRenderedPageBreak/>
        <w:t>использует соответствующие данные для проведения иных профилактических мероприятий и контрольных мероприятий.</w:t>
      </w:r>
    </w:p>
    <w:p w:rsidR="0063409C" w:rsidRPr="009C6E7D" w:rsidRDefault="0063409C" w:rsidP="0063409C">
      <w:pPr>
        <w:ind w:firstLine="709"/>
        <w:jc w:val="center"/>
        <w:rPr>
          <w:rFonts w:ascii="Arial" w:hAnsi="Arial" w:cs="Arial"/>
        </w:rPr>
      </w:pPr>
    </w:p>
    <w:p w:rsidR="0063409C" w:rsidRPr="009C6E7D" w:rsidRDefault="0063409C" w:rsidP="0063409C">
      <w:pPr>
        <w:jc w:val="center"/>
        <w:rPr>
          <w:rFonts w:ascii="Arial" w:hAnsi="Arial" w:cs="Arial"/>
        </w:rPr>
      </w:pPr>
      <w:r w:rsidRPr="009C6E7D">
        <w:rPr>
          <w:rFonts w:ascii="Arial" w:hAnsi="Arial" w:cs="Arial"/>
        </w:rPr>
        <w:t>3.3. Консультирование</w:t>
      </w:r>
    </w:p>
    <w:p w:rsidR="0063409C" w:rsidRPr="009C6E7D" w:rsidRDefault="0063409C" w:rsidP="0063409C">
      <w:pPr>
        <w:ind w:firstLine="709"/>
        <w:jc w:val="center"/>
        <w:rPr>
          <w:rFonts w:ascii="Arial" w:hAnsi="Arial" w:cs="Arial"/>
          <w:b/>
        </w:rPr>
      </w:pPr>
    </w:p>
    <w:p w:rsidR="0063409C" w:rsidRPr="009C6E7D" w:rsidRDefault="0063409C" w:rsidP="0063409C">
      <w:pPr>
        <w:pStyle w:val="ConsPlusNormal"/>
        <w:ind w:firstLine="709"/>
        <w:jc w:val="both"/>
        <w:rPr>
          <w:sz w:val="24"/>
          <w:szCs w:val="24"/>
        </w:rPr>
      </w:pPr>
      <w:r w:rsidRPr="009C6E7D">
        <w:rPr>
          <w:sz w:val="24"/>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63409C" w:rsidRPr="009C6E7D" w:rsidRDefault="0063409C" w:rsidP="0063409C">
      <w:pPr>
        <w:pStyle w:val="ConsPlusNormal"/>
        <w:tabs>
          <w:tab w:val="left" w:pos="1134"/>
        </w:tabs>
        <w:ind w:left="709" w:firstLine="0"/>
        <w:jc w:val="both"/>
        <w:rPr>
          <w:sz w:val="24"/>
          <w:szCs w:val="24"/>
        </w:rPr>
      </w:pPr>
      <w:r w:rsidRPr="009C6E7D">
        <w:rPr>
          <w:sz w:val="24"/>
          <w:szCs w:val="24"/>
        </w:rPr>
        <w:t>1) порядка проведения контрольных мероприятий;</w:t>
      </w:r>
    </w:p>
    <w:p w:rsidR="0063409C" w:rsidRPr="009C6E7D" w:rsidRDefault="0063409C" w:rsidP="0063409C">
      <w:pPr>
        <w:pStyle w:val="ConsPlusNormal"/>
        <w:tabs>
          <w:tab w:val="left" w:pos="1134"/>
        </w:tabs>
        <w:ind w:left="709" w:firstLine="0"/>
        <w:jc w:val="both"/>
        <w:rPr>
          <w:sz w:val="24"/>
          <w:szCs w:val="24"/>
        </w:rPr>
      </w:pPr>
      <w:r w:rsidRPr="009C6E7D">
        <w:rPr>
          <w:sz w:val="24"/>
          <w:szCs w:val="24"/>
        </w:rPr>
        <w:t>2) периодичности проведения контрольных мероприятий;</w:t>
      </w:r>
    </w:p>
    <w:p w:rsidR="0063409C" w:rsidRPr="009C6E7D" w:rsidRDefault="0063409C" w:rsidP="0063409C">
      <w:pPr>
        <w:pStyle w:val="ConsPlusNormal"/>
        <w:tabs>
          <w:tab w:val="left" w:pos="1134"/>
        </w:tabs>
        <w:ind w:left="709" w:firstLine="0"/>
        <w:jc w:val="both"/>
        <w:rPr>
          <w:sz w:val="24"/>
          <w:szCs w:val="24"/>
        </w:rPr>
      </w:pPr>
      <w:r w:rsidRPr="009C6E7D">
        <w:rPr>
          <w:sz w:val="24"/>
          <w:szCs w:val="24"/>
        </w:rPr>
        <w:t>3) порядка принятия решений по итогам контрольных мероприятий;</w:t>
      </w:r>
    </w:p>
    <w:p w:rsidR="0063409C" w:rsidRPr="009C6E7D" w:rsidRDefault="0063409C" w:rsidP="0063409C">
      <w:pPr>
        <w:pStyle w:val="ConsPlusNormal"/>
        <w:tabs>
          <w:tab w:val="left" w:pos="1134"/>
        </w:tabs>
        <w:ind w:left="709" w:firstLine="0"/>
        <w:jc w:val="both"/>
        <w:rPr>
          <w:sz w:val="24"/>
          <w:szCs w:val="24"/>
        </w:rPr>
      </w:pPr>
      <w:r w:rsidRPr="009C6E7D">
        <w:rPr>
          <w:sz w:val="24"/>
          <w:szCs w:val="24"/>
        </w:rPr>
        <w:t>4) порядка обжалования решений Контрольного органа.</w:t>
      </w:r>
    </w:p>
    <w:p w:rsidR="0063409C" w:rsidRPr="009C6E7D" w:rsidRDefault="0063409C" w:rsidP="0063409C">
      <w:pPr>
        <w:pStyle w:val="afb"/>
        <w:tabs>
          <w:tab w:val="left" w:pos="1134"/>
        </w:tabs>
        <w:ind w:left="0" w:firstLine="709"/>
        <w:jc w:val="both"/>
        <w:rPr>
          <w:rFonts w:ascii="Arial" w:hAnsi="Arial" w:cs="Arial"/>
        </w:rPr>
      </w:pPr>
      <w:r w:rsidRPr="009C6E7D">
        <w:rPr>
          <w:rFonts w:ascii="Arial" w:hAnsi="Arial" w:cs="Arial"/>
        </w:rPr>
        <w:t>3.3.2. Инспекторы осуществляют консультирование контролируемых лиц и их представителей:</w:t>
      </w:r>
    </w:p>
    <w:p w:rsidR="0063409C" w:rsidRPr="009C6E7D" w:rsidRDefault="0063409C" w:rsidP="0063409C">
      <w:pPr>
        <w:pStyle w:val="ConsPlusNormal"/>
        <w:ind w:firstLine="709"/>
        <w:jc w:val="both"/>
        <w:rPr>
          <w:sz w:val="24"/>
          <w:szCs w:val="24"/>
        </w:rPr>
      </w:pPr>
      <w:r w:rsidRPr="009C6E7D">
        <w:rPr>
          <w:sz w:val="24"/>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63409C" w:rsidRPr="009C6E7D" w:rsidRDefault="0063409C" w:rsidP="0063409C">
      <w:pPr>
        <w:pStyle w:val="ConsPlusNormal"/>
        <w:ind w:firstLine="709"/>
        <w:jc w:val="both"/>
        <w:rPr>
          <w:sz w:val="24"/>
          <w:szCs w:val="24"/>
        </w:rPr>
      </w:pPr>
      <w:r w:rsidRPr="009C6E7D">
        <w:rPr>
          <w:sz w:val="24"/>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63409C" w:rsidRPr="009C6E7D" w:rsidRDefault="0063409C" w:rsidP="0063409C">
      <w:pPr>
        <w:ind w:firstLine="709"/>
        <w:jc w:val="both"/>
        <w:rPr>
          <w:rFonts w:ascii="Arial" w:hAnsi="Arial" w:cs="Arial"/>
        </w:rPr>
      </w:pPr>
      <w:r w:rsidRPr="009C6E7D">
        <w:rPr>
          <w:rFonts w:ascii="Arial" w:hAnsi="Arial" w:cs="Arial"/>
        </w:rPr>
        <w:t>3.3.3. Индивидуальное консультирование на личном приеме каждого заявителя инспекторами не может превышать 10 минут.</w:t>
      </w:r>
    </w:p>
    <w:p w:rsidR="0063409C" w:rsidRPr="009C6E7D" w:rsidRDefault="0063409C" w:rsidP="0063409C">
      <w:pPr>
        <w:ind w:firstLine="709"/>
        <w:jc w:val="both"/>
        <w:rPr>
          <w:rFonts w:ascii="Arial" w:hAnsi="Arial" w:cs="Arial"/>
        </w:rPr>
      </w:pPr>
      <w:r w:rsidRPr="009C6E7D">
        <w:rPr>
          <w:rFonts w:ascii="Arial" w:hAnsi="Arial" w:cs="Arial"/>
        </w:rPr>
        <w:t>Время разговора по телефону не должно превышать 10 минут.</w:t>
      </w:r>
    </w:p>
    <w:p w:rsidR="0063409C" w:rsidRPr="009C6E7D" w:rsidRDefault="0063409C" w:rsidP="0063409C">
      <w:pPr>
        <w:pStyle w:val="ConsPlusNormal"/>
        <w:ind w:firstLine="709"/>
        <w:jc w:val="both"/>
        <w:rPr>
          <w:sz w:val="24"/>
          <w:szCs w:val="24"/>
        </w:rPr>
      </w:pPr>
      <w:r w:rsidRPr="009C6E7D">
        <w:rPr>
          <w:sz w:val="24"/>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63409C" w:rsidRPr="009C6E7D" w:rsidRDefault="0063409C" w:rsidP="0063409C">
      <w:pPr>
        <w:pStyle w:val="ConsPlusNormal"/>
        <w:ind w:firstLine="709"/>
        <w:jc w:val="both"/>
        <w:rPr>
          <w:sz w:val="24"/>
          <w:szCs w:val="24"/>
        </w:rPr>
      </w:pPr>
      <w:r w:rsidRPr="009C6E7D">
        <w:rPr>
          <w:sz w:val="24"/>
          <w:szCs w:val="24"/>
        </w:rPr>
        <w:t>3.3.5. Письменное консультирование контролируемых лиц и их представителей осуществляется по следующим вопросам:</w:t>
      </w:r>
    </w:p>
    <w:p w:rsidR="0063409C" w:rsidRPr="009C6E7D" w:rsidRDefault="0063409C" w:rsidP="0063409C">
      <w:pPr>
        <w:pStyle w:val="ConsPlusNormal"/>
        <w:ind w:firstLine="709"/>
        <w:jc w:val="both"/>
        <w:rPr>
          <w:sz w:val="24"/>
          <w:szCs w:val="24"/>
        </w:rPr>
      </w:pPr>
      <w:r w:rsidRPr="009C6E7D">
        <w:rPr>
          <w:sz w:val="24"/>
          <w:szCs w:val="24"/>
        </w:rPr>
        <w:t>1) порядок обжалования решений Контрольного органа;</w:t>
      </w:r>
    </w:p>
    <w:p w:rsidR="0063409C" w:rsidRPr="009C6E7D" w:rsidRDefault="0063409C" w:rsidP="0063409C">
      <w:pPr>
        <w:pStyle w:val="ConsPlusNormal"/>
        <w:ind w:firstLine="709"/>
        <w:jc w:val="both"/>
        <w:rPr>
          <w:sz w:val="24"/>
          <w:szCs w:val="24"/>
        </w:rPr>
      </w:pPr>
      <w:r w:rsidRPr="009C6E7D">
        <w:rPr>
          <w:sz w:val="24"/>
          <w:szCs w:val="24"/>
        </w:rPr>
        <w:t>2) предусмотренным подпунктами «1»-«3» пункта 3.3.1 Положения.</w:t>
      </w:r>
    </w:p>
    <w:p w:rsidR="0063409C" w:rsidRPr="009C6E7D" w:rsidRDefault="0063409C" w:rsidP="0063409C">
      <w:pPr>
        <w:pStyle w:val="ConsPlusNormal"/>
        <w:ind w:firstLine="709"/>
        <w:jc w:val="both"/>
        <w:rPr>
          <w:sz w:val="24"/>
          <w:szCs w:val="24"/>
        </w:rPr>
      </w:pPr>
      <w:r w:rsidRPr="009C6E7D">
        <w:rPr>
          <w:sz w:val="24"/>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9C6E7D">
          <w:rPr>
            <w:sz w:val="24"/>
            <w:szCs w:val="24"/>
          </w:rPr>
          <w:t>законом</w:t>
        </w:r>
      </w:hyperlink>
      <w:r w:rsidRPr="009C6E7D">
        <w:rPr>
          <w:sz w:val="24"/>
          <w:szCs w:val="24"/>
        </w:rPr>
        <w:t xml:space="preserve"> от 02.05.2006 № 59-ФЗ «О порядке рассмотрения обращений граждан Российской Федерации».</w:t>
      </w:r>
    </w:p>
    <w:p w:rsidR="0063409C" w:rsidRPr="009C6E7D" w:rsidRDefault="0063409C" w:rsidP="0063409C">
      <w:pPr>
        <w:pStyle w:val="ConsPlusNormal"/>
        <w:ind w:firstLine="709"/>
        <w:jc w:val="both"/>
        <w:rPr>
          <w:sz w:val="24"/>
          <w:szCs w:val="24"/>
        </w:rPr>
      </w:pPr>
      <w:r w:rsidRPr="009C6E7D">
        <w:rPr>
          <w:sz w:val="24"/>
          <w:szCs w:val="24"/>
        </w:rPr>
        <w:t>3.3.7. Контрольный орган осуществляет учет проведенных консультирований.</w:t>
      </w:r>
    </w:p>
    <w:p w:rsidR="0063409C" w:rsidRPr="009C6E7D" w:rsidRDefault="0063409C" w:rsidP="0063409C">
      <w:pPr>
        <w:pStyle w:val="ConsPlusNormal"/>
        <w:ind w:firstLine="709"/>
        <w:jc w:val="both"/>
        <w:rPr>
          <w:sz w:val="24"/>
          <w:szCs w:val="24"/>
        </w:rPr>
      </w:pPr>
    </w:p>
    <w:p w:rsidR="0063409C" w:rsidRPr="009C6E7D" w:rsidRDefault="0063409C" w:rsidP="0063409C">
      <w:pPr>
        <w:pStyle w:val="ConsPlusNormal"/>
        <w:ind w:firstLine="0"/>
        <w:jc w:val="center"/>
        <w:rPr>
          <w:sz w:val="24"/>
          <w:szCs w:val="24"/>
        </w:rPr>
      </w:pPr>
      <w:r w:rsidRPr="009C6E7D">
        <w:rPr>
          <w:sz w:val="24"/>
          <w:szCs w:val="24"/>
        </w:rPr>
        <w:t>3.4. Профилактический визит</w:t>
      </w:r>
    </w:p>
    <w:p w:rsidR="0063409C" w:rsidRPr="009C6E7D" w:rsidRDefault="0063409C" w:rsidP="0063409C">
      <w:pPr>
        <w:pStyle w:val="ConsPlusNormal"/>
        <w:ind w:firstLine="709"/>
        <w:jc w:val="both"/>
        <w:rPr>
          <w:b/>
          <w:sz w:val="24"/>
          <w:szCs w:val="24"/>
        </w:rPr>
      </w:pPr>
    </w:p>
    <w:p w:rsidR="0063409C" w:rsidRPr="009C6E7D" w:rsidRDefault="0063409C" w:rsidP="0063409C">
      <w:pPr>
        <w:ind w:firstLine="709"/>
        <w:jc w:val="both"/>
        <w:rPr>
          <w:rFonts w:ascii="Arial" w:hAnsi="Arial" w:cs="Arial"/>
        </w:rPr>
      </w:pPr>
      <w:r w:rsidRPr="009C6E7D">
        <w:rPr>
          <w:rFonts w:ascii="Arial" w:hAnsi="Arial" w:cs="Arial"/>
        </w:rPr>
        <w:t>3.4.1.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63409C" w:rsidRPr="009C6E7D" w:rsidRDefault="0063409C" w:rsidP="0063409C">
      <w:pPr>
        <w:pStyle w:val="afb"/>
        <w:tabs>
          <w:tab w:val="left" w:pos="1134"/>
        </w:tabs>
        <w:ind w:left="0" w:firstLine="709"/>
        <w:jc w:val="both"/>
        <w:rPr>
          <w:rFonts w:ascii="Arial" w:hAnsi="Arial" w:cs="Arial"/>
        </w:rPr>
      </w:pPr>
      <w:r w:rsidRPr="009C6E7D">
        <w:rPr>
          <w:rFonts w:ascii="Arial" w:hAnsi="Arial" w:cs="Arial"/>
        </w:rPr>
        <w:t>Продолжительность профилактического визита составляет не более двух часов в течение рабочего дня.</w:t>
      </w:r>
    </w:p>
    <w:p w:rsidR="0063409C" w:rsidRPr="009C6E7D" w:rsidRDefault="0063409C" w:rsidP="0063409C">
      <w:pPr>
        <w:pStyle w:val="afb"/>
        <w:tabs>
          <w:tab w:val="left" w:pos="1134"/>
        </w:tabs>
        <w:ind w:left="0" w:firstLine="709"/>
        <w:jc w:val="both"/>
        <w:rPr>
          <w:rFonts w:ascii="Arial" w:hAnsi="Arial" w:cs="Arial"/>
        </w:rPr>
      </w:pPr>
      <w:r w:rsidRPr="009C6E7D">
        <w:rPr>
          <w:rFonts w:ascii="Arial" w:hAnsi="Arial" w:cs="Arial"/>
        </w:rPr>
        <w:t>3.4.2. Инспектор проводит обязательный профилактический визит в отношении:</w:t>
      </w:r>
    </w:p>
    <w:p w:rsidR="0063409C" w:rsidRPr="009C6E7D" w:rsidRDefault="0063409C" w:rsidP="0063409C">
      <w:pPr>
        <w:ind w:firstLine="709"/>
        <w:jc w:val="both"/>
        <w:rPr>
          <w:rFonts w:ascii="Arial" w:hAnsi="Arial" w:cs="Arial"/>
        </w:rPr>
      </w:pPr>
      <w:r w:rsidRPr="009C6E7D">
        <w:rPr>
          <w:rFonts w:ascii="Arial" w:hAnsi="Arial" w:cs="Arial"/>
        </w:rPr>
        <w:t>1) контролируемых лиц,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
    <w:p w:rsidR="0063409C" w:rsidRPr="009C6E7D" w:rsidRDefault="0063409C" w:rsidP="0063409C">
      <w:pPr>
        <w:ind w:firstLine="709"/>
        <w:jc w:val="both"/>
        <w:rPr>
          <w:rFonts w:ascii="Arial" w:hAnsi="Arial" w:cs="Arial"/>
          <w:shd w:val="clear" w:color="auto" w:fill="F1C100"/>
        </w:rPr>
      </w:pPr>
      <w:r w:rsidRPr="009C6E7D">
        <w:rPr>
          <w:rFonts w:ascii="Arial" w:hAnsi="Arial" w:cs="Arial"/>
        </w:rPr>
        <w:lastRenderedPageBreak/>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63409C" w:rsidRPr="009C6E7D" w:rsidRDefault="0063409C" w:rsidP="0063409C">
      <w:pPr>
        <w:ind w:firstLine="709"/>
        <w:jc w:val="both"/>
        <w:rPr>
          <w:rFonts w:ascii="Arial" w:hAnsi="Arial" w:cs="Arial"/>
        </w:rPr>
      </w:pPr>
      <w:r w:rsidRPr="009C6E7D">
        <w:rPr>
          <w:rFonts w:ascii="Arial" w:hAnsi="Arial" w:cs="Arial"/>
        </w:rPr>
        <w:t>3.4.3. Профилактические визиты проводятся по согласованию с контролируемыми лицами.</w:t>
      </w:r>
    </w:p>
    <w:p w:rsidR="0063409C" w:rsidRPr="009C6E7D" w:rsidRDefault="0063409C" w:rsidP="0063409C">
      <w:pPr>
        <w:pStyle w:val="ConsPlusNormal"/>
        <w:ind w:firstLine="709"/>
        <w:jc w:val="both"/>
        <w:rPr>
          <w:sz w:val="24"/>
          <w:szCs w:val="24"/>
        </w:rPr>
      </w:pPr>
      <w:r w:rsidRPr="009C6E7D">
        <w:rPr>
          <w:sz w:val="24"/>
          <w:szCs w:val="24"/>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63409C" w:rsidRPr="009C6E7D" w:rsidRDefault="0063409C" w:rsidP="0063409C">
      <w:pPr>
        <w:pStyle w:val="ConsPlusNormal"/>
        <w:ind w:firstLine="709"/>
        <w:jc w:val="both"/>
        <w:rPr>
          <w:sz w:val="24"/>
          <w:szCs w:val="24"/>
        </w:rPr>
      </w:pPr>
      <w:r w:rsidRPr="009C6E7D">
        <w:rPr>
          <w:sz w:val="24"/>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63409C" w:rsidRPr="009C6E7D" w:rsidRDefault="0063409C" w:rsidP="0063409C">
      <w:pPr>
        <w:ind w:firstLine="709"/>
        <w:jc w:val="both"/>
        <w:rPr>
          <w:rFonts w:ascii="Arial" w:hAnsi="Arial" w:cs="Arial"/>
        </w:rPr>
      </w:pPr>
      <w:r w:rsidRPr="009C6E7D">
        <w:rPr>
          <w:rFonts w:ascii="Arial" w:hAnsi="Arial" w:cs="Arial"/>
        </w:rPr>
        <w:t xml:space="preserve">3.4.5. По итогам профилактического визита инспектор составляет акт о проведении профилактического визита, форма которого утверждается Контрольным органом. </w:t>
      </w:r>
    </w:p>
    <w:p w:rsidR="0063409C" w:rsidRPr="009C6E7D" w:rsidRDefault="0063409C" w:rsidP="0063409C">
      <w:pPr>
        <w:pStyle w:val="ConsPlusNormal"/>
        <w:ind w:firstLine="709"/>
        <w:jc w:val="both"/>
        <w:rPr>
          <w:sz w:val="24"/>
          <w:szCs w:val="24"/>
        </w:rPr>
      </w:pPr>
      <w:r w:rsidRPr="009C6E7D">
        <w:rPr>
          <w:sz w:val="24"/>
          <w:szCs w:val="24"/>
        </w:rPr>
        <w:t>3.4.6. Контрольный орган осуществляет учет проведенных профилактических визитов.</w:t>
      </w:r>
    </w:p>
    <w:p w:rsidR="0063409C" w:rsidRPr="009C6E7D" w:rsidRDefault="0063409C" w:rsidP="0063409C">
      <w:pPr>
        <w:pStyle w:val="afb"/>
        <w:tabs>
          <w:tab w:val="left" w:pos="1134"/>
        </w:tabs>
        <w:ind w:left="0"/>
        <w:jc w:val="center"/>
        <w:rPr>
          <w:rFonts w:ascii="Arial" w:hAnsi="Arial" w:cs="Arial"/>
          <w:b/>
        </w:rPr>
      </w:pPr>
    </w:p>
    <w:p w:rsidR="0063409C" w:rsidRPr="009C6E7D" w:rsidRDefault="0063409C" w:rsidP="0063409C">
      <w:pPr>
        <w:pStyle w:val="afb"/>
        <w:tabs>
          <w:tab w:val="left" w:pos="1134"/>
        </w:tabs>
        <w:ind w:left="0"/>
        <w:jc w:val="center"/>
        <w:rPr>
          <w:rFonts w:ascii="Arial" w:hAnsi="Arial" w:cs="Arial"/>
          <w:b/>
        </w:rPr>
      </w:pPr>
      <w:r w:rsidRPr="009C6E7D">
        <w:rPr>
          <w:rFonts w:ascii="Arial" w:hAnsi="Arial" w:cs="Arial"/>
          <w:b/>
        </w:rPr>
        <w:t xml:space="preserve">4. Контрольные мероприятия, проводимые в рамках </w:t>
      </w:r>
    </w:p>
    <w:p w:rsidR="0063409C" w:rsidRPr="009C6E7D" w:rsidRDefault="0063409C" w:rsidP="0063409C">
      <w:pPr>
        <w:pStyle w:val="afb"/>
        <w:tabs>
          <w:tab w:val="left" w:pos="1134"/>
        </w:tabs>
        <w:ind w:left="0"/>
        <w:jc w:val="center"/>
        <w:rPr>
          <w:rFonts w:ascii="Arial" w:hAnsi="Arial" w:cs="Arial"/>
          <w:b/>
        </w:rPr>
      </w:pPr>
      <w:r w:rsidRPr="009C6E7D">
        <w:rPr>
          <w:rFonts w:ascii="Arial" w:hAnsi="Arial" w:cs="Arial"/>
          <w:b/>
        </w:rPr>
        <w:t xml:space="preserve">муниципального контроля </w:t>
      </w:r>
    </w:p>
    <w:p w:rsidR="0063409C" w:rsidRPr="009C6E7D" w:rsidRDefault="0063409C" w:rsidP="0063409C">
      <w:pPr>
        <w:pStyle w:val="afb"/>
        <w:tabs>
          <w:tab w:val="left" w:pos="1134"/>
        </w:tabs>
        <w:ind w:left="709"/>
        <w:jc w:val="both"/>
        <w:rPr>
          <w:rFonts w:ascii="Arial" w:hAnsi="Arial" w:cs="Arial"/>
        </w:rPr>
      </w:pPr>
    </w:p>
    <w:p w:rsidR="0063409C" w:rsidRPr="009C6E7D" w:rsidRDefault="0063409C" w:rsidP="0063409C">
      <w:pPr>
        <w:tabs>
          <w:tab w:val="left" w:pos="1134"/>
        </w:tabs>
        <w:jc w:val="center"/>
        <w:rPr>
          <w:rFonts w:ascii="Arial" w:hAnsi="Arial" w:cs="Arial"/>
        </w:rPr>
      </w:pPr>
      <w:r w:rsidRPr="009C6E7D">
        <w:rPr>
          <w:rFonts w:ascii="Arial" w:hAnsi="Arial" w:cs="Arial"/>
        </w:rPr>
        <w:t>4.1. Контрольные мероприятия. Общие вопросы</w:t>
      </w:r>
    </w:p>
    <w:p w:rsidR="0063409C" w:rsidRPr="009C6E7D" w:rsidRDefault="0063409C" w:rsidP="0063409C">
      <w:pPr>
        <w:pStyle w:val="afb"/>
        <w:tabs>
          <w:tab w:val="left" w:pos="1134"/>
        </w:tabs>
        <w:ind w:left="0" w:firstLine="709"/>
        <w:jc w:val="both"/>
        <w:rPr>
          <w:rFonts w:ascii="Arial" w:hAnsi="Arial" w:cs="Arial"/>
        </w:rPr>
      </w:pPr>
      <w:r w:rsidRPr="009C6E7D">
        <w:rPr>
          <w:rFonts w:ascii="Arial" w:hAnsi="Arial" w:cs="Arial"/>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63409C" w:rsidRPr="009C6E7D" w:rsidRDefault="0063409C" w:rsidP="0063409C">
      <w:pPr>
        <w:pStyle w:val="ConsPlusNormal"/>
        <w:ind w:firstLine="709"/>
        <w:jc w:val="both"/>
        <w:rPr>
          <w:sz w:val="24"/>
          <w:szCs w:val="24"/>
        </w:rPr>
      </w:pPr>
      <w:r w:rsidRPr="009C6E7D">
        <w:rPr>
          <w:sz w:val="24"/>
          <w:szCs w:val="24"/>
        </w:rPr>
        <w:t>инспекционный визит, рейдовый осмотр, документарная проверка, выездная проверка – при взаимодействии с контролируемыми лицами;</w:t>
      </w:r>
    </w:p>
    <w:p w:rsidR="0063409C" w:rsidRPr="009C6E7D" w:rsidRDefault="0063409C" w:rsidP="0063409C">
      <w:pPr>
        <w:pStyle w:val="ConsPlusNormal"/>
        <w:ind w:firstLine="709"/>
        <w:jc w:val="both"/>
        <w:rPr>
          <w:sz w:val="24"/>
          <w:szCs w:val="24"/>
        </w:rPr>
      </w:pPr>
      <w:r w:rsidRPr="009C6E7D">
        <w:rPr>
          <w:sz w:val="24"/>
          <w:szCs w:val="24"/>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63409C" w:rsidRPr="009C6E7D" w:rsidRDefault="0063409C" w:rsidP="0063409C">
      <w:pPr>
        <w:pStyle w:val="afb"/>
        <w:tabs>
          <w:tab w:val="left" w:pos="1134"/>
        </w:tabs>
        <w:ind w:left="0" w:firstLine="709"/>
        <w:jc w:val="both"/>
        <w:rPr>
          <w:rFonts w:ascii="Arial" w:hAnsi="Arial" w:cs="Arial"/>
        </w:rPr>
      </w:pPr>
      <w:r w:rsidRPr="009C6E7D">
        <w:rPr>
          <w:rFonts w:ascii="Arial" w:hAnsi="Arial" w:cs="Arial"/>
        </w:rPr>
        <w:t xml:space="preserve">4.1.2. При осуществлении муниципального контроля взаимодействием с контролируемыми лицами являются: </w:t>
      </w:r>
    </w:p>
    <w:p w:rsidR="0063409C" w:rsidRPr="009C6E7D" w:rsidRDefault="0063409C" w:rsidP="0063409C">
      <w:pPr>
        <w:pStyle w:val="afb"/>
        <w:tabs>
          <w:tab w:val="left" w:pos="1134"/>
        </w:tabs>
        <w:ind w:left="0" w:firstLine="709"/>
        <w:jc w:val="both"/>
        <w:rPr>
          <w:rFonts w:ascii="Arial" w:hAnsi="Arial" w:cs="Arial"/>
        </w:rPr>
      </w:pPr>
      <w:r w:rsidRPr="009C6E7D">
        <w:rPr>
          <w:rFonts w:ascii="Arial" w:hAnsi="Arial" w:cs="Arial"/>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63409C" w:rsidRPr="009C6E7D" w:rsidRDefault="0063409C" w:rsidP="0063409C">
      <w:pPr>
        <w:pStyle w:val="afb"/>
        <w:tabs>
          <w:tab w:val="left" w:pos="1134"/>
        </w:tabs>
        <w:ind w:left="0" w:firstLine="709"/>
        <w:jc w:val="both"/>
        <w:rPr>
          <w:rFonts w:ascii="Arial" w:hAnsi="Arial" w:cs="Arial"/>
        </w:rPr>
      </w:pPr>
      <w:r w:rsidRPr="009C6E7D">
        <w:rPr>
          <w:rFonts w:ascii="Arial" w:hAnsi="Arial" w:cs="Arial"/>
        </w:rPr>
        <w:t xml:space="preserve">запрос документов, иных материалов; </w:t>
      </w:r>
    </w:p>
    <w:p w:rsidR="0063409C" w:rsidRPr="009C6E7D" w:rsidRDefault="0063409C" w:rsidP="0063409C">
      <w:pPr>
        <w:pStyle w:val="afb"/>
        <w:tabs>
          <w:tab w:val="left" w:pos="1134"/>
        </w:tabs>
        <w:ind w:left="0" w:firstLine="709"/>
        <w:jc w:val="both"/>
        <w:rPr>
          <w:rFonts w:ascii="Arial" w:hAnsi="Arial" w:cs="Arial"/>
        </w:rPr>
      </w:pPr>
      <w:r w:rsidRPr="009C6E7D">
        <w:rPr>
          <w:rFonts w:ascii="Arial" w:hAnsi="Arial" w:cs="Arial"/>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63409C" w:rsidRPr="009C6E7D" w:rsidRDefault="0063409C" w:rsidP="0063409C">
      <w:pPr>
        <w:tabs>
          <w:tab w:val="left" w:pos="1134"/>
        </w:tabs>
        <w:ind w:firstLine="709"/>
        <w:jc w:val="both"/>
        <w:rPr>
          <w:rFonts w:ascii="Arial" w:hAnsi="Arial" w:cs="Arial"/>
        </w:rPr>
      </w:pPr>
      <w:r w:rsidRPr="009C6E7D">
        <w:rPr>
          <w:rFonts w:ascii="Arial" w:hAnsi="Arial" w:cs="Arial"/>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63409C" w:rsidRPr="009C6E7D" w:rsidRDefault="0063409C" w:rsidP="0063409C">
      <w:pPr>
        <w:tabs>
          <w:tab w:val="left" w:pos="1134"/>
        </w:tabs>
        <w:ind w:firstLine="709"/>
        <w:jc w:val="both"/>
        <w:rPr>
          <w:rFonts w:ascii="Arial" w:hAnsi="Arial" w:cs="Arial"/>
        </w:rPr>
      </w:pPr>
      <w:r w:rsidRPr="009C6E7D">
        <w:rPr>
          <w:rFonts w:ascii="Arial" w:hAnsi="Arial" w:cs="Arial"/>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3409C" w:rsidRPr="009C6E7D" w:rsidRDefault="0063409C" w:rsidP="0063409C">
      <w:pPr>
        <w:tabs>
          <w:tab w:val="left" w:pos="1134"/>
        </w:tabs>
        <w:ind w:firstLine="709"/>
        <w:jc w:val="both"/>
        <w:rPr>
          <w:rFonts w:ascii="Arial" w:hAnsi="Arial" w:cs="Arial"/>
        </w:rPr>
      </w:pPr>
      <w:r w:rsidRPr="009C6E7D">
        <w:rPr>
          <w:rFonts w:ascii="Arial" w:hAnsi="Arial" w:cs="Arial"/>
        </w:rPr>
        <w:t>2) наступление сроков проведения контрольных мероприятий, включенных в план проведения контрольных мероприятий;</w:t>
      </w:r>
    </w:p>
    <w:p w:rsidR="0063409C" w:rsidRPr="009C6E7D" w:rsidRDefault="0063409C" w:rsidP="0063409C">
      <w:pPr>
        <w:tabs>
          <w:tab w:val="left" w:pos="1134"/>
        </w:tabs>
        <w:ind w:firstLine="709"/>
        <w:jc w:val="both"/>
        <w:rPr>
          <w:rFonts w:ascii="Arial" w:hAnsi="Arial" w:cs="Arial"/>
        </w:rPr>
      </w:pPr>
      <w:r w:rsidRPr="009C6E7D">
        <w:rPr>
          <w:rFonts w:ascii="Arial" w:hAnsi="Arial" w:cs="Arial"/>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3409C" w:rsidRPr="009C6E7D" w:rsidRDefault="0063409C" w:rsidP="0063409C">
      <w:pPr>
        <w:tabs>
          <w:tab w:val="left" w:pos="1134"/>
        </w:tabs>
        <w:ind w:firstLine="709"/>
        <w:jc w:val="both"/>
        <w:rPr>
          <w:rFonts w:ascii="Arial" w:hAnsi="Arial" w:cs="Arial"/>
        </w:rPr>
      </w:pPr>
      <w:r w:rsidRPr="009C6E7D">
        <w:rPr>
          <w:rFonts w:ascii="Arial" w:hAnsi="Arial" w:cs="Arial"/>
        </w:rPr>
        <w:lastRenderedPageBreak/>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3409C" w:rsidRPr="009C6E7D" w:rsidRDefault="0063409C" w:rsidP="0063409C">
      <w:pPr>
        <w:tabs>
          <w:tab w:val="left" w:pos="1134"/>
        </w:tabs>
        <w:ind w:firstLine="709"/>
        <w:jc w:val="both"/>
        <w:rPr>
          <w:rFonts w:ascii="Arial" w:hAnsi="Arial" w:cs="Arial"/>
        </w:rPr>
      </w:pPr>
      <w:r w:rsidRPr="009C6E7D">
        <w:rPr>
          <w:rFonts w:ascii="Arial" w:hAnsi="Arial" w:cs="Arial"/>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9C6E7D">
          <w:rPr>
            <w:rFonts w:ascii="Arial" w:hAnsi="Arial" w:cs="Arial"/>
          </w:rPr>
          <w:t>частью 1 статьи 95</w:t>
        </w:r>
      </w:hyperlink>
      <w:r w:rsidRPr="009C6E7D">
        <w:rPr>
          <w:rFonts w:ascii="Arial" w:hAnsi="Arial" w:cs="Arial"/>
        </w:rPr>
        <w:t xml:space="preserve"> Федерального закона № 248-ФЗ.</w:t>
      </w:r>
    </w:p>
    <w:p w:rsidR="0063409C" w:rsidRPr="009C6E7D" w:rsidRDefault="0063409C" w:rsidP="0063409C">
      <w:pPr>
        <w:pStyle w:val="afb"/>
        <w:tabs>
          <w:tab w:val="left" w:pos="1134"/>
        </w:tabs>
        <w:ind w:left="0" w:firstLine="709"/>
        <w:jc w:val="both"/>
        <w:rPr>
          <w:rFonts w:ascii="Arial" w:hAnsi="Arial" w:cs="Arial"/>
        </w:rPr>
      </w:pPr>
      <w:r w:rsidRPr="009C6E7D">
        <w:rPr>
          <w:rFonts w:ascii="Arial" w:hAnsi="Arial" w:cs="Arial"/>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63409C" w:rsidRPr="009C6E7D" w:rsidRDefault="0063409C" w:rsidP="0063409C">
      <w:pPr>
        <w:ind w:firstLine="709"/>
        <w:jc w:val="both"/>
        <w:rPr>
          <w:rFonts w:ascii="Arial" w:hAnsi="Arial" w:cs="Arial"/>
        </w:rPr>
      </w:pPr>
      <w:r w:rsidRPr="009C6E7D">
        <w:rPr>
          <w:rFonts w:ascii="Arial" w:hAnsi="Arial" w:cs="Arial"/>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63409C" w:rsidRPr="009C6E7D" w:rsidRDefault="0063409C" w:rsidP="0063409C">
      <w:pPr>
        <w:ind w:firstLine="709"/>
        <w:jc w:val="both"/>
        <w:rPr>
          <w:rFonts w:ascii="Arial" w:hAnsi="Arial" w:cs="Arial"/>
        </w:rPr>
      </w:pPr>
      <w:r w:rsidRPr="009C6E7D">
        <w:rPr>
          <w:rFonts w:ascii="Arial" w:hAnsi="Arial" w:cs="Arial"/>
        </w:rPr>
        <w:t>осмотр;</w:t>
      </w:r>
    </w:p>
    <w:p w:rsidR="0063409C" w:rsidRPr="009C6E7D" w:rsidRDefault="0063409C" w:rsidP="0063409C">
      <w:pPr>
        <w:ind w:firstLine="709"/>
        <w:jc w:val="both"/>
        <w:rPr>
          <w:rFonts w:ascii="Arial" w:hAnsi="Arial" w:cs="Arial"/>
        </w:rPr>
      </w:pPr>
      <w:r w:rsidRPr="009C6E7D">
        <w:rPr>
          <w:rFonts w:ascii="Arial" w:hAnsi="Arial" w:cs="Arial"/>
        </w:rPr>
        <w:t>опрос;</w:t>
      </w:r>
    </w:p>
    <w:p w:rsidR="0063409C" w:rsidRPr="009C6E7D" w:rsidRDefault="0063409C" w:rsidP="0063409C">
      <w:pPr>
        <w:ind w:firstLine="709"/>
        <w:jc w:val="both"/>
        <w:rPr>
          <w:rFonts w:ascii="Arial" w:hAnsi="Arial" w:cs="Arial"/>
        </w:rPr>
      </w:pPr>
      <w:r w:rsidRPr="009C6E7D">
        <w:rPr>
          <w:rFonts w:ascii="Arial" w:hAnsi="Arial" w:cs="Arial"/>
        </w:rPr>
        <w:t>получение письменных объяснений;</w:t>
      </w:r>
    </w:p>
    <w:p w:rsidR="0063409C" w:rsidRPr="009C6E7D" w:rsidRDefault="0063409C" w:rsidP="0063409C">
      <w:pPr>
        <w:ind w:firstLine="709"/>
        <w:jc w:val="both"/>
        <w:rPr>
          <w:rFonts w:ascii="Arial" w:hAnsi="Arial" w:cs="Arial"/>
        </w:rPr>
      </w:pPr>
      <w:r w:rsidRPr="009C6E7D">
        <w:rPr>
          <w:rFonts w:ascii="Arial" w:hAnsi="Arial" w:cs="Arial"/>
        </w:rPr>
        <w:t>истребование документов;</w:t>
      </w:r>
    </w:p>
    <w:p w:rsidR="0063409C" w:rsidRPr="009C6E7D" w:rsidRDefault="0063409C" w:rsidP="0063409C">
      <w:pPr>
        <w:ind w:firstLine="709"/>
        <w:jc w:val="both"/>
        <w:rPr>
          <w:rFonts w:ascii="Arial" w:hAnsi="Arial" w:cs="Arial"/>
        </w:rPr>
      </w:pPr>
      <w:r w:rsidRPr="009C6E7D">
        <w:rPr>
          <w:rFonts w:ascii="Arial" w:hAnsi="Arial" w:cs="Arial"/>
        </w:rPr>
        <w:t>экспертиза.</w:t>
      </w:r>
    </w:p>
    <w:p w:rsidR="0063409C" w:rsidRPr="009C6E7D" w:rsidRDefault="0063409C" w:rsidP="0063409C">
      <w:pPr>
        <w:tabs>
          <w:tab w:val="left" w:pos="1134"/>
        </w:tabs>
        <w:ind w:firstLine="709"/>
        <w:jc w:val="both"/>
        <w:rPr>
          <w:rFonts w:ascii="Arial" w:hAnsi="Arial" w:cs="Arial"/>
        </w:rPr>
      </w:pPr>
      <w:r w:rsidRPr="009C6E7D">
        <w:rPr>
          <w:rFonts w:ascii="Arial" w:hAnsi="Arial" w:cs="Arial"/>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63409C" w:rsidRPr="009C6E7D" w:rsidRDefault="0063409C" w:rsidP="0063409C">
      <w:pPr>
        <w:pStyle w:val="HTML0"/>
        <w:ind w:firstLine="709"/>
        <w:jc w:val="both"/>
        <w:rPr>
          <w:rFonts w:ascii="Arial" w:hAnsi="Arial" w:cs="Arial"/>
          <w:sz w:val="24"/>
          <w:szCs w:val="24"/>
        </w:rPr>
      </w:pPr>
      <w:r w:rsidRPr="009C6E7D">
        <w:rPr>
          <w:rFonts w:ascii="Arial" w:hAnsi="Arial" w:cs="Arial"/>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63409C" w:rsidRPr="009C6E7D" w:rsidRDefault="0063409C" w:rsidP="0063409C">
      <w:pPr>
        <w:tabs>
          <w:tab w:val="left" w:pos="1134"/>
        </w:tabs>
        <w:ind w:firstLine="709"/>
        <w:jc w:val="both"/>
        <w:rPr>
          <w:rFonts w:ascii="Arial" w:hAnsi="Arial" w:cs="Arial"/>
        </w:rPr>
      </w:pPr>
      <w:r w:rsidRPr="009C6E7D">
        <w:rPr>
          <w:rFonts w:ascii="Arial" w:hAnsi="Arial" w:cs="Arial"/>
        </w:rPr>
        <w:t>4.1.6. Контрольные мероприятия проводятся инспекторами, указанными в решении Контрольного органа о проведении контрольного мероприятия.</w:t>
      </w:r>
    </w:p>
    <w:p w:rsidR="0063409C" w:rsidRPr="009C6E7D" w:rsidRDefault="0063409C" w:rsidP="0063409C">
      <w:pPr>
        <w:pStyle w:val="afb"/>
        <w:tabs>
          <w:tab w:val="left" w:pos="1134"/>
        </w:tabs>
        <w:ind w:left="0" w:firstLine="709"/>
        <w:jc w:val="both"/>
        <w:rPr>
          <w:rFonts w:ascii="Arial" w:hAnsi="Arial" w:cs="Arial"/>
        </w:rPr>
      </w:pPr>
      <w:r w:rsidRPr="009C6E7D">
        <w:rPr>
          <w:rFonts w:ascii="Arial" w:hAnsi="Arial" w:cs="Arial"/>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63409C" w:rsidRPr="009C6E7D" w:rsidRDefault="0063409C" w:rsidP="0063409C">
      <w:pPr>
        <w:pStyle w:val="HTML0"/>
        <w:ind w:firstLine="540"/>
        <w:jc w:val="both"/>
        <w:rPr>
          <w:rFonts w:ascii="Arial" w:hAnsi="Arial" w:cs="Arial"/>
          <w:sz w:val="24"/>
          <w:szCs w:val="24"/>
        </w:rPr>
      </w:pPr>
      <w:r w:rsidRPr="009C6E7D">
        <w:rPr>
          <w:rFonts w:ascii="Arial" w:hAnsi="Arial" w:cs="Arial"/>
          <w:sz w:val="24"/>
          <w:szCs w:val="24"/>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63409C" w:rsidRPr="009C6E7D" w:rsidRDefault="0063409C" w:rsidP="0063409C">
      <w:pPr>
        <w:pStyle w:val="afb"/>
        <w:tabs>
          <w:tab w:val="left" w:pos="1134"/>
        </w:tabs>
        <w:ind w:left="0" w:firstLine="709"/>
        <w:jc w:val="both"/>
        <w:rPr>
          <w:rFonts w:ascii="Arial" w:hAnsi="Arial" w:cs="Arial"/>
        </w:rPr>
      </w:pPr>
      <w:r w:rsidRPr="009C6E7D">
        <w:rPr>
          <w:rFonts w:ascii="Arial" w:hAnsi="Arial" w:cs="Arial"/>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63409C" w:rsidRPr="009C6E7D" w:rsidRDefault="0063409C" w:rsidP="0063409C">
      <w:pPr>
        <w:pStyle w:val="afb"/>
        <w:tabs>
          <w:tab w:val="left" w:pos="1134"/>
        </w:tabs>
        <w:ind w:left="0" w:firstLine="709"/>
        <w:jc w:val="both"/>
        <w:rPr>
          <w:rFonts w:ascii="Arial" w:hAnsi="Arial" w:cs="Arial"/>
        </w:rPr>
      </w:pPr>
      <w:r w:rsidRPr="009C6E7D">
        <w:rPr>
          <w:rFonts w:ascii="Arial" w:hAnsi="Arial" w:cs="Arial"/>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63409C" w:rsidRPr="009C6E7D" w:rsidRDefault="0063409C" w:rsidP="0063409C">
      <w:pPr>
        <w:pStyle w:val="ConsPlusNormal"/>
        <w:ind w:firstLine="709"/>
        <w:jc w:val="both"/>
        <w:rPr>
          <w:sz w:val="24"/>
          <w:szCs w:val="24"/>
        </w:rPr>
      </w:pPr>
      <w:r w:rsidRPr="009C6E7D">
        <w:rPr>
          <w:sz w:val="24"/>
          <w:szCs w:val="24"/>
        </w:rPr>
        <w:t>4.1.8. Документы, иные материалы, являющиеся доказательствами нарушения обязательных требований, приобщаются к акту.</w:t>
      </w:r>
    </w:p>
    <w:p w:rsidR="0063409C" w:rsidRPr="009C6E7D" w:rsidRDefault="0063409C" w:rsidP="0063409C">
      <w:pPr>
        <w:pStyle w:val="ConsPlusNormal"/>
        <w:ind w:firstLine="709"/>
        <w:jc w:val="both"/>
        <w:rPr>
          <w:sz w:val="24"/>
          <w:szCs w:val="24"/>
        </w:rPr>
      </w:pPr>
      <w:r w:rsidRPr="009C6E7D">
        <w:rPr>
          <w:sz w:val="24"/>
          <w:szCs w:val="24"/>
        </w:rPr>
        <w:t xml:space="preserve">Заполненные при проведении контрольного мероприятия проверочные листы должны быть приобщены к акту. </w:t>
      </w:r>
    </w:p>
    <w:p w:rsidR="0063409C" w:rsidRPr="009C6E7D" w:rsidRDefault="0063409C" w:rsidP="0063409C">
      <w:pPr>
        <w:pStyle w:val="ConsPlusNormal"/>
        <w:ind w:firstLine="709"/>
        <w:jc w:val="both"/>
        <w:rPr>
          <w:sz w:val="24"/>
          <w:szCs w:val="24"/>
        </w:rPr>
      </w:pPr>
      <w:r w:rsidRPr="009C6E7D">
        <w:rPr>
          <w:sz w:val="24"/>
          <w:szCs w:val="24"/>
        </w:rPr>
        <w:lastRenderedPageBreak/>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63409C" w:rsidRPr="009C6E7D" w:rsidRDefault="0063409C" w:rsidP="0063409C">
      <w:pPr>
        <w:pStyle w:val="ConsPlusNormal"/>
        <w:ind w:firstLine="709"/>
        <w:jc w:val="both"/>
        <w:rPr>
          <w:sz w:val="24"/>
          <w:szCs w:val="24"/>
        </w:rPr>
      </w:pPr>
      <w:r w:rsidRPr="009C6E7D">
        <w:rPr>
          <w:sz w:val="24"/>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3409C" w:rsidRPr="009C6E7D" w:rsidRDefault="0063409C" w:rsidP="0063409C">
      <w:pPr>
        <w:pStyle w:val="HTML0"/>
        <w:ind w:firstLine="540"/>
        <w:jc w:val="both"/>
        <w:rPr>
          <w:rFonts w:ascii="Arial" w:hAnsi="Arial" w:cs="Arial"/>
          <w:sz w:val="24"/>
          <w:szCs w:val="24"/>
        </w:rPr>
      </w:pPr>
      <w:r w:rsidRPr="009C6E7D">
        <w:rPr>
          <w:rFonts w:ascii="Arial" w:hAnsi="Arial" w:cs="Arial"/>
          <w:sz w:val="24"/>
          <w:szCs w:val="24"/>
        </w:rPr>
        <w:t xml:space="preserve">  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3409C" w:rsidRPr="009C6E7D" w:rsidRDefault="0063409C" w:rsidP="0063409C">
      <w:pPr>
        <w:pStyle w:val="afb"/>
        <w:tabs>
          <w:tab w:val="left" w:pos="1134"/>
        </w:tabs>
        <w:ind w:left="0" w:firstLine="709"/>
        <w:jc w:val="both"/>
        <w:rPr>
          <w:rFonts w:ascii="Arial" w:hAnsi="Arial" w:cs="Arial"/>
        </w:rPr>
      </w:pPr>
    </w:p>
    <w:p w:rsidR="0063409C" w:rsidRPr="009C6E7D" w:rsidRDefault="0063409C" w:rsidP="0063409C">
      <w:pPr>
        <w:pStyle w:val="ConsPlusNormal"/>
        <w:tabs>
          <w:tab w:val="left" w:pos="284"/>
        </w:tabs>
        <w:ind w:firstLine="0"/>
        <w:jc w:val="center"/>
        <w:rPr>
          <w:sz w:val="24"/>
          <w:szCs w:val="24"/>
        </w:rPr>
      </w:pPr>
      <w:r w:rsidRPr="009C6E7D">
        <w:rPr>
          <w:sz w:val="24"/>
          <w:szCs w:val="24"/>
        </w:rPr>
        <w:t>4.2. Меры, принимаемые Контрольным органом по результатам контрольных мероприятий</w:t>
      </w:r>
    </w:p>
    <w:p w:rsidR="0063409C" w:rsidRPr="009C6E7D" w:rsidRDefault="0063409C" w:rsidP="0063409C">
      <w:pPr>
        <w:pStyle w:val="ConsPlusNormal"/>
        <w:ind w:firstLine="709"/>
        <w:jc w:val="center"/>
        <w:rPr>
          <w:b/>
          <w:color w:val="000000"/>
          <w:sz w:val="24"/>
          <w:szCs w:val="24"/>
          <w:highlight w:val="yellow"/>
        </w:rPr>
      </w:pPr>
    </w:p>
    <w:p w:rsidR="0063409C" w:rsidRPr="009C6E7D" w:rsidRDefault="0063409C" w:rsidP="0063409C">
      <w:pPr>
        <w:pStyle w:val="afb"/>
        <w:tabs>
          <w:tab w:val="left" w:pos="1134"/>
        </w:tabs>
        <w:ind w:left="0" w:firstLine="709"/>
        <w:jc w:val="both"/>
        <w:rPr>
          <w:rFonts w:ascii="Arial" w:hAnsi="Arial" w:cs="Arial"/>
        </w:rPr>
      </w:pPr>
      <w:r w:rsidRPr="009C6E7D">
        <w:rPr>
          <w:rFonts w:ascii="Arial" w:hAnsi="Arial" w:cs="Arial"/>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63409C" w:rsidRPr="009C6E7D" w:rsidRDefault="0063409C" w:rsidP="0063409C">
      <w:pPr>
        <w:pStyle w:val="ConsPlusNormal"/>
        <w:ind w:firstLine="709"/>
        <w:jc w:val="both"/>
        <w:rPr>
          <w:color w:val="000000"/>
          <w:sz w:val="24"/>
          <w:szCs w:val="24"/>
        </w:rPr>
      </w:pPr>
      <w:r w:rsidRPr="009C6E7D">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63409C" w:rsidRPr="009C6E7D" w:rsidRDefault="0063409C" w:rsidP="0063409C">
      <w:pPr>
        <w:ind w:firstLine="709"/>
        <w:jc w:val="both"/>
        <w:rPr>
          <w:rFonts w:ascii="Arial" w:hAnsi="Arial" w:cs="Arial"/>
        </w:rPr>
      </w:pPr>
      <w:r w:rsidRPr="009C6E7D">
        <w:rPr>
          <w:rFonts w:ascii="Arial" w:hAnsi="Arial" w:cs="Arial"/>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63409C" w:rsidRPr="009C6E7D" w:rsidRDefault="0063409C" w:rsidP="0063409C">
      <w:pPr>
        <w:pStyle w:val="ConsPlusNormal"/>
        <w:ind w:firstLine="709"/>
        <w:jc w:val="both"/>
        <w:rPr>
          <w:sz w:val="24"/>
          <w:szCs w:val="24"/>
        </w:rPr>
      </w:pPr>
      <w:r w:rsidRPr="009C6E7D">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3409C" w:rsidRPr="009C6E7D" w:rsidRDefault="0063409C" w:rsidP="0063409C">
      <w:pPr>
        <w:pStyle w:val="ConsPlusNormal"/>
        <w:ind w:firstLine="709"/>
        <w:jc w:val="both"/>
        <w:rPr>
          <w:sz w:val="24"/>
          <w:szCs w:val="24"/>
        </w:rPr>
      </w:pPr>
      <w:r w:rsidRPr="009C6E7D">
        <w:rPr>
          <w:sz w:val="24"/>
          <w:szCs w:val="24"/>
        </w:rPr>
        <w:t xml:space="preserve">4) принять меры по осуществлению контроля за устранением выявленных нарушений обязательных требований, предупреждению </w:t>
      </w:r>
      <w:r w:rsidRPr="009C6E7D">
        <w:rPr>
          <w:sz w:val="24"/>
          <w:szCs w:val="24"/>
        </w:rPr>
        <w:lastRenderedPageBreak/>
        <w:t>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3409C" w:rsidRPr="009C6E7D" w:rsidRDefault="0063409C" w:rsidP="0063409C">
      <w:pPr>
        <w:pStyle w:val="ConsPlusNormal"/>
        <w:ind w:firstLine="709"/>
        <w:jc w:val="both"/>
        <w:rPr>
          <w:sz w:val="24"/>
          <w:szCs w:val="24"/>
        </w:rPr>
      </w:pPr>
      <w:r w:rsidRPr="009C6E7D">
        <w:rPr>
          <w:sz w:val="24"/>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3409C" w:rsidRPr="009C6E7D" w:rsidRDefault="0063409C" w:rsidP="0063409C">
      <w:pPr>
        <w:pStyle w:val="ConsPlusNormal"/>
        <w:ind w:firstLine="709"/>
        <w:jc w:val="both"/>
        <w:rPr>
          <w:sz w:val="24"/>
          <w:szCs w:val="24"/>
        </w:rPr>
      </w:pPr>
      <w:r w:rsidRPr="009C6E7D">
        <w:rPr>
          <w:sz w:val="24"/>
          <w:szCs w:val="24"/>
        </w:rPr>
        <w:t>4.2.2. Предписание оформляется по форме согласно приложению 4 к настоящему Положению.</w:t>
      </w:r>
    </w:p>
    <w:p w:rsidR="0063409C" w:rsidRPr="009C6E7D" w:rsidRDefault="0063409C" w:rsidP="0063409C">
      <w:pPr>
        <w:pStyle w:val="afb"/>
        <w:tabs>
          <w:tab w:val="left" w:pos="1134"/>
        </w:tabs>
        <w:ind w:left="0" w:firstLine="709"/>
        <w:jc w:val="both"/>
        <w:rPr>
          <w:rFonts w:ascii="Arial" w:hAnsi="Arial" w:cs="Arial"/>
        </w:rPr>
      </w:pPr>
      <w:r w:rsidRPr="009C6E7D">
        <w:rPr>
          <w:rFonts w:ascii="Arial" w:hAnsi="Arial" w:cs="Arial"/>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63409C" w:rsidRPr="00D64AB2" w:rsidRDefault="00D64AB2" w:rsidP="00D64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Arial" w:hAnsi="Arial" w:cs="Arial"/>
        </w:rPr>
      </w:pPr>
      <w:r w:rsidRPr="00D64AB2">
        <w:rPr>
          <w:rFonts w:ascii="Arial" w:hAnsi="Arial" w:cs="Arial"/>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63409C" w:rsidRPr="009C6E7D" w:rsidRDefault="0063409C" w:rsidP="0063409C">
      <w:pPr>
        <w:pStyle w:val="ConsPlusNormal"/>
        <w:ind w:firstLine="709"/>
        <w:jc w:val="both"/>
        <w:rPr>
          <w:sz w:val="24"/>
          <w:szCs w:val="24"/>
        </w:rPr>
      </w:pPr>
      <w:r w:rsidRPr="009C6E7D">
        <w:rPr>
          <w:sz w:val="24"/>
          <w:szCs w:val="24"/>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63409C" w:rsidRPr="009C6E7D" w:rsidRDefault="0063409C" w:rsidP="0063409C">
      <w:pPr>
        <w:pStyle w:val="ConsPlusNormal"/>
        <w:ind w:firstLine="709"/>
        <w:jc w:val="both"/>
        <w:rPr>
          <w:sz w:val="24"/>
          <w:szCs w:val="24"/>
        </w:rPr>
      </w:pPr>
      <w:r w:rsidRPr="009C6E7D">
        <w:rPr>
          <w:sz w:val="24"/>
          <w:szCs w:val="24"/>
        </w:rPr>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63409C" w:rsidRPr="009C6E7D" w:rsidRDefault="0063409C" w:rsidP="0063409C">
      <w:pPr>
        <w:pStyle w:val="HTML0"/>
        <w:ind w:firstLine="709"/>
        <w:jc w:val="both"/>
        <w:rPr>
          <w:rFonts w:ascii="Arial" w:hAnsi="Arial" w:cs="Arial"/>
          <w:sz w:val="24"/>
          <w:szCs w:val="24"/>
        </w:rPr>
      </w:pPr>
      <w:r w:rsidRPr="009C6E7D">
        <w:rPr>
          <w:rFonts w:ascii="Arial" w:hAnsi="Arial" w:cs="Arial"/>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63409C" w:rsidRPr="009C6E7D" w:rsidRDefault="0063409C" w:rsidP="0063409C">
      <w:pPr>
        <w:pStyle w:val="HTML0"/>
        <w:ind w:firstLine="709"/>
        <w:jc w:val="both"/>
        <w:rPr>
          <w:rFonts w:ascii="Arial" w:hAnsi="Arial" w:cs="Arial"/>
          <w:sz w:val="24"/>
          <w:szCs w:val="24"/>
        </w:rPr>
      </w:pPr>
      <w:r w:rsidRPr="009C6E7D">
        <w:rPr>
          <w:rFonts w:ascii="Arial" w:hAnsi="Arial" w:cs="Arial"/>
          <w:sz w:val="24"/>
          <w:szCs w:val="24"/>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63409C" w:rsidRPr="009C6E7D" w:rsidRDefault="0063409C" w:rsidP="0063409C">
      <w:pPr>
        <w:pStyle w:val="HTML0"/>
        <w:ind w:firstLine="540"/>
        <w:jc w:val="both"/>
        <w:rPr>
          <w:rFonts w:ascii="Arial" w:hAnsi="Arial" w:cs="Arial"/>
          <w:sz w:val="24"/>
          <w:szCs w:val="24"/>
        </w:rPr>
      </w:pPr>
      <w:r w:rsidRPr="009C6E7D">
        <w:rPr>
          <w:rFonts w:ascii="Arial" w:hAnsi="Arial" w:cs="Arial"/>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3409C" w:rsidRPr="009C6E7D" w:rsidRDefault="0063409C" w:rsidP="0063409C">
      <w:pPr>
        <w:pStyle w:val="HTML0"/>
        <w:ind w:firstLine="709"/>
        <w:jc w:val="both"/>
        <w:rPr>
          <w:rFonts w:ascii="Arial" w:hAnsi="Arial" w:cs="Arial"/>
          <w:sz w:val="24"/>
          <w:szCs w:val="24"/>
        </w:rPr>
      </w:pPr>
    </w:p>
    <w:p w:rsidR="0063409C" w:rsidRPr="009C6E7D" w:rsidRDefault="0063409C" w:rsidP="0063409C">
      <w:pPr>
        <w:pStyle w:val="afb"/>
        <w:tabs>
          <w:tab w:val="left" w:pos="1134"/>
        </w:tabs>
        <w:ind w:left="0"/>
        <w:jc w:val="center"/>
        <w:rPr>
          <w:rFonts w:ascii="Arial" w:hAnsi="Arial" w:cs="Arial"/>
        </w:rPr>
      </w:pPr>
      <w:r w:rsidRPr="009C6E7D">
        <w:rPr>
          <w:rFonts w:ascii="Arial" w:hAnsi="Arial" w:cs="Arial"/>
        </w:rPr>
        <w:t>4.3. Плановые контрольные мероприятия</w:t>
      </w:r>
    </w:p>
    <w:p w:rsidR="0063409C" w:rsidRPr="009C6E7D" w:rsidRDefault="0063409C" w:rsidP="0063409C">
      <w:pPr>
        <w:pStyle w:val="afb"/>
        <w:tabs>
          <w:tab w:val="left" w:pos="1134"/>
        </w:tabs>
        <w:ind w:left="709"/>
        <w:jc w:val="center"/>
        <w:rPr>
          <w:rFonts w:ascii="Arial" w:hAnsi="Arial" w:cs="Arial"/>
          <w:b/>
        </w:rPr>
      </w:pPr>
    </w:p>
    <w:p w:rsidR="0063409C" w:rsidRPr="009C6E7D" w:rsidRDefault="0063409C" w:rsidP="0063409C">
      <w:pPr>
        <w:pStyle w:val="afb"/>
        <w:tabs>
          <w:tab w:val="left" w:pos="1134"/>
        </w:tabs>
        <w:ind w:left="0" w:firstLine="709"/>
        <w:jc w:val="both"/>
        <w:rPr>
          <w:rFonts w:ascii="Arial" w:hAnsi="Arial" w:cs="Arial"/>
        </w:rPr>
      </w:pPr>
      <w:r w:rsidRPr="009C6E7D">
        <w:rPr>
          <w:rFonts w:ascii="Arial" w:hAnsi="Arial" w:cs="Arial"/>
        </w:rPr>
        <w:t xml:space="preserve">4.3.1. Плановые контрольные мероприятия проводятся на основании плана проведения плановых контрольных мероприятий на очередной </w:t>
      </w:r>
      <w:r w:rsidRPr="009C6E7D">
        <w:rPr>
          <w:rFonts w:ascii="Arial" w:hAnsi="Arial" w:cs="Arial"/>
        </w:rPr>
        <w:lastRenderedPageBreak/>
        <w:t xml:space="preserve">календарный год, формируемого Контрольным органом (далее – ежегодный план мероприятий) и подлежащего согласованию с органами прокуратуры. </w:t>
      </w:r>
    </w:p>
    <w:p w:rsidR="0063409C" w:rsidRPr="009C6E7D" w:rsidRDefault="0063409C" w:rsidP="0063409C">
      <w:pPr>
        <w:pStyle w:val="afb"/>
        <w:tabs>
          <w:tab w:val="left" w:pos="1134"/>
        </w:tabs>
        <w:ind w:left="0" w:firstLine="709"/>
        <w:jc w:val="both"/>
        <w:rPr>
          <w:rFonts w:ascii="Arial" w:hAnsi="Arial" w:cs="Arial"/>
        </w:rPr>
      </w:pPr>
      <w:r w:rsidRPr="009C6E7D">
        <w:rPr>
          <w:rFonts w:ascii="Arial" w:hAnsi="Arial" w:cs="Arial"/>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63409C" w:rsidRPr="009C6E7D" w:rsidRDefault="0063409C" w:rsidP="0063409C">
      <w:pPr>
        <w:pStyle w:val="afb"/>
        <w:tabs>
          <w:tab w:val="left" w:pos="1134"/>
        </w:tabs>
        <w:ind w:left="0" w:firstLine="709"/>
        <w:jc w:val="both"/>
        <w:rPr>
          <w:rFonts w:ascii="Arial" w:hAnsi="Arial" w:cs="Arial"/>
          <w:vertAlign w:val="superscript"/>
        </w:rPr>
      </w:pPr>
      <w:r w:rsidRPr="009C6E7D">
        <w:rPr>
          <w:rFonts w:ascii="Arial" w:hAnsi="Arial" w:cs="Arial"/>
        </w:rPr>
        <w:t>4.3.3. Контрольный орган может проводить следующие виды плановых контрольных мероприятий:</w:t>
      </w:r>
    </w:p>
    <w:p w:rsidR="0063409C" w:rsidRPr="009C6E7D" w:rsidRDefault="0063409C" w:rsidP="0063409C">
      <w:pPr>
        <w:pStyle w:val="afb"/>
        <w:tabs>
          <w:tab w:val="left" w:pos="1134"/>
        </w:tabs>
        <w:ind w:left="0" w:firstLine="709"/>
        <w:jc w:val="both"/>
        <w:rPr>
          <w:rFonts w:ascii="Arial" w:hAnsi="Arial" w:cs="Arial"/>
        </w:rPr>
      </w:pPr>
      <w:r w:rsidRPr="009C6E7D">
        <w:rPr>
          <w:rFonts w:ascii="Arial" w:hAnsi="Arial" w:cs="Arial"/>
        </w:rPr>
        <w:t>инспекционный визит;</w:t>
      </w:r>
    </w:p>
    <w:p w:rsidR="0063409C" w:rsidRPr="009C6E7D" w:rsidRDefault="0063409C" w:rsidP="0063409C">
      <w:pPr>
        <w:pStyle w:val="afb"/>
        <w:tabs>
          <w:tab w:val="left" w:pos="1134"/>
        </w:tabs>
        <w:ind w:left="0" w:firstLine="709"/>
        <w:jc w:val="both"/>
        <w:rPr>
          <w:rFonts w:ascii="Arial" w:hAnsi="Arial" w:cs="Arial"/>
        </w:rPr>
      </w:pPr>
      <w:r w:rsidRPr="009C6E7D">
        <w:rPr>
          <w:rFonts w:ascii="Arial" w:hAnsi="Arial" w:cs="Arial"/>
        </w:rPr>
        <w:t>рейдовый осмотр;</w:t>
      </w:r>
    </w:p>
    <w:p w:rsidR="0063409C" w:rsidRPr="009C6E7D" w:rsidRDefault="0063409C" w:rsidP="0063409C">
      <w:pPr>
        <w:pStyle w:val="afb"/>
        <w:tabs>
          <w:tab w:val="left" w:pos="1134"/>
        </w:tabs>
        <w:ind w:left="0" w:firstLine="709"/>
        <w:jc w:val="both"/>
        <w:rPr>
          <w:rFonts w:ascii="Arial" w:hAnsi="Arial" w:cs="Arial"/>
        </w:rPr>
      </w:pPr>
      <w:r w:rsidRPr="009C6E7D">
        <w:rPr>
          <w:rFonts w:ascii="Arial" w:hAnsi="Arial" w:cs="Arial"/>
        </w:rPr>
        <w:t>документарная проверка;</w:t>
      </w:r>
    </w:p>
    <w:p w:rsidR="0063409C" w:rsidRPr="009C6E7D" w:rsidRDefault="0063409C" w:rsidP="0063409C">
      <w:pPr>
        <w:pStyle w:val="afb"/>
        <w:tabs>
          <w:tab w:val="left" w:pos="1134"/>
        </w:tabs>
        <w:ind w:left="0" w:firstLine="709"/>
        <w:jc w:val="both"/>
        <w:rPr>
          <w:rFonts w:ascii="Arial" w:hAnsi="Arial" w:cs="Arial"/>
        </w:rPr>
      </w:pPr>
      <w:r w:rsidRPr="009C6E7D">
        <w:rPr>
          <w:rFonts w:ascii="Arial" w:hAnsi="Arial" w:cs="Arial"/>
        </w:rPr>
        <w:t>выездная проверка.</w:t>
      </w:r>
    </w:p>
    <w:p w:rsidR="0063409C" w:rsidRPr="009C6E7D" w:rsidRDefault="0063409C" w:rsidP="0063409C">
      <w:pPr>
        <w:pStyle w:val="afb"/>
        <w:tabs>
          <w:tab w:val="left" w:pos="1134"/>
        </w:tabs>
        <w:ind w:left="0" w:firstLine="709"/>
        <w:jc w:val="both"/>
        <w:rPr>
          <w:rFonts w:ascii="Arial" w:hAnsi="Arial" w:cs="Arial"/>
        </w:rPr>
      </w:pPr>
      <w:r w:rsidRPr="009C6E7D">
        <w:rPr>
          <w:rFonts w:ascii="Arial" w:hAnsi="Arial" w:cs="Arial"/>
        </w:rPr>
        <w:t>В отношении объектов, относящихся к категории значительного риска, проводятся: инспекционный визит, рейдовый осмотр, документарная проверка, выездная проверка.</w:t>
      </w:r>
    </w:p>
    <w:p w:rsidR="0063409C" w:rsidRPr="009C6E7D" w:rsidRDefault="0063409C" w:rsidP="0063409C">
      <w:pPr>
        <w:pStyle w:val="afb"/>
        <w:tabs>
          <w:tab w:val="left" w:pos="1134"/>
        </w:tabs>
        <w:ind w:left="0" w:firstLine="709"/>
        <w:jc w:val="both"/>
        <w:rPr>
          <w:rFonts w:ascii="Arial" w:hAnsi="Arial" w:cs="Arial"/>
        </w:rPr>
      </w:pPr>
      <w:r w:rsidRPr="009C6E7D">
        <w:rPr>
          <w:rFonts w:ascii="Arial" w:hAnsi="Arial" w:cs="Arial"/>
        </w:rPr>
        <w:t>В отношении объектов, относящихся к категории среднего риска, проводятся: инспекционный визит, рейдовый осмотр, документарная проверка, выездная проверка.</w:t>
      </w:r>
    </w:p>
    <w:p w:rsidR="0063409C" w:rsidRPr="009C6E7D" w:rsidRDefault="0063409C" w:rsidP="0063409C">
      <w:pPr>
        <w:pStyle w:val="afb"/>
        <w:tabs>
          <w:tab w:val="left" w:pos="1134"/>
        </w:tabs>
        <w:ind w:left="0" w:firstLine="709"/>
        <w:jc w:val="both"/>
        <w:rPr>
          <w:rFonts w:ascii="Arial" w:hAnsi="Arial" w:cs="Arial"/>
        </w:rPr>
      </w:pPr>
      <w:r w:rsidRPr="009C6E7D">
        <w:rPr>
          <w:rFonts w:ascii="Arial" w:hAnsi="Arial" w:cs="Arial"/>
        </w:rPr>
        <w:t>В отношении объектов, относящихся к категории умеренного риска, проводятся: инспекционный визит, рейдовый осмотр, документарная проверка, выездная проверка..</w:t>
      </w:r>
    </w:p>
    <w:p w:rsidR="0063409C" w:rsidRPr="009C6E7D" w:rsidRDefault="0063409C" w:rsidP="0063409C">
      <w:pPr>
        <w:pStyle w:val="afb"/>
        <w:tabs>
          <w:tab w:val="left" w:pos="1134"/>
        </w:tabs>
        <w:ind w:left="0" w:firstLine="709"/>
        <w:jc w:val="both"/>
        <w:rPr>
          <w:rFonts w:ascii="Arial" w:hAnsi="Arial" w:cs="Arial"/>
        </w:rPr>
      </w:pPr>
      <w:r w:rsidRPr="009C6E7D">
        <w:rPr>
          <w:rFonts w:ascii="Arial" w:hAnsi="Arial" w:cs="Arial"/>
        </w:rPr>
        <w:t xml:space="preserve">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 </w:t>
      </w:r>
    </w:p>
    <w:p w:rsidR="0063409C" w:rsidRPr="009C6E7D" w:rsidRDefault="0063409C" w:rsidP="0063409C">
      <w:pPr>
        <w:pStyle w:val="afb"/>
        <w:tabs>
          <w:tab w:val="left" w:pos="1134"/>
        </w:tabs>
        <w:ind w:left="0" w:firstLine="709"/>
        <w:jc w:val="both"/>
        <w:rPr>
          <w:rFonts w:ascii="Arial" w:hAnsi="Arial" w:cs="Arial"/>
        </w:rPr>
      </w:pPr>
      <w:r w:rsidRPr="009C6E7D">
        <w:rPr>
          <w:rFonts w:ascii="Arial" w:hAnsi="Arial" w:cs="Arial"/>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63409C" w:rsidRPr="009C6E7D" w:rsidRDefault="0063409C" w:rsidP="0063409C">
      <w:pPr>
        <w:pStyle w:val="afb"/>
        <w:tabs>
          <w:tab w:val="left" w:pos="1134"/>
        </w:tabs>
        <w:ind w:left="0" w:firstLine="709"/>
        <w:jc w:val="both"/>
        <w:rPr>
          <w:rFonts w:ascii="Arial" w:hAnsi="Arial" w:cs="Arial"/>
        </w:rPr>
      </w:pPr>
      <w:r w:rsidRPr="009C6E7D">
        <w:rPr>
          <w:rFonts w:ascii="Arial" w:hAnsi="Arial" w:cs="Arial"/>
        </w:rPr>
        <w:t>Плановые контрольные мероприятия в отношении объекта контроля, отнесенного к категории низкого риска, не проводятся.</w:t>
      </w:r>
    </w:p>
    <w:p w:rsidR="0063409C" w:rsidRPr="009C6E7D" w:rsidRDefault="0063409C" w:rsidP="0063409C">
      <w:pPr>
        <w:pStyle w:val="afb"/>
        <w:tabs>
          <w:tab w:val="left" w:pos="1134"/>
        </w:tabs>
        <w:ind w:left="0" w:firstLine="709"/>
        <w:jc w:val="both"/>
        <w:rPr>
          <w:rFonts w:ascii="Arial" w:hAnsi="Arial" w:cs="Arial"/>
        </w:rPr>
      </w:pPr>
    </w:p>
    <w:p w:rsidR="0063409C" w:rsidRDefault="0063409C" w:rsidP="0063409C">
      <w:pPr>
        <w:pStyle w:val="afb"/>
        <w:tabs>
          <w:tab w:val="left" w:pos="1134"/>
        </w:tabs>
        <w:ind w:left="0"/>
        <w:jc w:val="center"/>
        <w:rPr>
          <w:rFonts w:ascii="Arial" w:hAnsi="Arial" w:cs="Arial"/>
        </w:rPr>
      </w:pPr>
      <w:r w:rsidRPr="009C6E7D">
        <w:rPr>
          <w:rFonts w:ascii="Arial" w:hAnsi="Arial" w:cs="Arial"/>
        </w:rPr>
        <w:t>4.4. Внеплановые контрольные мероприятия</w:t>
      </w:r>
    </w:p>
    <w:p w:rsidR="00D64AB2" w:rsidRPr="00D64AB2" w:rsidRDefault="00D64AB2" w:rsidP="0063409C">
      <w:pPr>
        <w:pStyle w:val="afb"/>
        <w:tabs>
          <w:tab w:val="left" w:pos="1134"/>
        </w:tabs>
        <w:ind w:left="0"/>
        <w:jc w:val="center"/>
        <w:rPr>
          <w:rFonts w:ascii="Arial" w:hAnsi="Arial" w:cs="Arial"/>
        </w:rPr>
      </w:pPr>
    </w:p>
    <w:p w:rsidR="0063409C" w:rsidRPr="009C6E7D" w:rsidRDefault="0063409C" w:rsidP="0063409C">
      <w:pPr>
        <w:pStyle w:val="afb"/>
        <w:tabs>
          <w:tab w:val="left" w:pos="1134"/>
        </w:tabs>
        <w:ind w:left="0" w:firstLine="709"/>
        <w:jc w:val="both"/>
        <w:rPr>
          <w:rFonts w:ascii="Arial" w:hAnsi="Arial" w:cs="Arial"/>
        </w:rPr>
      </w:pPr>
      <w:r w:rsidRPr="009C6E7D">
        <w:rPr>
          <w:rFonts w:ascii="Arial" w:hAnsi="Arial" w:cs="Arial"/>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63409C" w:rsidRPr="009C6E7D" w:rsidRDefault="0063409C" w:rsidP="0063409C">
      <w:pPr>
        <w:pStyle w:val="afb"/>
        <w:tabs>
          <w:tab w:val="left" w:pos="1134"/>
        </w:tabs>
        <w:ind w:left="0" w:firstLine="709"/>
        <w:jc w:val="both"/>
        <w:rPr>
          <w:rFonts w:ascii="Arial" w:hAnsi="Arial" w:cs="Arial"/>
        </w:rPr>
      </w:pPr>
      <w:r w:rsidRPr="009C6E7D">
        <w:rPr>
          <w:rFonts w:ascii="Arial" w:hAnsi="Arial" w:cs="Arial"/>
        </w:rPr>
        <w:t>4.4.2. 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w:t>
      </w:r>
    </w:p>
    <w:p w:rsidR="0063409C" w:rsidRPr="009C6E7D" w:rsidRDefault="0063409C" w:rsidP="0063409C">
      <w:pPr>
        <w:pStyle w:val="ConsPlusNormal"/>
        <w:ind w:firstLine="709"/>
        <w:jc w:val="both"/>
        <w:rPr>
          <w:sz w:val="24"/>
          <w:szCs w:val="24"/>
        </w:rPr>
      </w:pPr>
      <w:r w:rsidRPr="009C6E7D">
        <w:rPr>
          <w:sz w:val="24"/>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63409C" w:rsidRPr="009C6E7D" w:rsidRDefault="0063409C" w:rsidP="0063409C">
      <w:pPr>
        <w:pStyle w:val="ConsPlusNormal"/>
        <w:ind w:firstLine="709"/>
        <w:jc w:val="both"/>
        <w:rPr>
          <w:sz w:val="24"/>
          <w:szCs w:val="24"/>
        </w:rPr>
      </w:pPr>
      <w:r w:rsidRPr="009C6E7D">
        <w:rPr>
          <w:sz w:val="24"/>
          <w:szCs w:val="24"/>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63409C" w:rsidRPr="009C6E7D" w:rsidRDefault="0063409C" w:rsidP="0063409C">
      <w:pPr>
        <w:pStyle w:val="ConsPlusNormal"/>
        <w:ind w:firstLine="709"/>
        <w:jc w:val="both"/>
        <w:rPr>
          <w:b/>
          <w:sz w:val="24"/>
          <w:szCs w:val="24"/>
          <w:u w:val="single"/>
        </w:rPr>
      </w:pPr>
    </w:p>
    <w:p w:rsidR="0063409C" w:rsidRPr="009C6E7D" w:rsidRDefault="0063409C" w:rsidP="0063409C">
      <w:pPr>
        <w:tabs>
          <w:tab w:val="left" w:pos="1134"/>
        </w:tabs>
        <w:jc w:val="center"/>
        <w:rPr>
          <w:rFonts w:ascii="Arial" w:hAnsi="Arial" w:cs="Arial"/>
        </w:rPr>
      </w:pPr>
      <w:r w:rsidRPr="009C6E7D">
        <w:rPr>
          <w:rFonts w:ascii="Arial" w:hAnsi="Arial" w:cs="Arial"/>
        </w:rPr>
        <w:t>4.5. Документарная проверка</w:t>
      </w:r>
    </w:p>
    <w:p w:rsidR="0063409C" w:rsidRPr="009C6E7D" w:rsidRDefault="0063409C" w:rsidP="0063409C">
      <w:pPr>
        <w:pStyle w:val="afb"/>
        <w:tabs>
          <w:tab w:val="left" w:pos="1134"/>
        </w:tabs>
        <w:ind w:left="709"/>
        <w:jc w:val="center"/>
        <w:rPr>
          <w:rFonts w:ascii="Arial" w:hAnsi="Arial" w:cs="Arial"/>
          <w:b/>
        </w:rPr>
      </w:pPr>
    </w:p>
    <w:p w:rsidR="0063409C" w:rsidRPr="009C6E7D" w:rsidRDefault="0063409C" w:rsidP="0063409C">
      <w:pPr>
        <w:pStyle w:val="afb"/>
        <w:tabs>
          <w:tab w:val="left" w:pos="1134"/>
        </w:tabs>
        <w:ind w:left="0" w:firstLine="709"/>
        <w:jc w:val="both"/>
        <w:rPr>
          <w:rFonts w:ascii="Arial" w:hAnsi="Arial" w:cs="Arial"/>
        </w:rPr>
      </w:pPr>
      <w:r w:rsidRPr="009C6E7D">
        <w:rPr>
          <w:rFonts w:ascii="Arial" w:hAnsi="Arial" w:cs="Arial"/>
        </w:rPr>
        <w:t xml:space="preserve">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w:t>
      </w:r>
      <w:r w:rsidRPr="009C6E7D">
        <w:rPr>
          <w:rFonts w:ascii="Arial" w:hAnsi="Arial" w:cs="Arial"/>
        </w:rPr>
        <w:lastRenderedPageBreak/>
        <w:t>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63409C" w:rsidRPr="009C6E7D" w:rsidRDefault="0063409C" w:rsidP="0063409C">
      <w:pPr>
        <w:tabs>
          <w:tab w:val="left" w:pos="1134"/>
        </w:tabs>
        <w:ind w:firstLine="709"/>
        <w:jc w:val="both"/>
        <w:rPr>
          <w:rFonts w:ascii="Arial" w:hAnsi="Arial" w:cs="Arial"/>
        </w:rPr>
      </w:pPr>
      <w:r w:rsidRPr="009C6E7D">
        <w:rPr>
          <w:rFonts w:ascii="Arial" w:hAnsi="Arial" w:cs="Arial"/>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63409C" w:rsidRPr="009C6E7D" w:rsidRDefault="0063409C" w:rsidP="0063409C">
      <w:pPr>
        <w:pStyle w:val="HTML0"/>
        <w:ind w:firstLine="709"/>
        <w:jc w:val="both"/>
        <w:rPr>
          <w:rFonts w:ascii="Arial" w:hAnsi="Arial" w:cs="Arial"/>
          <w:sz w:val="24"/>
          <w:szCs w:val="24"/>
        </w:rPr>
      </w:pPr>
      <w:r w:rsidRPr="009C6E7D">
        <w:rPr>
          <w:rFonts w:ascii="Arial" w:hAnsi="Arial" w:cs="Arial"/>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63409C" w:rsidRPr="009C6E7D" w:rsidRDefault="0063409C" w:rsidP="0063409C">
      <w:pPr>
        <w:pStyle w:val="afb"/>
        <w:tabs>
          <w:tab w:val="left" w:pos="1134"/>
        </w:tabs>
        <w:ind w:left="0" w:firstLine="709"/>
        <w:jc w:val="both"/>
        <w:rPr>
          <w:rFonts w:ascii="Arial" w:hAnsi="Arial" w:cs="Arial"/>
        </w:rPr>
      </w:pPr>
      <w:r w:rsidRPr="009C6E7D">
        <w:rPr>
          <w:rFonts w:ascii="Arial" w:hAnsi="Arial" w:cs="Arial"/>
        </w:rPr>
        <w:t xml:space="preserve">4.5.3. Срок проведения документарной проверки не может превышать десять рабочих дней. </w:t>
      </w:r>
    </w:p>
    <w:p w:rsidR="0063409C" w:rsidRPr="009C6E7D" w:rsidRDefault="0063409C" w:rsidP="0063409C">
      <w:pPr>
        <w:pStyle w:val="afb"/>
        <w:tabs>
          <w:tab w:val="left" w:pos="1134"/>
        </w:tabs>
        <w:ind w:left="0" w:firstLine="709"/>
        <w:jc w:val="both"/>
        <w:rPr>
          <w:rFonts w:ascii="Arial" w:hAnsi="Arial" w:cs="Arial"/>
        </w:rPr>
      </w:pPr>
      <w:r w:rsidRPr="009C6E7D">
        <w:rPr>
          <w:rFonts w:ascii="Arial" w:hAnsi="Arial" w:cs="Arial"/>
        </w:rPr>
        <w:t>В указанный срок не включается период с момента:</w:t>
      </w:r>
    </w:p>
    <w:p w:rsidR="0063409C" w:rsidRPr="009C6E7D" w:rsidRDefault="0063409C" w:rsidP="0063409C">
      <w:pPr>
        <w:pStyle w:val="afb"/>
        <w:tabs>
          <w:tab w:val="left" w:pos="1134"/>
        </w:tabs>
        <w:ind w:left="0" w:firstLine="709"/>
        <w:jc w:val="both"/>
        <w:rPr>
          <w:rFonts w:ascii="Arial" w:hAnsi="Arial" w:cs="Arial"/>
        </w:rPr>
      </w:pPr>
      <w:r w:rsidRPr="009C6E7D">
        <w:rPr>
          <w:rFonts w:ascii="Arial" w:hAnsi="Arial" w:cs="Arial"/>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63409C" w:rsidRPr="009C6E7D" w:rsidRDefault="0063409C" w:rsidP="0063409C">
      <w:pPr>
        <w:pStyle w:val="afb"/>
        <w:tabs>
          <w:tab w:val="left" w:pos="1134"/>
        </w:tabs>
        <w:ind w:left="0" w:firstLine="709"/>
        <w:jc w:val="both"/>
        <w:rPr>
          <w:rFonts w:ascii="Arial" w:hAnsi="Arial" w:cs="Arial"/>
        </w:rPr>
      </w:pPr>
      <w:r w:rsidRPr="009C6E7D">
        <w:rPr>
          <w:rFonts w:ascii="Arial" w:hAnsi="Arial" w:cs="Arial"/>
        </w:rPr>
        <w:t>2) период с момента направления контролируемому лицу информации Контрольного органа:</w:t>
      </w:r>
    </w:p>
    <w:p w:rsidR="0063409C" w:rsidRPr="009C6E7D" w:rsidRDefault="0063409C" w:rsidP="0063409C">
      <w:pPr>
        <w:pStyle w:val="afb"/>
        <w:tabs>
          <w:tab w:val="left" w:pos="1134"/>
        </w:tabs>
        <w:ind w:left="0" w:firstLine="709"/>
        <w:jc w:val="both"/>
        <w:rPr>
          <w:rFonts w:ascii="Arial" w:hAnsi="Arial" w:cs="Arial"/>
        </w:rPr>
      </w:pPr>
      <w:r w:rsidRPr="009C6E7D">
        <w:rPr>
          <w:rFonts w:ascii="Arial" w:hAnsi="Arial" w:cs="Arial"/>
        </w:rPr>
        <w:t>о выявлении ошибок и (или) противоречий в представленных контролируемым лицом документах;</w:t>
      </w:r>
    </w:p>
    <w:p w:rsidR="0063409C" w:rsidRPr="009C6E7D" w:rsidRDefault="0063409C" w:rsidP="0063409C">
      <w:pPr>
        <w:pStyle w:val="afb"/>
        <w:tabs>
          <w:tab w:val="left" w:pos="1134"/>
        </w:tabs>
        <w:ind w:left="0" w:firstLine="709"/>
        <w:jc w:val="both"/>
        <w:rPr>
          <w:rFonts w:ascii="Arial" w:hAnsi="Arial" w:cs="Arial"/>
        </w:rPr>
      </w:pPr>
      <w:r w:rsidRPr="009C6E7D">
        <w:rPr>
          <w:rFonts w:ascii="Arial" w:hAnsi="Arial" w:cs="Arial"/>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63409C" w:rsidRPr="009C6E7D" w:rsidRDefault="0063409C" w:rsidP="0063409C">
      <w:pPr>
        <w:pStyle w:val="afb"/>
        <w:tabs>
          <w:tab w:val="left" w:pos="1134"/>
        </w:tabs>
        <w:ind w:left="0" w:firstLine="709"/>
        <w:jc w:val="both"/>
        <w:rPr>
          <w:rFonts w:ascii="Arial" w:hAnsi="Arial" w:cs="Arial"/>
        </w:rPr>
      </w:pPr>
      <w:r w:rsidRPr="009C6E7D">
        <w:rPr>
          <w:rFonts w:ascii="Arial" w:hAnsi="Arial" w:cs="Arial"/>
        </w:rPr>
        <w:t>4.5.4. Перечень допустимых контрольных действий совершаемых в ходе документарной проверки:</w:t>
      </w:r>
    </w:p>
    <w:p w:rsidR="0063409C" w:rsidRPr="009C6E7D" w:rsidRDefault="0063409C" w:rsidP="0063409C">
      <w:pPr>
        <w:pStyle w:val="ConsPlusNormal"/>
        <w:ind w:firstLine="709"/>
        <w:jc w:val="both"/>
        <w:rPr>
          <w:sz w:val="24"/>
          <w:szCs w:val="24"/>
        </w:rPr>
      </w:pPr>
      <w:bookmarkStart w:id="2" w:name="_Hlk73716001"/>
      <w:r w:rsidRPr="009C6E7D">
        <w:rPr>
          <w:sz w:val="24"/>
          <w:szCs w:val="24"/>
        </w:rPr>
        <w:t>1) истребование документов;</w:t>
      </w:r>
    </w:p>
    <w:p w:rsidR="0063409C" w:rsidRPr="009C6E7D" w:rsidRDefault="0063409C" w:rsidP="0063409C">
      <w:pPr>
        <w:pStyle w:val="ConsPlusNormal"/>
        <w:ind w:firstLine="709"/>
        <w:jc w:val="both"/>
        <w:rPr>
          <w:sz w:val="24"/>
          <w:szCs w:val="24"/>
        </w:rPr>
      </w:pPr>
      <w:r w:rsidRPr="009C6E7D">
        <w:rPr>
          <w:sz w:val="24"/>
          <w:szCs w:val="24"/>
        </w:rPr>
        <w:t>2) получение письменных объяснений;</w:t>
      </w:r>
    </w:p>
    <w:p w:rsidR="0063409C" w:rsidRPr="009C6E7D" w:rsidRDefault="0063409C" w:rsidP="0063409C">
      <w:pPr>
        <w:pStyle w:val="ConsPlusNormal"/>
        <w:ind w:firstLine="709"/>
        <w:jc w:val="both"/>
        <w:rPr>
          <w:sz w:val="24"/>
          <w:szCs w:val="24"/>
        </w:rPr>
      </w:pPr>
      <w:r w:rsidRPr="009C6E7D">
        <w:rPr>
          <w:sz w:val="24"/>
          <w:szCs w:val="24"/>
        </w:rPr>
        <w:t>3) экспертиза.</w:t>
      </w:r>
      <w:bookmarkEnd w:id="2"/>
    </w:p>
    <w:p w:rsidR="0063409C" w:rsidRPr="009C6E7D" w:rsidRDefault="0063409C" w:rsidP="0063409C">
      <w:pPr>
        <w:pStyle w:val="ConsPlusNormal"/>
        <w:ind w:firstLine="709"/>
        <w:jc w:val="both"/>
        <w:rPr>
          <w:sz w:val="24"/>
          <w:szCs w:val="24"/>
        </w:rPr>
      </w:pPr>
      <w:r w:rsidRPr="009C6E7D">
        <w:rPr>
          <w:sz w:val="24"/>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9C6E7D">
        <w:rPr>
          <w:color w:val="FF0000"/>
          <w:sz w:val="24"/>
          <w:szCs w:val="24"/>
        </w:rPr>
        <w:t xml:space="preserve">, </w:t>
      </w:r>
      <w:r w:rsidRPr="009C6E7D">
        <w:rPr>
          <w:sz w:val="24"/>
          <w:szCs w:val="24"/>
        </w:rPr>
        <w:t>в том числе материалов фотосъемки, аудио- и видеозаписи, информационных баз, банков данных, а также носителей информации.</w:t>
      </w:r>
    </w:p>
    <w:p w:rsidR="0063409C" w:rsidRPr="009C6E7D" w:rsidRDefault="0063409C" w:rsidP="0063409C">
      <w:pPr>
        <w:pStyle w:val="HTML0"/>
        <w:ind w:firstLine="709"/>
        <w:jc w:val="both"/>
        <w:rPr>
          <w:rFonts w:ascii="Arial" w:hAnsi="Arial" w:cs="Arial"/>
          <w:sz w:val="24"/>
          <w:szCs w:val="24"/>
        </w:rPr>
      </w:pPr>
      <w:r w:rsidRPr="009C6E7D">
        <w:rPr>
          <w:rFonts w:ascii="Arial" w:hAnsi="Arial" w:cs="Arial"/>
          <w:sz w:val="24"/>
          <w:szCs w:val="24"/>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63409C" w:rsidRPr="009C6E7D" w:rsidRDefault="0063409C" w:rsidP="0063409C">
      <w:pPr>
        <w:pStyle w:val="HTML0"/>
        <w:ind w:firstLine="709"/>
        <w:jc w:val="both"/>
        <w:rPr>
          <w:rFonts w:ascii="Arial" w:hAnsi="Arial" w:cs="Arial"/>
          <w:b/>
          <w:color w:val="FF0000"/>
          <w:sz w:val="24"/>
          <w:szCs w:val="24"/>
        </w:rPr>
      </w:pPr>
      <w:r w:rsidRPr="009C6E7D">
        <w:rPr>
          <w:rFonts w:ascii="Arial" w:hAnsi="Arial" w:cs="Arial"/>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9C6E7D">
        <w:rPr>
          <w:rFonts w:ascii="Arial" w:hAnsi="Arial" w:cs="Arial"/>
          <w:color w:val="FF0000"/>
          <w:sz w:val="24"/>
          <w:szCs w:val="24"/>
        </w:rPr>
        <w:t xml:space="preserve"> </w:t>
      </w:r>
    </w:p>
    <w:p w:rsidR="0063409C" w:rsidRPr="009C6E7D" w:rsidRDefault="0063409C" w:rsidP="0063409C">
      <w:pPr>
        <w:pStyle w:val="ConsPlusNormal"/>
        <w:ind w:firstLine="709"/>
        <w:jc w:val="both"/>
        <w:rPr>
          <w:sz w:val="24"/>
          <w:szCs w:val="24"/>
        </w:rPr>
      </w:pPr>
      <w:r w:rsidRPr="009C6E7D">
        <w:rPr>
          <w:sz w:val="24"/>
          <w:szCs w:val="24"/>
        </w:rPr>
        <w:lastRenderedPageBreak/>
        <w:t>4.5.6. Письменные объяснения могут быть запрошены инспектором от контролируемого лица или его представителя, свидетелей.</w:t>
      </w:r>
    </w:p>
    <w:p w:rsidR="0063409C" w:rsidRPr="009C6E7D" w:rsidRDefault="0063409C" w:rsidP="0063409C">
      <w:pPr>
        <w:pStyle w:val="ConsPlusNormal"/>
        <w:ind w:firstLine="709"/>
        <w:jc w:val="both"/>
        <w:rPr>
          <w:sz w:val="24"/>
          <w:szCs w:val="24"/>
        </w:rPr>
      </w:pPr>
      <w:r w:rsidRPr="009C6E7D">
        <w:rPr>
          <w:sz w:val="24"/>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63409C" w:rsidRPr="009C6E7D" w:rsidRDefault="0063409C" w:rsidP="0063409C">
      <w:pPr>
        <w:pStyle w:val="HTML0"/>
        <w:ind w:firstLine="709"/>
        <w:jc w:val="both"/>
        <w:rPr>
          <w:rFonts w:ascii="Arial" w:hAnsi="Arial" w:cs="Arial"/>
          <w:sz w:val="24"/>
          <w:szCs w:val="24"/>
        </w:rPr>
      </w:pPr>
      <w:r w:rsidRPr="009C6E7D">
        <w:rPr>
          <w:rFonts w:ascii="Arial" w:hAnsi="Arial" w:cs="Arial"/>
          <w:sz w:val="24"/>
          <w:szCs w:val="24"/>
        </w:rPr>
        <w:t>Письменные объяснения оформляются путем составления письменного документа в свободной форме.</w:t>
      </w:r>
    </w:p>
    <w:p w:rsidR="0063409C" w:rsidRPr="009C6E7D" w:rsidRDefault="0063409C" w:rsidP="0063409C">
      <w:pPr>
        <w:pStyle w:val="HTML0"/>
        <w:ind w:firstLine="709"/>
        <w:jc w:val="both"/>
        <w:rPr>
          <w:rFonts w:ascii="Arial" w:hAnsi="Arial" w:cs="Arial"/>
          <w:sz w:val="24"/>
          <w:szCs w:val="24"/>
        </w:rPr>
      </w:pPr>
      <w:r w:rsidRPr="009C6E7D">
        <w:rPr>
          <w:rFonts w:ascii="Arial" w:hAnsi="Arial" w:cs="Arial"/>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63409C" w:rsidRPr="009C6E7D" w:rsidRDefault="0063409C" w:rsidP="0063409C">
      <w:pPr>
        <w:pStyle w:val="ConsPlusNormal"/>
        <w:ind w:firstLine="709"/>
        <w:jc w:val="both"/>
        <w:rPr>
          <w:sz w:val="24"/>
          <w:szCs w:val="24"/>
        </w:rPr>
      </w:pPr>
      <w:r w:rsidRPr="009C6E7D">
        <w:rPr>
          <w:sz w:val="24"/>
          <w:szCs w:val="24"/>
        </w:rPr>
        <w:t>4.5.7. Экспертиза осуществляется экспертом или экспертной организацией по поручению Контрольного органа.</w:t>
      </w:r>
    </w:p>
    <w:p w:rsidR="0063409C" w:rsidRPr="009C6E7D" w:rsidRDefault="0063409C" w:rsidP="0063409C">
      <w:pPr>
        <w:pStyle w:val="HTML0"/>
        <w:ind w:firstLine="709"/>
        <w:jc w:val="both"/>
        <w:rPr>
          <w:rFonts w:ascii="Arial" w:hAnsi="Arial" w:cs="Arial"/>
          <w:sz w:val="24"/>
          <w:szCs w:val="24"/>
        </w:rPr>
      </w:pPr>
      <w:r w:rsidRPr="009C6E7D">
        <w:rPr>
          <w:rFonts w:ascii="Arial" w:hAnsi="Arial" w:cs="Arial"/>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63409C" w:rsidRPr="009C6E7D" w:rsidRDefault="0063409C" w:rsidP="0063409C">
      <w:pPr>
        <w:pStyle w:val="HTML0"/>
        <w:ind w:firstLine="709"/>
        <w:jc w:val="both"/>
        <w:rPr>
          <w:rFonts w:ascii="Arial" w:hAnsi="Arial" w:cs="Arial"/>
          <w:sz w:val="24"/>
          <w:szCs w:val="24"/>
        </w:rPr>
      </w:pPr>
      <w:r w:rsidRPr="009C6E7D">
        <w:rPr>
          <w:rFonts w:ascii="Arial" w:hAnsi="Arial" w:cs="Arial"/>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63409C" w:rsidRPr="009C6E7D" w:rsidRDefault="0063409C" w:rsidP="0063409C">
      <w:pPr>
        <w:pStyle w:val="ConsPlusNormal"/>
        <w:ind w:firstLine="709"/>
        <w:jc w:val="both"/>
        <w:rPr>
          <w:sz w:val="24"/>
          <w:szCs w:val="24"/>
        </w:rPr>
      </w:pPr>
      <w:r w:rsidRPr="009C6E7D">
        <w:rPr>
          <w:sz w:val="24"/>
          <w:szCs w:val="24"/>
        </w:rPr>
        <w:t xml:space="preserve">Результаты экспертизы оформляются экспертным заключением по форме, утвержденной Контрольным органом. </w:t>
      </w:r>
    </w:p>
    <w:p w:rsidR="0063409C" w:rsidRPr="009C6E7D" w:rsidRDefault="0063409C" w:rsidP="0063409C">
      <w:pPr>
        <w:pStyle w:val="ConsPlusNormal"/>
        <w:ind w:firstLine="709"/>
        <w:jc w:val="both"/>
        <w:rPr>
          <w:b/>
          <w:sz w:val="24"/>
          <w:szCs w:val="24"/>
        </w:rPr>
      </w:pPr>
      <w:r w:rsidRPr="009C6E7D">
        <w:rPr>
          <w:sz w:val="24"/>
          <w:szCs w:val="24"/>
        </w:rPr>
        <w:t>4.5.8. Оформление акта производится по месту нахождения Контрольного органа в день окончания проведения документарной проверки.</w:t>
      </w:r>
      <w:r w:rsidRPr="009C6E7D">
        <w:rPr>
          <w:b/>
          <w:sz w:val="24"/>
          <w:szCs w:val="24"/>
        </w:rPr>
        <w:t xml:space="preserve"> </w:t>
      </w:r>
    </w:p>
    <w:p w:rsidR="0063409C" w:rsidRPr="009C6E7D" w:rsidRDefault="0063409C" w:rsidP="0063409C">
      <w:pPr>
        <w:pStyle w:val="ConsPlusNormal"/>
        <w:ind w:firstLine="709"/>
        <w:jc w:val="both"/>
        <w:rPr>
          <w:sz w:val="24"/>
          <w:szCs w:val="24"/>
        </w:rPr>
      </w:pPr>
      <w:r w:rsidRPr="009C6E7D">
        <w:rPr>
          <w:sz w:val="24"/>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63409C" w:rsidRPr="009C6E7D" w:rsidRDefault="0063409C" w:rsidP="0063409C">
      <w:pPr>
        <w:pStyle w:val="afb"/>
        <w:tabs>
          <w:tab w:val="left" w:pos="1134"/>
        </w:tabs>
        <w:ind w:left="0" w:firstLine="709"/>
        <w:jc w:val="both"/>
        <w:rPr>
          <w:rFonts w:ascii="Arial" w:hAnsi="Arial" w:cs="Arial"/>
        </w:rPr>
      </w:pPr>
      <w:r w:rsidRPr="009C6E7D">
        <w:rPr>
          <w:rFonts w:ascii="Arial" w:hAnsi="Arial" w:cs="Arial"/>
        </w:rPr>
        <w:t>4.5.10. Внеплановая документарная проверка проводится без согласования с органами прокуратуры.</w:t>
      </w:r>
    </w:p>
    <w:p w:rsidR="0063409C" w:rsidRPr="009C6E7D" w:rsidRDefault="0063409C" w:rsidP="0063409C">
      <w:pPr>
        <w:pStyle w:val="afb"/>
        <w:tabs>
          <w:tab w:val="left" w:pos="1134"/>
        </w:tabs>
        <w:ind w:left="709"/>
        <w:jc w:val="both"/>
        <w:rPr>
          <w:rFonts w:ascii="Arial" w:hAnsi="Arial" w:cs="Arial"/>
        </w:rPr>
      </w:pPr>
    </w:p>
    <w:p w:rsidR="0063409C" w:rsidRPr="009C6E7D" w:rsidRDefault="0063409C" w:rsidP="0063409C">
      <w:pPr>
        <w:pStyle w:val="afb"/>
        <w:tabs>
          <w:tab w:val="left" w:pos="1134"/>
        </w:tabs>
        <w:ind w:left="0"/>
        <w:jc w:val="center"/>
        <w:rPr>
          <w:rFonts w:ascii="Arial" w:hAnsi="Arial" w:cs="Arial"/>
        </w:rPr>
      </w:pPr>
      <w:r w:rsidRPr="009C6E7D">
        <w:rPr>
          <w:rFonts w:ascii="Arial" w:hAnsi="Arial" w:cs="Arial"/>
        </w:rPr>
        <w:t>4.6. Выездная проверка</w:t>
      </w:r>
    </w:p>
    <w:p w:rsidR="0063409C" w:rsidRPr="009C6E7D" w:rsidRDefault="0063409C" w:rsidP="0063409C">
      <w:pPr>
        <w:pStyle w:val="afb"/>
        <w:tabs>
          <w:tab w:val="left" w:pos="1134"/>
        </w:tabs>
        <w:ind w:left="0" w:firstLine="709"/>
        <w:jc w:val="both"/>
        <w:rPr>
          <w:rFonts w:ascii="Arial" w:hAnsi="Arial" w:cs="Arial"/>
        </w:rPr>
      </w:pPr>
    </w:p>
    <w:p w:rsidR="0063409C" w:rsidRPr="009C6E7D" w:rsidRDefault="0063409C" w:rsidP="0063409C">
      <w:pPr>
        <w:pStyle w:val="afb"/>
        <w:tabs>
          <w:tab w:val="left" w:pos="1134"/>
        </w:tabs>
        <w:ind w:left="0" w:firstLine="709"/>
        <w:jc w:val="both"/>
        <w:rPr>
          <w:rFonts w:ascii="Arial" w:hAnsi="Arial" w:cs="Arial"/>
        </w:rPr>
      </w:pPr>
      <w:r w:rsidRPr="009C6E7D">
        <w:rPr>
          <w:rFonts w:ascii="Arial" w:hAnsi="Arial" w:cs="Arial"/>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63409C" w:rsidRPr="009C6E7D" w:rsidRDefault="0063409C" w:rsidP="0063409C">
      <w:pPr>
        <w:pStyle w:val="ConsPlusNormal"/>
        <w:ind w:firstLine="709"/>
        <w:jc w:val="both"/>
        <w:rPr>
          <w:sz w:val="24"/>
          <w:szCs w:val="24"/>
        </w:rPr>
      </w:pPr>
      <w:r w:rsidRPr="009C6E7D">
        <w:rPr>
          <w:sz w:val="24"/>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63409C" w:rsidRPr="009C6E7D" w:rsidRDefault="0063409C" w:rsidP="0063409C">
      <w:pPr>
        <w:pStyle w:val="afb"/>
        <w:tabs>
          <w:tab w:val="left" w:pos="1134"/>
        </w:tabs>
        <w:ind w:left="0" w:firstLine="709"/>
        <w:jc w:val="both"/>
        <w:rPr>
          <w:rFonts w:ascii="Arial" w:hAnsi="Arial" w:cs="Arial"/>
        </w:rPr>
      </w:pPr>
      <w:r w:rsidRPr="009C6E7D">
        <w:rPr>
          <w:rFonts w:ascii="Arial" w:hAnsi="Arial" w:cs="Arial"/>
        </w:rPr>
        <w:t>4.6.2. Выездная проверка проводится в случае, если не представляется возможным:</w:t>
      </w:r>
    </w:p>
    <w:p w:rsidR="0063409C" w:rsidRPr="009C6E7D" w:rsidRDefault="0063409C" w:rsidP="0063409C">
      <w:pPr>
        <w:pStyle w:val="HTML0"/>
        <w:ind w:firstLine="709"/>
        <w:jc w:val="both"/>
        <w:rPr>
          <w:rFonts w:ascii="Arial" w:hAnsi="Arial" w:cs="Arial"/>
          <w:sz w:val="24"/>
          <w:szCs w:val="24"/>
        </w:rPr>
      </w:pPr>
      <w:r w:rsidRPr="009C6E7D">
        <w:rPr>
          <w:rFonts w:ascii="Arial" w:hAnsi="Arial" w:cs="Arial"/>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63409C" w:rsidRPr="009C6E7D" w:rsidRDefault="0063409C" w:rsidP="0063409C">
      <w:pPr>
        <w:pStyle w:val="HTML0"/>
        <w:ind w:firstLine="709"/>
        <w:jc w:val="both"/>
        <w:rPr>
          <w:rFonts w:ascii="Arial" w:hAnsi="Arial" w:cs="Arial"/>
          <w:sz w:val="24"/>
          <w:szCs w:val="24"/>
        </w:rPr>
      </w:pPr>
      <w:r w:rsidRPr="009C6E7D">
        <w:rPr>
          <w:rFonts w:ascii="Arial" w:hAnsi="Arial" w:cs="Arial"/>
          <w:sz w:val="24"/>
          <w:szCs w:val="24"/>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w:t>
      </w:r>
      <w:r w:rsidRPr="009C6E7D">
        <w:rPr>
          <w:rFonts w:ascii="Arial" w:hAnsi="Arial" w:cs="Arial"/>
          <w:sz w:val="24"/>
          <w:szCs w:val="24"/>
        </w:rPr>
        <w:lastRenderedPageBreak/>
        <w:t>необходимых контрольных действий, предусмотренных в рамках иного вида контрольных  мероприятий.</w:t>
      </w:r>
    </w:p>
    <w:p w:rsidR="0063409C" w:rsidRPr="009C6E7D" w:rsidRDefault="0063409C" w:rsidP="0063409C">
      <w:pPr>
        <w:pStyle w:val="HTML0"/>
        <w:ind w:firstLine="709"/>
        <w:jc w:val="both"/>
        <w:rPr>
          <w:rFonts w:ascii="Arial" w:hAnsi="Arial" w:cs="Arial"/>
          <w:sz w:val="24"/>
          <w:szCs w:val="24"/>
        </w:rPr>
      </w:pPr>
      <w:r w:rsidRPr="009C6E7D">
        <w:rPr>
          <w:rFonts w:ascii="Arial" w:hAnsi="Arial" w:cs="Arial"/>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63409C" w:rsidRPr="009C6E7D" w:rsidRDefault="0063409C" w:rsidP="0063409C">
      <w:pPr>
        <w:tabs>
          <w:tab w:val="left" w:pos="1134"/>
        </w:tabs>
        <w:ind w:firstLine="709"/>
        <w:jc w:val="both"/>
        <w:rPr>
          <w:rFonts w:ascii="Arial" w:hAnsi="Arial" w:cs="Arial"/>
        </w:rPr>
      </w:pPr>
      <w:r w:rsidRPr="009C6E7D">
        <w:rPr>
          <w:rFonts w:ascii="Arial" w:hAnsi="Arial" w:cs="Arial"/>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63409C" w:rsidRPr="009C6E7D" w:rsidRDefault="0063409C" w:rsidP="0063409C">
      <w:pPr>
        <w:pStyle w:val="afb"/>
        <w:tabs>
          <w:tab w:val="left" w:pos="1134"/>
        </w:tabs>
        <w:ind w:left="0" w:firstLine="709"/>
        <w:jc w:val="both"/>
        <w:rPr>
          <w:rFonts w:ascii="Arial" w:hAnsi="Arial" w:cs="Arial"/>
        </w:rPr>
      </w:pPr>
      <w:r w:rsidRPr="009C6E7D">
        <w:rPr>
          <w:rFonts w:ascii="Arial" w:hAnsi="Arial" w:cs="Arial"/>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63409C" w:rsidRPr="009C6E7D" w:rsidRDefault="0063409C" w:rsidP="0063409C">
      <w:pPr>
        <w:pStyle w:val="afb"/>
        <w:tabs>
          <w:tab w:val="left" w:pos="1134"/>
        </w:tabs>
        <w:ind w:left="0" w:firstLine="709"/>
        <w:jc w:val="both"/>
        <w:rPr>
          <w:rFonts w:ascii="Arial" w:hAnsi="Arial" w:cs="Arial"/>
        </w:rPr>
      </w:pPr>
      <w:r w:rsidRPr="009C6E7D">
        <w:rPr>
          <w:rFonts w:ascii="Arial" w:hAnsi="Arial" w:cs="Arial"/>
        </w:rPr>
        <w:t>4.6.6. Срок проведения выездной проверки составляет не более десяти рабочих дней.</w:t>
      </w:r>
    </w:p>
    <w:p w:rsidR="0063409C" w:rsidRPr="009C6E7D" w:rsidRDefault="0063409C" w:rsidP="0063409C">
      <w:pPr>
        <w:pStyle w:val="afb"/>
        <w:tabs>
          <w:tab w:val="left" w:pos="1134"/>
        </w:tabs>
        <w:ind w:left="0" w:firstLine="709"/>
        <w:jc w:val="both"/>
        <w:rPr>
          <w:rFonts w:ascii="Arial" w:hAnsi="Arial" w:cs="Arial"/>
        </w:rPr>
      </w:pPr>
      <w:r w:rsidRPr="009C6E7D">
        <w:rPr>
          <w:rFonts w:ascii="Arial" w:hAnsi="Arial" w:cs="Arial"/>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63409C" w:rsidRPr="009C6E7D" w:rsidRDefault="0063409C" w:rsidP="0063409C">
      <w:pPr>
        <w:tabs>
          <w:tab w:val="left" w:pos="1134"/>
        </w:tabs>
        <w:ind w:firstLine="709"/>
        <w:jc w:val="both"/>
        <w:rPr>
          <w:rFonts w:ascii="Arial" w:hAnsi="Arial" w:cs="Arial"/>
        </w:rPr>
      </w:pPr>
      <w:r w:rsidRPr="009C6E7D">
        <w:rPr>
          <w:rFonts w:ascii="Arial" w:hAnsi="Arial" w:cs="Arial"/>
        </w:rPr>
        <w:t>4.6.7. Перечень допустимых контрольных действий в ходе выездной проверки:</w:t>
      </w:r>
    </w:p>
    <w:p w:rsidR="0063409C" w:rsidRPr="009C6E7D" w:rsidRDefault="0063409C" w:rsidP="0063409C">
      <w:pPr>
        <w:pStyle w:val="ConsPlusNormal"/>
        <w:ind w:firstLine="709"/>
        <w:jc w:val="both"/>
        <w:rPr>
          <w:sz w:val="24"/>
          <w:szCs w:val="24"/>
        </w:rPr>
      </w:pPr>
      <w:bookmarkStart w:id="3" w:name="_Hlk73715973"/>
      <w:r w:rsidRPr="009C6E7D">
        <w:rPr>
          <w:sz w:val="24"/>
          <w:szCs w:val="24"/>
        </w:rPr>
        <w:t>1) осмотр;</w:t>
      </w:r>
    </w:p>
    <w:p w:rsidR="0063409C" w:rsidRPr="009C6E7D" w:rsidRDefault="0063409C" w:rsidP="0063409C">
      <w:pPr>
        <w:pStyle w:val="ConsPlusNormal"/>
        <w:ind w:firstLine="709"/>
        <w:jc w:val="both"/>
        <w:rPr>
          <w:sz w:val="24"/>
          <w:szCs w:val="24"/>
        </w:rPr>
      </w:pPr>
      <w:r w:rsidRPr="009C6E7D">
        <w:rPr>
          <w:sz w:val="24"/>
          <w:szCs w:val="24"/>
        </w:rPr>
        <w:t>2) опрос;</w:t>
      </w:r>
    </w:p>
    <w:p w:rsidR="0063409C" w:rsidRPr="009C6E7D" w:rsidRDefault="0063409C" w:rsidP="0063409C">
      <w:pPr>
        <w:pStyle w:val="ConsPlusNormal"/>
        <w:ind w:firstLine="709"/>
        <w:jc w:val="both"/>
        <w:rPr>
          <w:sz w:val="24"/>
          <w:szCs w:val="24"/>
        </w:rPr>
      </w:pPr>
      <w:r w:rsidRPr="009C6E7D">
        <w:rPr>
          <w:sz w:val="24"/>
          <w:szCs w:val="24"/>
        </w:rPr>
        <w:t>3) истребование документов;</w:t>
      </w:r>
    </w:p>
    <w:p w:rsidR="0063409C" w:rsidRPr="009C6E7D" w:rsidRDefault="0063409C" w:rsidP="0063409C">
      <w:pPr>
        <w:pStyle w:val="ConsPlusNormal"/>
        <w:ind w:firstLine="709"/>
        <w:jc w:val="both"/>
        <w:rPr>
          <w:sz w:val="24"/>
          <w:szCs w:val="24"/>
        </w:rPr>
      </w:pPr>
      <w:r w:rsidRPr="009C6E7D">
        <w:rPr>
          <w:sz w:val="24"/>
          <w:szCs w:val="24"/>
        </w:rPr>
        <w:t>4) получение письменных объяснений;</w:t>
      </w:r>
    </w:p>
    <w:p w:rsidR="0063409C" w:rsidRPr="009C6E7D" w:rsidRDefault="0063409C" w:rsidP="0063409C">
      <w:pPr>
        <w:pStyle w:val="ConsPlusNormal"/>
        <w:ind w:firstLine="709"/>
        <w:jc w:val="both"/>
        <w:rPr>
          <w:sz w:val="24"/>
          <w:szCs w:val="24"/>
        </w:rPr>
      </w:pPr>
      <w:r w:rsidRPr="009C6E7D">
        <w:rPr>
          <w:sz w:val="24"/>
          <w:szCs w:val="24"/>
        </w:rPr>
        <w:t>5) экспертиза.</w:t>
      </w:r>
      <w:bookmarkEnd w:id="3"/>
    </w:p>
    <w:p w:rsidR="0063409C" w:rsidRPr="009C6E7D" w:rsidRDefault="0063409C" w:rsidP="0063409C">
      <w:pPr>
        <w:pStyle w:val="ConsPlusNormal"/>
        <w:ind w:firstLine="709"/>
        <w:jc w:val="both"/>
        <w:rPr>
          <w:sz w:val="24"/>
          <w:szCs w:val="24"/>
        </w:rPr>
      </w:pPr>
      <w:r w:rsidRPr="009C6E7D">
        <w:rPr>
          <w:sz w:val="24"/>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63409C" w:rsidRPr="009C6E7D" w:rsidRDefault="0063409C" w:rsidP="0063409C">
      <w:pPr>
        <w:pStyle w:val="ConsPlusNormal"/>
        <w:ind w:firstLine="709"/>
        <w:jc w:val="both"/>
        <w:rPr>
          <w:sz w:val="24"/>
          <w:szCs w:val="24"/>
        </w:rPr>
      </w:pPr>
      <w:r w:rsidRPr="009C6E7D">
        <w:rPr>
          <w:sz w:val="24"/>
          <w:szCs w:val="24"/>
        </w:rPr>
        <w:t>По результатам осмотра составляется протокол осмотра.</w:t>
      </w:r>
    </w:p>
    <w:p w:rsidR="0063409C" w:rsidRPr="009C6E7D" w:rsidRDefault="0063409C" w:rsidP="0063409C">
      <w:pPr>
        <w:pStyle w:val="ConsPlusNormal"/>
        <w:ind w:firstLine="709"/>
        <w:jc w:val="both"/>
        <w:rPr>
          <w:sz w:val="24"/>
          <w:szCs w:val="24"/>
        </w:rPr>
      </w:pPr>
      <w:r w:rsidRPr="009C6E7D">
        <w:rPr>
          <w:sz w:val="24"/>
          <w:szCs w:val="24"/>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63409C" w:rsidRPr="009C6E7D" w:rsidRDefault="0063409C" w:rsidP="0063409C">
      <w:pPr>
        <w:pStyle w:val="HTML0"/>
        <w:ind w:firstLine="709"/>
        <w:jc w:val="both"/>
        <w:rPr>
          <w:rFonts w:ascii="Arial" w:hAnsi="Arial" w:cs="Arial"/>
          <w:sz w:val="24"/>
          <w:szCs w:val="24"/>
        </w:rPr>
      </w:pPr>
      <w:r w:rsidRPr="009C6E7D">
        <w:rPr>
          <w:rFonts w:ascii="Arial" w:hAnsi="Arial" w:cs="Arial"/>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63409C" w:rsidRPr="009C6E7D" w:rsidRDefault="0063409C" w:rsidP="0063409C">
      <w:pPr>
        <w:pStyle w:val="ConsPlusNormal"/>
        <w:ind w:firstLine="709"/>
        <w:jc w:val="both"/>
        <w:rPr>
          <w:sz w:val="24"/>
          <w:szCs w:val="24"/>
        </w:rPr>
      </w:pPr>
      <w:r w:rsidRPr="009C6E7D">
        <w:rPr>
          <w:sz w:val="24"/>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63409C" w:rsidRPr="009C6E7D" w:rsidRDefault="0063409C" w:rsidP="0063409C">
      <w:pPr>
        <w:pStyle w:val="ConsPlusNormal"/>
        <w:ind w:firstLine="709"/>
        <w:jc w:val="both"/>
        <w:rPr>
          <w:sz w:val="24"/>
          <w:szCs w:val="24"/>
        </w:rPr>
      </w:pPr>
      <w:r w:rsidRPr="009C6E7D">
        <w:rPr>
          <w:sz w:val="24"/>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63409C" w:rsidRPr="009C6E7D" w:rsidRDefault="0063409C" w:rsidP="0063409C">
      <w:pPr>
        <w:pStyle w:val="ConsPlusNormal"/>
        <w:ind w:firstLine="709"/>
        <w:jc w:val="both"/>
        <w:rPr>
          <w:sz w:val="24"/>
          <w:szCs w:val="24"/>
        </w:rPr>
      </w:pPr>
      <w:r w:rsidRPr="009C6E7D">
        <w:rPr>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63409C" w:rsidRPr="009C6E7D" w:rsidRDefault="0063409C" w:rsidP="0063409C">
      <w:pPr>
        <w:pStyle w:val="ConsPlusNormal"/>
        <w:ind w:firstLine="709"/>
        <w:jc w:val="both"/>
        <w:rPr>
          <w:color w:val="FF0000"/>
          <w:sz w:val="24"/>
          <w:szCs w:val="24"/>
        </w:rPr>
      </w:pPr>
      <w:r w:rsidRPr="009C6E7D">
        <w:rPr>
          <w:sz w:val="24"/>
          <w:szCs w:val="24"/>
        </w:rPr>
        <w:t xml:space="preserve">4.6.11. Представление контролируемым лицом истребуемых документов, </w:t>
      </w:r>
      <w:r w:rsidRPr="009C6E7D">
        <w:rPr>
          <w:sz w:val="24"/>
          <w:szCs w:val="24"/>
        </w:rPr>
        <w:lastRenderedPageBreak/>
        <w:t>письменных объяснений, проведение экспертизы осуществляется в соответствии с пунктами 4.5.5, 4.5.6 и 4.5.7 настоящего Положения.</w:t>
      </w:r>
    </w:p>
    <w:p w:rsidR="0063409C" w:rsidRPr="009C6E7D" w:rsidRDefault="0063409C" w:rsidP="0063409C">
      <w:pPr>
        <w:pStyle w:val="ConsPlusNormal"/>
        <w:ind w:firstLine="709"/>
        <w:jc w:val="both"/>
        <w:rPr>
          <w:sz w:val="24"/>
          <w:szCs w:val="24"/>
        </w:rPr>
      </w:pPr>
      <w:r w:rsidRPr="009C6E7D">
        <w:rPr>
          <w:sz w:val="24"/>
          <w:szCs w:val="24"/>
        </w:rPr>
        <w:t>4.6.12. По окончании проведения выездной проверки инспектор составляет акт выездной проверки.</w:t>
      </w:r>
    </w:p>
    <w:p w:rsidR="0063409C" w:rsidRPr="009C6E7D" w:rsidRDefault="0063409C" w:rsidP="0063409C">
      <w:pPr>
        <w:pStyle w:val="ConsPlusNormal"/>
        <w:ind w:firstLine="709"/>
        <w:jc w:val="both"/>
        <w:rPr>
          <w:sz w:val="24"/>
          <w:szCs w:val="24"/>
        </w:rPr>
      </w:pPr>
      <w:r w:rsidRPr="009C6E7D">
        <w:rPr>
          <w:sz w:val="24"/>
          <w:szCs w:val="24"/>
        </w:rPr>
        <w:t>Информация о проведении фотосъемки, аудио- и видеозаписи отражается в акте проверки.</w:t>
      </w:r>
    </w:p>
    <w:p w:rsidR="0063409C" w:rsidRPr="009C6E7D" w:rsidRDefault="0063409C" w:rsidP="0063409C">
      <w:pPr>
        <w:pStyle w:val="ConsPlusNormal"/>
        <w:ind w:firstLine="709"/>
        <w:jc w:val="both"/>
        <w:rPr>
          <w:sz w:val="24"/>
          <w:szCs w:val="24"/>
        </w:rPr>
      </w:pPr>
      <w:r w:rsidRPr="009C6E7D">
        <w:rPr>
          <w:sz w:val="24"/>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63409C" w:rsidRPr="009C6E7D" w:rsidRDefault="0063409C" w:rsidP="0063409C">
      <w:pPr>
        <w:pStyle w:val="afb"/>
        <w:tabs>
          <w:tab w:val="left" w:pos="1134"/>
        </w:tabs>
        <w:ind w:left="0" w:firstLine="709"/>
        <w:jc w:val="both"/>
        <w:rPr>
          <w:rFonts w:ascii="Arial" w:hAnsi="Arial" w:cs="Arial"/>
        </w:rPr>
      </w:pPr>
      <w:r w:rsidRPr="009C6E7D">
        <w:rPr>
          <w:rFonts w:ascii="Arial" w:hAnsi="Arial" w:cs="Arial"/>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9C6E7D">
          <w:rPr>
            <w:rFonts w:ascii="Arial" w:hAnsi="Arial" w:cs="Arial"/>
          </w:rPr>
          <w:t>частями 4</w:t>
        </w:r>
      </w:hyperlink>
      <w:r w:rsidRPr="009C6E7D">
        <w:rPr>
          <w:rFonts w:ascii="Arial" w:hAnsi="Arial" w:cs="Arial"/>
        </w:rPr>
        <w:t xml:space="preserve"> и </w:t>
      </w:r>
      <w:hyperlink r:id="rId12" w:tooltip="Федеральный закон от 31.07.2020 N 248-ФЗ" w:history="1">
        <w:r w:rsidRPr="009C6E7D">
          <w:rPr>
            <w:rFonts w:ascii="Arial" w:hAnsi="Arial" w:cs="Arial"/>
          </w:rPr>
          <w:t>5 статьи 21</w:t>
        </w:r>
      </w:hyperlink>
      <w:r w:rsidRPr="009C6E7D">
        <w:rPr>
          <w:rFonts w:ascii="Arial" w:hAnsi="Arial" w:cs="Arial"/>
        </w:rPr>
        <w:t xml:space="preserve"> Федеральным законом № 248-ФЗ. </w:t>
      </w:r>
    </w:p>
    <w:p w:rsidR="0063409C" w:rsidRPr="009C6E7D" w:rsidRDefault="0063409C" w:rsidP="0063409C">
      <w:pPr>
        <w:pStyle w:val="afb"/>
        <w:tabs>
          <w:tab w:val="left" w:pos="1134"/>
        </w:tabs>
        <w:ind w:left="0" w:firstLine="709"/>
        <w:jc w:val="both"/>
        <w:rPr>
          <w:rFonts w:ascii="Arial" w:hAnsi="Arial" w:cs="Arial"/>
        </w:rPr>
      </w:pPr>
      <w:r w:rsidRPr="009C6E7D">
        <w:rPr>
          <w:rFonts w:ascii="Arial" w:hAnsi="Arial" w:cs="Arial"/>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63409C" w:rsidRPr="009C6E7D" w:rsidRDefault="0063409C" w:rsidP="0063409C">
      <w:pPr>
        <w:pStyle w:val="afb"/>
        <w:tabs>
          <w:tab w:val="left" w:pos="1134"/>
        </w:tabs>
        <w:ind w:left="0" w:firstLine="709"/>
        <w:jc w:val="both"/>
        <w:rPr>
          <w:rFonts w:ascii="Arial" w:hAnsi="Arial" w:cs="Arial"/>
        </w:rPr>
      </w:pPr>
      <w:r w:rsidRPr="009C6E7D">
        <w:rPr>
          <w:rFonts w:ascii="Arial" w:hAnsi="Arial" w:cs="Arial"/>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63409C" w:rsidRPr="009C6E7D" w:rsidRDefault="0063409C" w:rsidP="0063409C">
      <w:pPr>
        <w:ind w:firstLine="709"/>
        <w:jc w:val="both"/>
        <w:rPr>
          <w:rFonts w:ascii="Arial" w:hAnsi="Arial" w:cs="Arial"/>
        </w:rPr>
      </w:pPr>
      <w:r w:rsidRPr="009C6E7D">
        <w:rPr>
          <w:rFonts w:ascii="Arial" w:hAnsi="Arial" w:cs="Arial"/>
        </w:rPr>
        <w:t>1) временной нетрудоспособности;</w:t>
      </w:r>
    </w:p>
    <w:p w:rsidR="0063409C" w:rsidRPr="009C6E7D" w:rsidRDefault="0063409C" w:rsidP="0063409C">
      <w:pPr>
        <w:ind w:firstLine="709"/>
        <w:jc w:val="both"/>
        <w:rPr>
          <w:rFonts w:ascii="Arial" w:hAnsi="Arial" w:cs="Arial"/>
        </w:rPr>
      </w:pPr>
      <w:r w:rsidRPr="009C6E7D">
        <w:rPr>
          <w:rFonts w:ascii="Arial" w:hAnsi="Arial" w:cs="Arial"/>
        </w:rPr>
        <w:t>2) необходимости явки по вызову (извещениям, повесткам) судов, правоохранительных органов, военных комиссариатов;</w:t>
      </w:r>
    </w:p>
    <w:p w:rsidR="0063409C" w:rsidRPr="009C6E7D" w:rsidRDefault="0063409C" w:rsidP="0063409C">
      <w:pPr>
        <w:ind w:firstLine="709"/>
        <w:jc w:val="both"/>
        <w:rPr>
          <w:rFonts w:ascii="Arial" w:hAnsi="Arial" w:cs="Arial"/>
        </w:rPr>
      </w:pPr>
      <w:r w:rsidRPr="009C6E7D">
        <w:rPr>
          <w:rFonts w:ascii="Arial" w:hAnsi="Arial" w:cs="Arial"/>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63409C" w:rsidRPr="009C6E7D" w:rsidRDefault="0063409C" w:rsidP="0063409C">
      <w:pPr>
        <w:ind w:firstLine="709"/>
        <w:jc w:val="both"/>
        <w:rPr>
          <w:rFonts w:ascii="Arial" w:hAnsi="Arial" w:cs="Arial"/>
        </w:rPr>
      </w:pPr>
      <w:r w:rsidRPr="009C6E7D">
        <w:rPr>
          <w:rFonts w:ascii="Arial" w:hAnsi="Arial" w:cs="Arial"/>
        </w:rPr>
        <w:t>4) нахождения в служебной командировке.</w:t>
      </w:r>
    </w:p>
    <w:p w:rsidR="0063409C" w:rsidRPr="009C6E7D" w:rsidRDefault="0063409C" w:rsidP="0063409C">
      <w:pPr>
        <w:pStyle w:val="ConsPlusNormal"/>
        <w:ind w:firstLine="709"/>
        <w:jc w:val="both"/>
        <w:rPr>
          <w:sz w:val="24"/>
          <w:szCs w:val="24"/>
        </w:rPr>
      </w:pPr>
      <w:r w:rsidRPr="009C6E7D">
        <w:rPr>
          <w:sz w:val="24"/>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63409C" w:rsidRPr="009C6E7D" w:rsidRDefault="0063409C" w:rsidP="0063409C">
      <w:pPr>
        <w:pStyle w:val="ConsPlusNormal"/>
        <w:ind w:firstLine="0"/>
        <w:jc w:val="center"/>
        <w:rPr>
          <w:sz w:val="24"/>
          <w:szCs w:val="24"/>
        </w:rPr>
      </w:pPr>
    </w:p>
    <w:p w:rsidR="0063409C" w:rsidRDefault="0063409C" w:rsidP="0063409C">
      <w:pPr>
        <w:pStyle w:val="ConsPlusNormal"/>
        <w:ind w:firstLine="0"/>
        <w:jc w:val="center"/>
        <w:rPr>
          <w:sz w:val="24"/>
          <w:szCs w:val="24"/>
        </w:rPr>
      </w:pPr>
      <w:r w:rsidRPr="009C6E7D">
        <w:rPr>
          <w:sz w:val="24"/>
          <w:szCs w:val="24"/>
        </w:rPr>
        <w:t>4.7. Инспекционный визит, рейдовый осмотр</w:t>
      </w:r>
    </w:p>
    <w:p w:rsidR="00D64AB2" w:rsidRPr="009C6E7D" w:rsidRDefault="00D64AB2" w:rsidP="0063409C">
      <w:pPr>
        <w:pStyle w:val="ConsPlusNormal"/>
        <w:ind w:firstLine="0"/>
        <w:jc w:val="center"/>
        <w:rPr>
          <w:sz w:val="24"/>
          <w:szCs w:val="24"/>
        </w:rPr>
      </w:pPr>
    </w:p>
    <w:p w:rsidR="0063409C" w:rsidRPr="009C6E7D" w:rsidRDefault="0063409C" w:rsidP="0063409C">
      <w:pPr>
        <w:pStyle w:val="HTML0"/>
        <w:ind w:firstLine="709"/>
        <w:jc w:val="both"/>
        <w:rPr>
          <w:rFonts w:ascii="Arial" w:hAnsi="Arial" w:cs="Arial"/>
          <w:sz w:val="24"/>
          <w:szCs w:val="24"/>
        </w:rPr>
      </w:pPr>
      <w:r w:rsidRPr="009C6E7D">
        <w:rPr>
          <w:rFonts w:ascii="Arial" w:hAnsi="Arial" w:cs="Arial"/>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3409C" w:rsidRPr="009C6E7D" w:rsidRDefault="0063409C" w:rsidP="0063409C">
      <w:pPr>
        <w:pStyle w:val="HTML0"/>
        <w:ind w:firstLine="709"/>
        <w:jc w:val="both"/>
        <w:rPr>
          <w:rFonts w:ascii="Arial" w:hAnsi="Arial" w:cs="Arial"/>
          <w:sz w:val="24"/>
          <w:szCs w:val="24"/>
        </w:rPr>
      </w:pPr>
      <w:r w:rsidRPr="009C6E7D">
        <w:rPr>
          <w:rFonts w:ascii="Arial" w:hAnsi="Arial" w:cs="Arial"/>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63409C" w:rsidRPr="009C6E7D" w:rsidRDefault="0063409C" w:rsidP="0063409C">
      <w:pPr>
        <w:pStyle w:val="HTML0"/>
        <w:ind w:firstLine="709"/>
        <w:jc w:val="both"/>
        <w:rPr>
          <w:rFonts w:ascii="Arial" w:hAnsi="Arial" w:cs="Arial"/>
          <w:sz w:val="24"/>
          <w:szCs w:val="24"/>
        </w:rPr>
      </w:pPr>
      <w:r w:rsidRPr="009C6E7D">
        <w:rPr>
          <w:rFonts w:ascii="Arial" w:hAnsi="Arial" w:cs="Arial"/>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63409C" w:rsidRPr="009C6E7D" w:rsidRDefault="0063409C" w:rsidP="0063409C">
      <w:pPr>
        <w:pStyle w:val="HTML0"/>
        <w:ind w:firstLine="709"/>
        <w:jc w:val="both"/>
        <w:rPr>
          <w:rFonts w:ascii="Arial" w:hAnsi="Arial" w:cs="Arial"/>
          <w:sz w:val="24"/>
          <w:szCs w:val="24"/>
        </w:rPr>
      </w:pPr>
      <w:r w:rsidRPr="009C6E7D">
        <w:rPr>
          <w:rFonts w:ascii="Arial" w:hAnsi="Arial" w:cs="Arial"/>
          <w:sz w:val="24"/>
          <w:szCs w:val="24"/>
        </w:rPr>
        <w:lastRenderedPageBreak/>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63409C" w:rsidRPr="009C6E7D" w:rsidRDefault="0063409C" w:rsidP="0063409C">
      <w:pPr>
        <w:pStyle w:val="afb"/>
        <w:tabs>
          <w:tab w:val="left" w:pos="1134"/>
        </w:tabs>
        <w:ind w:left="0" w:firstLine="709"/>
        <w:jc w:val="both"/>
        <w:rPr>
          <w:rFonts w:ascii="Arial" w:hAnsi="Arial" w:cs="Arial"/>
        </w:rPr>
      </w:pPr>
      <w:r w:rsidRPr="009C6E7D">
        <w:rPr>
          <w:rFonts w:ascii="Arial" w:hAnsi="Arial" w:cs="Arial"/>
        </w:rPr>
        <w:t>4.7.2. Перечень допустимых контрольных действий в ходе инспекционного визита:</w:t>
      </w:r>
    </w:p>
    <w:p w:rsidR="0063409C" w:rsidRPr="009C6E7D" w:rsidRDefault="0063409C" w:rsidP="0063409C">
      <w:pPr>
        <w:pStyle w:val="ConsPlusNormal"/>
        <w:ind w:firstLine="709"/>
        <w:jc w:val="both"/>
        <w:rPr>
          <w:sz w:val="24"/>
          <w:szCs w:val="24"/>
        </w:rPr>
      </w:pPr>
      <w:bookmarkStart w:id="4" w:name="_Hlk73715943"/>
      <w:r w:rsidRPr="009C6E7D">
        <w:rPr>
          <w:sz w:val="24"/>
          <w:szCs w:val="24"/>
        </w:rPr>
        <w:t>а) осмотр;</w:t>
      </w:r>
    </w:p>
    <w:p w:rsidR="0063409C" w:rsidRPr="009C6E7D" w:rsidRDefault="0063409C" w:rsidP="0063409C">
      <w:pPr>
        <w:pStyle w:val="ConsPlusNormal"/>
        <w:ind w:firstLine="709"/>
        <w:jc w:val="both"/>
        <w:rPr>
          <w:sz w:val="24"/>
          <w:szCs w:val="24"/>
        </w:rPr>
      </w:pPr>
      <w:r w:rsidRPr="009C6E7D">
        <w:rPr>
          <w:sz w:val="24"/>
          <w:szCs w:val="24"/>
        </w:rPr>
        <w:t>б) опрос;</w:t>
      </w:r>
    </w:p>
    <w:p w:rsidR="0063409C" w:rsidRPr="009C6E7D" w:rsidRDefault="0063409C" w:rsidP="0063409C">
      <w:pPr>
        <w:pStyle w:val="ConsPlusNormal"/>
        <w:ind w:firstLine="709"/>
        <w:jc w:val="both"/>
        <w:rPr>
          <w:sz w:val="24"/>
          <w:szCs w:val="24"/>
        </w:rPr>
      </w:pPr>
      <w:r w:rsidRPr="009C6E7D">
        <w:rPr>
          <w:sz w:val="24"/>
          <w:szCs w:val="24"/>
        </w:rPr>
        <w:t>в) получение письменных объяснений;</w:t>
      </w:r>
    </w:p>
    <w:p w:rsidR="0063409C" w:rsidRPr="009C6E7D" w:rsidRDefault="0063409C" w:rsidP="0063409C">
      <w:pPr>
        <w:pStyle w:val="ConsPlusNormal"/>
        <w:ind w:firstLine="709"/>
        <w:jc w:val="both"/>
        <w:rPr>
          <w:sz w:val="24"/>
          <w:szCs w:val="24"/>
        </w:rPr>
      </w:pPr>
      <w:r w:rsidRPr="009C6E7D">
        <w:rPr>
          <w:sz w:val="24"/>
          <w:szCs w:val="24"/>
        </w:rPr>
        <w:t>г) истребование документов</w:t>
      </w:r>
      <w:bookmarkEnd w:id="4"/>
      <w:r w:rsidRPr="009C6E7D">
        <w:rPr>
          <w:sz w:val="24"/>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3409C" w:rsidRPr="009C6E7D" w:rsidRDefault="0063409C" w:rsidP="0063409C">
      <w:pPr>
        <w:pStyle w:val="ConsPlusNormal"/>
        <w:ind w:firstLine="709"/>
        <w:jc w:val="both"/>
        <w:rPr>
          <w:color w:val="FF0000"/>
          <w:sz w:val="24"/>
          <w:szCs w:val="24"/>
        </w:rPr>
      </w:pPr>
      <w:r w:rsidRPr="009C6E7D">
        <w:rPr>
          <w:sz w:val="24"/>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63409C" w:rsidRPr="009C6E7D" w:rsidRDefault="0063409C" w:rsidP="0063409C">
      <w:pPr>
        <w:pStyle w:val="HTML0"/>
        <w:ind w:firstLine="709"/>
        <w:jc w:val="both"/>
        <w:rPr>
          <w:rFonts w:ascii="Arial" w:hAnsi="Arial" w:cs="Arial"/>
          <w:sz w:val="24"/>
          <w:szCs w:val="24"/>
        </w:rPr>
      </w:pPr>
      <w:r w:rsidRPr="009C6E7D">
        <w:rPr>
          <w:rFonts w:ascii="Arial" w:hAnsi="Arial" w:cs="Arial"/>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63409C" w:rsidRPr="009C6E7D" w:rsidRDefault="0063409C" w:rsidP="0063409C">
      <w:pPr>
        <w:pStyle w:val="HTML0"/>
        <w:ind w:firstLine="709"/>
        <w:jc w:val="both"/>
        <w:rPr>
          <w:rFonts w:ascii="Arial" w:hAnsi="Arial" w:cs="Arial"/>
          <w:sz w:val="24"/>
          <w:szCs w:val="24"/>
        </w:rPr>
      </w:pPr>
      <w:r w:rsidRPr="009C6E7D">
        <w:rPr>
          <w:rFonts w:ascii="Arial" w:hAnsi="Arial" w:cs="Arial"/>
          <w:sz w:val="24"/>
          <w:szCs w:val="24"/>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63409C" w:rsidRPr="009C6E7D" w:rsidRDefault="0063409C" w:rsidP="0063409C">
      <w:pPr>
        <w:pStyle w:val="HTML0"/>
        <w:ind w:firstLine="709"/>
        <w:jc w:val="both"/>
        <w:rPr>
          <w:rFonts w:ascii="Arial" w:hAnsi="Arial" w:cs="Arial"/>
          <w:sz w:val="24"/>
          <w:szCs w:val="24"/>
        </w:rPr>
      </w:pPr>
      <w:r w:rsidRPr="009C6E7D">
        <w:rPr>
          <w:rFonts w:ascii="Arial" w:hAnsi="Arial" w:cs="Arial"/>
          <w:sz w:val="24"/>
          <w:szCs w:val="24"/>
        </w:rPr>
        <w:t>Срок взаимодействия с одним контролируемым лицом в период проведения рейдового осмотра не может превышать один рабочий день.</w:t>
      </w:r>
    </w:p>
    <w:p w:rsidR="0063409C" w:rsidRPr="009C6E7D" w:rsidRDefault="0063409C" w:rsidP="0063409C">
      <w:pPr>
        <w:pStyle w:val="afb"/>
        <w:tabs>
          <w:tab w:val="left" w:pos="1134"/>
        </w:tabs>
        <w:ind w:left="0" w:firstLine="709"/>
        <w:jc w:val="both"/>
        <w:rPr>
          <w:rFonts w:ascii="Arial" w:hAnsi="Arial" w:cs="Arial"/>
        </w:rPr>
      </w:pPr>
      <w:r w:rsidRPr="009C6E7D">
        <w:rPr>
          <w:rFonts w:ascii="Arial" w:hAnsi="Arial" w:cs="Arial"/>
        </w:rPr>
        <w:t>4.7.5. Перечень допустимых контрольных действий в ходе рейдового осмотра:</w:t>
      </w:r>
    </w:p>
    <w:p w:rsidR="0063409C" w:rsidRPr="009C6E7D" w:rsidRDefault="0063409C" w:rsidP="0063409C">
      <w:pPr>
        <w:pStyle w:val="ConsPlusNormal"/>
        <w:ind w:firstLine="709"/>
        <w:jc w:val="both"/>
        <w:rPr>
          <w:sz w:val="24"/>
          <w:szCs w:val="24"/>
        </w:rPr>
      </w:pPr>
      <w:bookmarkStart w:id="5" w:name="_Hlk73715920"/>
      <w:r w:rsidRPr="009C6E7D">
        <w:rPr>
          <w:sz w:val="24"/>
          <w:szCs w:val="24"/>
        </w:rPr>
        <w:t>а) осмотр;</w:t>
      </w:r>
    </w:p>
    <w:p w:rsidR="0063409C" w:rsidRPr="009C6E7D" w:rsidRDefault="0063409C" w:rsidP="0063409C">
      <w:pPr>
        <w:pStyle w:val="ConsPlusNormal"/>
        <w:ind w:firstLine="709"/>
        <w:jc w:val="both"/>
        <w:rPr>
          <w:sz w:val="24"/>
          <w:szCs w:val="24"/>
        </w:rPr>
      </w:pPr>
      <w:r w:rsidRPr="009C6E7D">
        <w:rPr>
          <w:sz w:val="24"/>
          <w:szCs w:val="24"/>
        </w:rPr>
        <w:t>б) опрос;</w:t>
      </w:r>
    </w:p>
    <w:p w:rsidR="0063409C" w:rsidRPr="009C6E7D" w:rsidRDefault="0063409C" w:rsidP="0063409C">
      <w:pPr>
        <w:pStyle w:val="ConsPlusNormal"/>
        <w:ind w:firstLine="709"/>
        <w:jc w:val="both"/>
        <w:rPr>
          <w:sz w:val="24"/>
          <w:szCs w:val="24"/>
        </w:rPr>
      </w:pPr>
      <w:r w:rsidRPr="009C6E7D">
        <w:rPr>
          <w:sz w:val="24"/>
          <w:szCs w:val="24"/>
        </w:rPr>
        <w:t>в) получение письменных объяснений;</w:t>
      </w:r>
    </w:p>
    <w:p w:rsidR="0063409C" w:rsidRPr="009C6E7D" w:rsidRDefault="0063409C" w:rsidP="0063409C">
      <w:pPr>
        <w:pStyle w:val="ConsPlusNormal"/>
        <w:ind w:firstLine="709"/>
        <w:jc w:val="both"/>
        <w:rPr>
          <w:sz w:val="24"/>
          <w:szCs w:val="24"/>
        </w:rPr>
      </w:pPr>
      <w:r w:rsidRPr="009C6E7D">
        <w:rPr>
          <w:sz w:val="24"/>
          <w:szCs w:val="24"/>
        </w:rPr>
        <w:t>г) истребование документов;</w:t>
      </w:r>
    </w:p>
    <w:p w:rsidR="0063409C" w:rsidRPr="009C6E7D" w:rsidRDefault="0063409C" w:rsidP="0063409C">
      <w:pPr>
        <w:pStyle w:val="ConsPlusNormal"/>
        <w:ind w:firstLine="709"/>
        <w:jc w:val="both"/>
        <w:rPr>
          <w:sz w:val="24"/>
          <w:szCs w:val="24"/>
          <w:shd w:val="clear" w:color="auto" w:fill="F1C100"/>
        </w:rPr>
      </w:pPr>
      <w:r w:rsidRPr="009C6E7D">
        <w:rPr>
          <w:sz w:val="24"/>
          <w:szCs w:val="24"/>
        </w:rPr>
        <w:t>д) экспертиза</w:t>
      </w:r>
      <w:bookmarkEnd w:id="5"/>
      <w:r w:rsidRPr="009C6E7D">
        <w:rPr>
          <w:sz w:val="24"/>
          <w:szCs w:val="24"/>
        </w:rPr>
        <w:t>.</w:t>
      </w:r>
    </w:p>
    <w:p w:rsidR="0063409C" w:rsidRPr="009C6E7D" w:rsidRDefault="0063409C" w:rsidP="0063409C">
      <w:pPr>
        <w:pStyle w:val="HTML0"/>
        <w:ind w:firstLine="709"/>
        <w:jc w:val="both"/>
        <w:rPr>
          <w:rFonts w:ascii="Arial" w:hAnsi="Arial" w:cs="Arial"/>
          <w:sz w:val="24"/>
          <w:szCs w:val="24"/>
        </w:rPr>
      </w:pPr>
      <w:r w:rsidRPr="009C6E7D">
        <w:rPr>
          <w:rFonts w:ascii="Arial" w:hAnsi="Arial" w:cs="Arial"/>
          <w:sz w:val="24"/>
          <w:szCs w:val="24"/>
        </w:rPr>
        <w:t>4.7.6.</w:t>
      </w:r>
      <w:r w:rsidRPr="009C6E7D">
        <w:rPr>
          <w:rFonts w:ascii="Arial" w:hAnsi="Arial" w:cs="Arial"/>
          <w:color w:val="FF0000"/>
          <w:sz w:val="24"/>
          <w:szCs w:val="24"/>
        </w:rPr>
        <w:t xml:space="preserve"> </w:t>
      </w:r>
      <w:r w:rsidRPr="009C6E7D">
        <w:rPr>
          <w:rFonts w:ascii="Arial" w:hAnsi="Arial" w:cs="Arial"/>
          <w:sz w:val="24"/>
          <w:szCs w:val="24"/>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63409C" w:rsidRPr="009C6E7D" w:rsidRDefault="0063409C" w:rsidP="0063409C">
      <w:pPr>
        <w:pStyle w:val="HTML0"/>
        <w:ind w:firstLine="709"/>
        <w:jc w:val="both"/>
        <w:rPr>
          <w:rFonts w:ascii="Arial" w:hAnsi="Arial" w:cs="Arial"/>
          <w:sz w:val="24"/>
          <w:szCs w:val="24"/>
        </w:rPr>
      </w:pPr>
      <w:r w:rsidRPr="009C6E7D">
        <w:rPr>
          <w:rFonts w:ascii="Arial" w:hAnsi="Arial" w:cs="Arial"/>
          <w:sz w:val="24"/>
          <w:szCs w:val="24"/>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63409C" w:rsidRPr="009C6E7D" w:rsidRDefault="0063409C" w:rsidP="0063409C">
      <w:pPr>
        <w:pStyle w:val="HTML0"/>
        <w:ind w:firstLine="709"/>
        <w:jc w:val="both"/>
        <w:rPr>
          <w:rFonts w:ascii="Arial" w:hAnsi="Arial" w:cs="Arial"/>
          <w:sz w:val="24"/>
          <w:szCs w:val="24"/>
        </w:rPr>
      </w:pPr>
      <w:r w:rsidRPr="009C6E7D">
        <w:rPr>
          <w:rFonts w:ascii="Arial" w:hAnsi="Arial" w:cs="Arial"/>
          <w:sz w:val="24"/>
          <w:szCs w:val="24"/>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63409C" w:rsidRPr="009C6E7D" w:rsidRDefault="0063409C" w:rsidP="0063409C">
      <w:pPr>
        <w:autoSpaceDE w:val="0"/>
        <w:autoSpaceDN w:val="0"/>
        <w:adjustRightInd w:val="0"/>
        <w:ind w:firstLine="709"/>
        <w:jc w:val="both"/>
        <w:rPr>
          <w:rFonts w:ascii="Arial" w:hAnsi="Arial" w:cs="Arial"/>
        </w:rPr>
      </w:pPr>
      <w:r w:rsidRPr="009C6E7D">
        <w:rPr>
          <w:rFonts w:ascii="Arial" w:hAnsi="Arial" w:cs="Arial"/>
        </w:rPr>
        <w:t>4.7.9. Контрольные действия, предусмотренные пунктом 4.7.2, 4.7.5 настоящего Положения, осуществляются в соответствии с пунктами 4.5.5, 4.5.6, 4.5.7, 4.6.8 - 4.6.10 настоящего Положения.</w:t>
      </w:r>
    </w:p>
    <w:p w:rsidR="0063409C" w:rsidRDefault="0063409C" w:rsidP="0063409C">
      <w:pPr>
        <w:pStyle w:val="HTML0"/>
        <w:ind w:firstLine="709"/>
        <w:jc w:val="both"/>
        <w:rPr>
          <w:rFonts w:ascii="Arial" w:hAnsi="Arial" w:cs="Arial"/>
          <w:sz w:val="24"/>
          <w:szCs w:val="24"/>
        </w:rPr>
      </w:pPr>
    </w:p>
    <w:p w:rsidR="00D64AB2" w:rsidRPr="009C6E7D" w:rsidRDefault="00D64AB2" w:rsidP="0063409C">
      <w:pPr>
        <w:pStyle w:val="HTML0"/>
        <w:ind w:firstLine="709"/>
        <w:jc w:val="both"/>
        <w:rPr>
          <w:rFonts w:ascii="Arial" w:hAnsi="Arial" w:cs="Arial"/>
          <w:sz w:val="24"/>
          <w:szCs w:val="24"/>
        </w:rPr>
      </w:pPr>
    </w:p>
    <w:p w:rsidR="0063409C" w:rsidRPr="009C6E7D" w:rsidRDefault="0063409C" w:rsidP="0063409C">
      <w:pPr>
        <w:pStyle w:val="ConsPlusNormal"/>
        <w:ind w:firstLine="709"/>
        <w:jc w:val="center"/>
        <w:rPr>
          <w:sz w:val="24"/>
          <w:szCs w:val="24"/>
        </w:rPr>
      </w:pPr>
    </w:p>
    <w:p w:rsidR="0063409C" w:rsidRPr="009C6E7D" w:rsidRDefault="0063409C" w:rsidP="0063409C">
      <w:pPr>
        <w:pStyle w:val="ConsPlusNormal"/>
        <w:ind w:firstLine="709"/>
        <w:jc w:val="center"/>
        <w:rPr>
          <w:sz w:val="24"/>
          <w:szCs w:val="24"/>
        </w:rPr>
      </w:pPr>
      <w:r w:rsidRPr="009C6E7D">
        <w:rPr>
          <w:sz w:val="24"/>
          <w:szCs w:val="24"/>
        </w:rPr>
        <w:lastRenderedPageBreak/>
        <w:t>4.8. Наблюдение за соблюдением обязательных требований (мониторинг безопасности)</w:t>
      </w:r>
    </w:p>
    <w:p w:rsidR="0063409C" w:rsidRPr="009C6E7D" w:rsidRDefault="0063409C" w:rsidP="0063409C">
      <w:pPr>
        <w:pStyle w:val="ConsPlusNormal"/>
        <w:ind w:firstLine="709"/>
        <w:jc w:val="center"/>
        <w:rPr>
          <w:b/>
          <w:sz w:val="24"/>
          <w:szCs w:val="24"/>
        </w:rPr>
      </w:pPr>
    </w:p>
    <w:p w:rsidR="0063409C" w:rsidRPr="009C6E7D" w:rsidRDefault="0063409C" w:rsidP="0063409C">
      <w:pPr>
        <w:pStyle w:val="afb"/>
        <w:tabs>
          <w:tab w:val="left" w:pos="1134"/>
        </w:tabs>
        <w:ind w:left="0" w:firstLine="709"/>
        <w:jc w:val="both"/>
        <w:rPr>
          <w:rFonts w:ascii="Arial" w:hAnsi="Arial" w:cs="Arial"/>
        </w:rPr>
      </w:pPr>
      <w:r w:rsidRPr="009C6E7D">
        <w:rPr>
          <w:rFonts w:ascii="Arial" w:hAnsi="Arial" w:cs="Arial"/>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63409C" w:rsidRPr="009C6E7D" w:rsidRDefault="0063409C" w:rsidP="0063409C">
      <w:pPr>
        <w:pStyle w:val="HTML0"/>
        <w:ind w:firstLine="709"/>
        <w:jc w:val="both"/>
        <w:rPr>
          <w:rFonts w:ascii="Arial" w:hAnsi="Arial" w:cs="Arial"/>
          <w:sz w:val="24"/>
          <w:szCs w:val="24"/>
        </w:rPr>
      </w:pPr>
      <w:r w:rsidRPr="009C6E7D">
        <w:rPr>
          <w:rFonts w:ascii="Arial" w:hAnsi="Arial" w:cs="Arial"/>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63409C" w:rsidRPr="009C6E7D" w:rsidRDefault="0063409C" w:rsidP="0063409C">
      <w:pPr>
        <w:pStyle w:val="HTML0"/>
        <w:ind w:firstLine="709"/>
        <w:jc w:val="both"/>
        <w:rPr>
          <w:rFonts w:ascii="Arial" w:hAnsi="Arial" w:cs="Arial"/>
          <w:sz w:val="24"/>
          <w:szCs w:val="24"/>
        </w:rPr>
      </w:pPr>
      <w:r w:rsidRPr="009C6E7D">
        <w:rPr>
          <w:rFonts w:ascii="Arial" w:hAnsi="Arial" w:cs="Arial"/>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63409C" w:rsidRPr="009C6E7D" w:rsidRDefault="0063409C" w:rsidP="0063409C">
      <w:pPr>
        <w:pStyle w:val="HTML0"/>
        <w:ind w:firstLine="709"/>
        <w:jc w:val="both"/>
        <w:rPr>
          <w:rFonts w:ascii="Arial" w:hAnsi="Arial" w:cs="Arial"/>
          <w:sz w:val="24"/>
          <w:szCs w:val="24"/>
        </w:rPr>
      </w:pPr>
      <w:r w:rsidRPr="009C6E7D">
        <w:rPr>
          <w:rFonts w:ascii="Arial" w:hAnsi="Arial" w:cs="Arial"/>
          <w:sz w:val="24"/>
          <w:szCs w:val="24"/>
        </w:rPr>
        <w:t>2) решение об объявлении предостережения;</w:t>
      </w:r>
    </w:p>
    <w:p w:rsidR="0063409C" w:rsidRPr="009C6E7D" w:rsidRDefault="0063409C" w:rsidP="0063409C">
      <w:pPr>
        <w:pStyle w:val="HTML0"/>
        <w:ind w:firstLine="709"/>
        <w:jc w:val="both"/>
        <w:rPr>
          <w:rFonts w:ascii="Arial" w:hAnsi="Arial" w:cs="Arial"/>
          <w:sz w:val="24"/>
          <w:szCs w:val="24"/>
        </w:rPr>
      </w:pPr>
      <w:r w:rsidRPr="009C6E7D">
        <w:rPr>
          <w:rFonts w:ascii="Arial" w:hAnsi="Arial" w:cs="Arial"/>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63409C" w:rsidRPr="009C6E7D" w:rsidRDefault="0063409C" w:rsidP="0063409C">
      <w:pPr>
        <w:pStyle w:val="HTML0"/>
        <w:ind w:firstLine="709"/>
        <w:jc w:val="both"/>
        <w:rPr>
          <w:rFonts w:ascii="Arial" w:hAnsi="Arial" w:cs="Arial"/>
          <w:sz w:val="24"/>
          <w:szCs w:val="24"/>
        </w:rPr>
      </w:pPr>
      <w:r w:rsidRPr="009C6E7D">
        <w:rPr>
          <w:rFonts w:ascii="Arial" w:hAnsi="Arial" w:cs="Arial"/>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63409C" w:rsidRPr="009C6E7D" w:rsidRDefault="0063409C" w:rsidP="0063409C">
      <w:pPr>
        <w:pStyle w:val="ConsPlusNormal"/>
        <w:ind w:firstLine="709"/>
        <w:jc w:val="both"/>
        <w:rPr>
          <w:sz w:val="24"/>
          <w:szCs w:val="24"/>
        </w:rPr>
      </w:pPr>
    </w:p>
    <w:p w:rsidR="0063409C" w:rsidRPr="009C6E7D" w:rsidRDefault="0063409C" w:rsidP="0063409C">
      <w:pPr>
        <w:pStyle w:val="ConsPlusNormal"/>
        <w:ind w:firstLine="0"/>
        <w:jc w:val="center"/>
        <w:rPr>
          <w:sz w:val="24"/>
          <w:szCs w:val="24"/>
        </w:rPr>
      </w:pPr>
      <w:r w:rsidRPr="009C6E7D">
        <w:rPr>
          <w:sz w:val="24"/>
          <w:szCs w:val="24"/>
        </w:rPr>
        <w:t>4.9. Выездное обследование</w:t>
      </w:r>
    </w:p>
    <w:p w:rsidR="0063409C" w:rsidRPr="009C6E7D" w:rsidRDefault="0063409C" w:rsidP="0063409C">
      <w:pPr>
        <w:pStyle w:val="ConsPlusNormal"/>
        <w:ind w:firstLine="709"/>
        <w:jc w:val="center"/>
        <w:rPr>
          <w:sz w:val="24"/>
          <w:szCs w:val="24"/>
        </w:rPr>
      </w:pPr>
    </w:p>
    <w:p w:rsidR="0063409C" w:rsidRPr="009C6E7D" w:rsidRDefault="0063409C" w:rsidP="0063409C">
      <w:pPr>
        <w:pStyle w:val="afb"/>
        <w:tabs>
          <w:tab w:val="left" w:pos="1134"/>
        </w:tabs>
        <w:ind w:left="0" w:firstLine="709"/>
        <w:jc w:val="both"/>
        <w:rPr>
          <w:rFonts w:ascii="Arial" w:hAnsi="Arial" w:cs="Arial"/>
        </w:rPr>
      </w:pPr>
      <w:r w:rsidRPr="009C6E7D">
        <w:rPr>
          <w:rFonts w:ascii="Arial" w:hAnsi="Arial" w:cs="Arial"/>
        </w:rPr>
        <w:t>4.9.1. Выездное обследование проводится в целях оценки соблюдения контролируемыми лицами обязательных требований.</w:t>
      </w:r>
    </w:p>
    <w:p w:rsidR="0063409C" w:rsidRPr="009C6E7D" w:rsidRDefault="0063409C" w:rsidP="0063409C">
      <w:pPr>
        <w:pStyle w:val="afb"/>
        <w:tabs>
          <w:tab w:val="left" w:pos="1134"/>
        </w:tabs>
        <w:ind w:left="0" w:firstLine="709"/>
        <w:jc w:val="both"/>
        <w:rPr>
          <w:rFonts w:ascii="Arial" w:hAnsi="Arial" w:cs="Arial"/>
        </w:rPr>
      </w:pPr>
      <w:r w:rsidRPr="009C6E7D">
        <w:rPr>
          <w:rFonts w:ascii="Arial" w:hAnsi="Arial" w:cs="Arial"/>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63409C" w:rsidRPr="009C6E7D" w:rsidRDefault="0063409C" w:rsidP="0063409C">
      <w:pPr>
        <w:pStyle w:val="HTML0"/>
        <w:ind w:firstLine="709"/>
        <w:jc w:val="both"/>
        <w:rPr>
          <w:rFonts w:ascii="Arial" w:hAnsi="Arial" w:cs="Arial"/>
          <w:sz w:val="24"/>
          <w:szCs w:val="24"/>
        </w:rPr>
      </w:pPr>
      <w:r w:rsidRPr="009C6E7D">
        <w:rPr>
          <w:rFonts w:ascii="Arial" w:hAnsi="Arial" w:cs="Arial"/>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63409C" w:rsidRPr="009C6E7D" w:rsidRDefault="0063409C" w:rsidP="0063409C">
      <w:pPr>
        <w:pStyle w:val="afb"/>
        <w:tabs>
          <w:tab w:val="left" w:pos="1134"/>
        </w:tabs>
        <w:ind w:left="0" w:firstLine="709"/>
        <w:jc w:val="both"/>
        <w:rPr>
          <w:rFonts w:ascii="Arial" w:hAnsi="Arial" w:cs="Arial"/>
        </w:rPr>
      </w:pPr>
      <w:r w:rsidRPr="009C6E7D">
        <w:rPr>
          <w:rFonts w:ascii="Arial" w:hAnsi="Arial" w:cs="Arial"/>
        </w:rPr>
        <w:t xml:space="preserve">4.9.3. Выездное обследование проводится без информирования контролируемого лица. </w:t>
      </w:r>
    </w:p>
    <w:p w:rsidR="0063409C" w:rsidRPr="009C6E7D" w:rsidRDefault="0063409C" w:rsidP="0063409C">
      <w:pPr>
        <w:pStyle w:val="HTML0"/>
        <w:ind w:firstLine="540"/>
        <w:jc w:val="both"/>
        <w:rPr>
          <w:rFonts w:ascii="Arial" w:hAnsi="Arial" w:cs="Arial"/>
          <w:sz w:val="24"/>
          <w:szCs w:val="24"/>
        </w:rPr>
      </w:pPr>
      <w:r w:rsidRPr="009C6E7D">
        <w:rPr>
          <w:rFonts w:ascii="Arial" w:hAnsi="Arial" w:cs="Arial"/>
          <w:sz w:val="24"/>
          <w:szCs w:val="24"/>
        </w:rPr>
        <w:t xml:space="preserve">Срок проведения выездного обследования одного объекта (нескольких объектов, расположенных в непосредственной близости друг </w:t>
      </w:r>
      <w:r w:rsidRPr="009C6E7D">
        <w:rPr>
          <w:rFonts w:ascii="Arial" w:hAnsi="Arial" w:cs="Arial"/>
          <w:sz w:val="24"/>
          <w:szCs w:val="24"/>
        </w:rPr>
        <w:lastRenderedPageBreak/>
        <w:t>от друга) не может превышать один рабочий день, если иное не установлено федеральным законом о виде контроля.</w:t>
      </w:r>
    </w:p>
    <w:p w:rsidR="0063409C" w:rsidRPr="009C6E7D" w:rsidRDefault="0063409C" w:rsidP="0063409C">
      <w:pPr>
        <w:pStyle w:val="HTML0"/>
        <w:ind w:firstLine="709"/>
        <w:jc w:val="both"/>
        <w:rPr>
          <w:rFonts w:ascii="Arial" w:hAnsi="Arial" w:cs="Arial"/>
          <w:sz w:val="24"/>
          <w:szCs w:val="24"/>
        </w:rPr>
      </w:pPr>
      <w:r w:rsidRPr="009C6E7D">
        <w:rPr>
          <w:rFonts w:ascii="Arial" w:hAnsi="Arial" w:cs="Arial"/>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63409C" w:rsidRPr="009C6E7D" w:rsidRDefault="0063409C" w:rsidP="0063409C">
      <w:pPr>
        <w:pStyle w:val="afb"/>
        <w:tabs>
          <w:tab w:val="left" w:pos="1134"/>
        </w:tabs>
        <w:ind w:left="0" w:firstLine="709"/>
        <w:jc w:val="both"/>
        <w:rPr>
          <w:rFonts w:ascii="Arial" w:hAnsi="Arial" w:cs="Arial"/>
        </w:rPr>
      </w:pPr>
    </w:p>
    <w:p w:rsidR="0063409C" w:rsidRPr="009C6E7D" w:rsidRDefault="0063409C" w:rsidP="0063409C">
      <w:pPr>
        <w:pStyle w:val="ConsPlusNormal"/>
        <w:ind w:firstLine="0"/>
        <w:jc w:val="center"/>
        <w:rPr>
          <w:b/>
          <w:sz w:val="24"/>
          <w:szCs w:val="24"/>
        </w:rPr>
      </w:pPr>
      <w:r w:rsidRPr="009C6E7D">
        <w:rPr>
          <w:b/>
          <w:sz w:val="24"/>
          <w:szCs w:val="24"/>
        </w:rPr>
        <w:t>5. Досудебное обжалование</w:t>
      </w:r>
    </w:p>
    <w:p w:rsidR="0063409C" w:rsidRPr="009C6E7D" w:rsidRDefault="0063409C" w:rsidP="0063409C">
      <w:pPr>
        <w:pStyle w:val="ConsPlusNormal"/>
        <w:ind w:firstLine="709"/>
        <w:jc w:val="center"/>
        <w:rPr>
          <w:b/>
          <w:sz w:val="24"/>
          <w:szCs w:val="24"/>
        </w:rPr>
      </w:pPr>
    </w:p>
    <w:p w:rsidR="0063409C" w:rsidRPr="009C6E7D" w:rsidRDefault="0063409C" w:rsidP="0063409C">
      <w:pPr>
        <w:pStyle w:val="afb"/>
        <w:tabs>
          <w:tab w:val="left" w:pos="1134"/>
        </w:tabs>
        <w:ind w:left="0" w:firstLine="709"/>
        <w:jc w:val="both"/>
        <w:rPr>
          <w:rFonts w:ascii="Arial" w:hAnsi="Arial" w:cs="Arial"/>
        </w:rPr>
      </w:pPr>
      <w:r w:rsidRPr="009C6E7D">
        <w:rPr>
          <w:rFonts w:ascii="Arial" w:hAnsi="Arial" w:cs="Arial"/>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63409C" w:rsidRPr="009C6E7D" w:rsidRDefault="0063409C" w:rsidP="0063409C">
      <w:pPr>
        <w:pStyle w:val="HTML0"/>
        <w:ind w:firstLine="709"/>
        <w:jc w:val="both"/>
        <w:rPr>
          <w:rFonts w:ascii="Arial" w:hAnsi="Arial" w:cs="Arial"/>
          <w:sz w:val="24"/>
          <w:szCs w:val="24"/>
        </w:rPr>
      </w:pPr>
      <w:r w:rsidRPr="009C6E7D">
        <w:rPr>
          <w:rFonts w:ascii="Arial" w:hAnsi="Arial" w:cs="Arial"/>
          <w:sz w:val="24"/>
          <w:szCs w:val="24"/>
        </w:rPr>
        <w:t>1) решений о проведении контрольных мероприятий;</w:t>
      </w:r>
    </w:p>
    <w:p w:rsidR="0063409C" w:rsidRPr="009C6E7D" w:rsidRDefault="0063409C" w:rsidP="0063409C">
      <w:pPr>
        <w:pStyle w:val="HTML0"/>
        <w:ind w:firstLine="709"/>
        <w:jc w:val="both"/>
        <w:rPr>
          <w:rFonts w:ascii="Arial" w:hAnsi="Arial" w:cs="Arial"/>
          <w:sz w:val="24"/>
          <w:szCs w:val="24"/>
        </w:rPr>
      </w:pPr>
      <w:r w:rsidRPr="009C6E7D">
        <w:rPr>
          <w:rFonts w:ascii="Arial" w:hAnsi="Arial" w:cs="Arial"/>
          <w:sz w:val="24"/>
          <w:szCs w:val="24"/>
        </w:rPr>
        <w:t>2) актов контрольных  мероприятий, предписаний об устранении выявленных нарушений;</w:t>
      </w:r>
    </w:p>
    <w:p w:rsidR="0063409C" w:rsidRPr="009C6E7D" w:rsidRDefault="0063409C" w:rsidP="0063409C">
      <w:pPr>
        <w:pStyle w:val="HTML0"/>
        <w:ind w:firstLine="709"/>
        <w:jc w:val="both"/>
        <w:rPr>
          <w:rFonts w:ascii="Arial" w:hAnsi="Arial" w:cs="Arial"/>
          <w:sz w:val="24"/>
          <w:szCs w:val="24"/>
        </w:rPr>
      </w:pPr>
      <w:r w:rsidRPr="009C6E7D">
        <w:rPr>
          <w:rFonts w:ascii="Arial" w:hAnsi="Arial" w:cs="Arial"/>
          <w:sz w:val="24"/>
          <w:szCs w:val="24"/>
        </w:rPr>
        <w:t>3) действий (бездействия) должностных лиц в рамках контрольных мероприятий.</w:t>
      </w:r>
    </w:p>
    <w:p w:rsidR="0063409C" w:rsidRPr="009C6E7D" w:rsidRDefault="0063409C" w:rsidP="0063409C">
      <w:pPr>
        <w:pStyle w:val="ConsPlusNormal"/>
        <w:ind w:firstLine="709"/>
        <w:jc w:val="both"/>
        <w:rPr>
          <w:sz w:val="24"/>
          <w:szCs w:val="24"/>
        </w:rPr>
      </w:pPr>
      <w:r w:rsidRPr="009C6E7D">
        <w:rPr>
          <w:sz w:val="24"/>
          <w:szCs w:val="24"/>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за исключением случая, предусмотренного частью 1.1 статьи 40 Федерального закона № 248-ФЗ. </w:t>
      </w:r>
    </w:p>
    <w:p w:rsidR="0063409C" w:rsidRPr="009C6E7D" w:rsidRDefault="0063409C" w:rsidP="0063409C">
      <w:pPr>
        <w:pStyle w:val="ConsPlusNormal"/>
        <w:ind w:firstLine="709"/>
        <w:jc w:val="both"/>
        <w:rPr>
          <w:sz w:val="24"/>
          <w:szCs w:val="24"/>
        </w:rPr>
      </w:pPr>
      <w:r w:rsidRPr="009C6E7D">
        <w:rPr>
          <w:sz w:val="24"/>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63409C" w:rsidRPr="009C6E7D" w:rsidRDefault="0063409C" w:rsidP="0063409C">
      <w:pPr>
        <w:pStyle w:val="ConsPlusNormal"/>
        <w:ind w:firstLine="709"/>
        <w:jc w:val="both"/>
        <w:rPr>
          <w:sz w:val="24"/>
          <w:szCs w:val="24"/>
        </w:rPr>
      </w:pPr>
      <w:r w:rsidRPr="009C6E7D">
        <w:rPr>
          <w:sz w:val="24"/>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63409C" w:rsidRPr="009C6E7D" w:rsidRDefault="0063409C" w:rsidP="0063409C">
      <w:pPr>
        <w:pStyle w:val="ConsPlusNormal"/>
        <w:ind w:firstLine="709"/>
        <w:jc w:val="both"/>
        <w:rPr>
          <w:sz w:val="24"/>
          <w:szCs w:val="24"/>
        </w:rPr>
      </w:pPr>
      <w:r w:rsidRPr="009C6E7D">
        <w:rPr>
          <w:sz w:val="24"/>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63409C" w:rsidRPr="009C6E7D" w:rsidRDefault="0063409C" w:rsidP="0063409C">
      <w:pPr>
        <w:pStyle w:val="ConsPlusNormal"/>
        <w:ind w:firstLine="709"/>
        <w:jc w:val="both"/>
        <w:rPr>
          <w:sz w:val="24"/>
          <w:szCs w:val="24"/>
        </w:rPr>
      </w:pPr>
      <w:r w:rsidRPr="009C6E7D">
        <w:rPr>
          <w:sz w:val="24"/>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63409C" w:rsidRPr="009C6E7D" w:rsidRDefault="0063409C" w:rsidP="0063409C">
      <w:pPr>
        <w:pStyle w:val="ConsPlusNormal"/>
        <w:ind w:firstLine="709"/>
        <w:jc w:val="both"/>
        <w:rPr>
          <w:sz w:val="24"/>
          <w:szCs w:val="24"/>
        </w:rPr>
      </w:pPr>
      <w:r w:rsidRPr="009C6E7D">
        <w:rPr>
          <w:sz w:val="24"/>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63409C" w:rsidRPr="009C6E7D" w:rsidRDefault="0063409C" w:rsidP="0063409C">
      <w:pPr>
        <w:pStyle w:val="ConsPlusNormal"/>
        <w:ind w:firstLine="709"/>
        <w:jc w:val="both"/>
        <w:rPr>
          <w:sz w:val="24"/>
          <w:szCs w:val="24"/>
        </w:rPr>
      </w:pPr>
      <w:r w:rsidRPr="009C6E7D">
        <w:rPr>
          <w:sz w:val="24"/>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63409C" w:rsidRPr="009C6E7D" w:rsidRDefault="0063409C" w:rsidP="0063409C">
      <w:pPr>
        <w:pStyle w:val="ConsPlusNormal"/>
        <w:ind w:firstLine="709"/>
        <w:jc w:val="both"/>
        <w:rPr>
          <w:sz w:val="24"/>
          <w:szCs w:val="24"/>
        </w:rPr>
      </w:pPr>
      <w:r w:rsidRPr="009C6E7D">
        <w:rPr>
          <w:sz w:val="24"/>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63409C" w:rsidRPr="009C6E7D" w:rsidRDefault="0063409C" w:rsidP="0063409C">
      <w:pPr>
        <w:pStyle w:val="ConsPlusNormal"/>
        <w:ind w:firstLine="709"/>
        <w:jc w:val="both"/>
        <w:rPr>
          <w:sz w:val="24"/>
          <w:szCs w:val="24"/>
        </w:rPr>
      </w:pPr>
      <w:r w:rsidRPr="009C6E7D">
        <w:rPr>
          <w:sz w:val="24"/>
          <w:szCs w:val="24"/>
        </w:rPr>
        <w:t>5.7. Жалоба может содержать ходатайство о приостановлении исполнения обжалуемого решения Контрольного органа.</w:t>
      </w:r>
      <w:bookmarkStart w:id="9" w:name="Par379"/>
      <w:bookmarkEnd w:id="9"/>
    </w:p>
    <w:p w:rsidR="0063409C" w:rsidRPr="009C6E7D" w:rsidRDefault="0063409C" w:rsidP="0063409C">
      <w:pPr>
        <w:pStyle w:val="ConsPlusNormal"/>
        <w:ind w:firstLine="709"/>
        <w:jc w:val="both"/>
        <w:rPr>
          <w:sz w:val="24"/>
          <w:szCs w:val="24"/>
        </w:rPr>
      </w:pPr>
      <w:r w:rsidRPr="009C6E7D">
        <w:rPr>
          <w:sz w:val="24"/>
          <w:szCs w:val="24"/>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63409C" w:rsidRPr="009C6E7D" w:rsidRDefault="0063409C" w:rsidP="0063409C">
      <w:pPr>
        <w:pStyle w:val="ConsPlusNormal"/>
        <w:ind w:firstLine="709"/>
        <w:jc w:val="both"/>
        <w:rPr>
          <w:sz w:val="24"/>
          <w:szCs w:val="24"/>
        </w:rPr>
      </w:pPr>
      <w:r w:rsidRPr="009C6E7D">
        <w:rPr>
          <w:sz w:val="24"/>
          <w:szCs w:val="24"/>
        </w:rPr>
        <w:t>1) о приостановлении исполнения обжалуемого решения Контрольного органа;</w:t>
      </w:r>
    </w:p>
    <w:p w:rsidR="0063409C" w:rsidRPr="009C6E7D" w:rsidRDefault="0063409C" w:rsidP="0063409C">
      <w:pPr>
        <w:pStyle w:val="ConsPlusNormal"/>
        <w:ind w:firstLine="709"/>
        <w:jc w:val="both"/>
        <w:rPr>
          <w:sz w:val="24"/>
          <w:szCs w:val="24"/>
        </w:rPr>
      </w:pPr>
      <w:r w:rsidRPr="009C6E7D">
        <w:rPr>
          <w:sz w:val="24"/>
          <w:szCs w:val="24"/>
        </w:rPr>
        <w:t xml:space="preserve">2) об отказе в приостановлении исполнения обжалуемого решения Контрольного органа. </w:t>
      </w:r>
    </w:p>
    <w:p w:rsidR="0063409C" w:rsidRPr="009C6E7D" w:rsidRDefault="0063409C" w:rsidP="0063409C">
      <w:pPr>
        <w:pStyle w:val="ConsPlusNormal"/>
        <w:ind w:firstLine="709"/>
        <w:jc w:val="both"/>
        <w:rPr>
          <w:sz w:val="24"/>
          <w:szCs w:val="24"/>
        </w:rPr>
      </w:pPr>
      <w:r w:rsidRPr="009C6E7D">
        <w:rPr>
          <w:sz w:val="24"/>
          <w:szCs w:val="24"/>
        </w:rPr>
        <w:lastRenderedPageBreak/>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63409C" w:rsidRPr="009C6E7D" w:rsidRDefault="0063409C" w:rsidP="0063409C">
      <w:pPr>
        <w:pStyle w:val="afb"/>
        <w:tabs>
          <w:tab w:val="left" w:pos="1134"/>
        </w:tabs>
        <w:ind w:left="709"/>
        <w:jc w:val="both"/>
        <w:rPr>
          <w:rFonts w:ascii="Arial" w:hAnsi="Arial" w:cs="Arial"/>
        </w:rPr>
      </w:pPr>
      <w:bookmarkStart w:id="10" w:name="Par383"/>
      <w:bookmarkEnd w:id="10"/>
      <w:r w:rsidRPr="009C6E7D">
        <w:rPr>
          <w:rFonts w:ascii="Arial" w:hAnsi="Arial" w:cs="Arial"/>
        </w:rPr>
        <w:t>5.9. Жалоба должна содержать:</w:t>
      </w:r>
    </w:p>
    <w:p w:rsidR="0063409C" w:rsidRPr="009C6E7D" w:rsidRDefault="0063409C" w:rsidP="0063409C">
      <w:pPr>
        <w:pStyle w:val="ConsPlusNormal"/>
        <w:ind w:firstLine="709"/>
        <w:jc w:val="both"/>
        <w:rPr>
          <w:sz w:val="24"/>
          <w:szCs w:val="24"/>
        </w:rPr>
      </w:pPr>
      <w:r w:rsidRPr="009C6E7D">
        <w:rPr>
          <w:sz w:val="24"/>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63409C" w:rsidRPr="009C6E7D" w:rsidRDefault="0063409C" w:rsidP="0063409C">
      <w:pPr>
        <w:pStyle w:val="ConsPlusNormal"/>
        <w:ind w:firstLine="709"/>
        <w:jc w:val="both"/>
        <w:rPr>
          <w:sz w:val="24"/>
          <w:szCs w:val="24"/>
        </w:rPr>
      </w:pPr>
      <w:r w:rsidRPr="009C6E7D">
        <w:rPr>
          <w:sz w:val="24"/>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63409C" w:rsidRPr="009C6E7D" w:rsidRDefault="0063409C" w:rsidP="0063409C">
      <w:pPr>
        <w:pStyle w:val="ConsPlusNormal"/>
        <w:ind w:firstLine="709"/>
        <w:jc w:val="both"/>
        <w:rPr>
          <w:sz w:val="24"/>
          <w:szCs w:val="24"/>
        </w:rPr>
      </w:pPr>
      <w:r w:rsidRPr="009C6E7D">
        <w:rPr>
          <w:sz w:val="24"/>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63409C" w:rsidRPr="009C6E7D" w:rsidRDefault="0063409C" w:rsidP="0063409C">
      <w:pPr>
        <w:pStyle w:val="ConsPlusNormal"/>
        <w:ind w:firstLine="709"/>
        <w:jc w:val="both"/>
        <w:rPr>
          <w:sz w:val="24"/>
          <w:szCs w:val="24"/>
        </w:rPr>
      </w:pPr>
      <w:r w:rsidRPr="009C6E7D">
        <w:rPr>
          <w:sz w:val="24"/>
          <w:szCs w:val="24"/>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63409C" w:rsidRPr="009C6E7D" w:rsidRDefault="0063409C" w:rsidP="0063409C">
      <w:pPr>
        <w:pStyle w:val="ConsPlusNormal"/>
        <w:ind w:firstLine="709"/>
        <w:jc w:val="both"/>
        <w:rPr>
          <w:sz w:val="24"/>
          <w:szCs w:val="24"/>
        </w:rPr>
      </w:pPr>
      <w:r w:rsidRPr="009C6E7D">
        <w:rPr>
          <w:sz w:val="24"/>
          <w:szCs w:val="24"/>
        </w:rPr>
        <w:t>5) требования контролируемого лица, подавшего жалобу;</w:t>
      </w:r>
    </w:p>
    <w:p w:rsidR="0063409C" w:rsidRPr="009C6E7D" w:rsidRDefault="0063409C" w:rsidP="0063409C">
      <w:pPr>
        <w:pStyle w:val="ConsPlusNormal"/>
        <w:ind w:firstLine="709"/>
        <w:jc w:val="both"/>
        <w:rPr>
          <w:sz w:val="24"/>
          <w:szCs w:val="24"/>
        </w:rPr>
      </w:pPr>
      <w:r w:rsidRPr="009C6E7D">
        <w:rPr>
          <w:sz w:val="24"/>
          <w:szCs w:val="24"/>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63409C" w:rsidRPr="009C6E7D" w:rsidRDefault="0063409C" w:rsidP="0063409C">
      <w:pPr>
        <w:pStyle w:val="ConsPlusNormal"/>
        <w:ind w:firstLine="709"/>
        <w:jc w:val="both"/>
        <w:rPr>
          <w:sz w:val="24"/>
          <w:szCs w:val="24"/>
        </w:rPr>
      </w:pPr>
      <w:bookmarkStart w:id="11" w:name="Par390"/>
      <w:bookmarkEnd w:id="11"/>
      <w:r w:rsidRPr="009C6E7D">
        <w:rPr>
          <w:sz w:val="24"/>
          <w:szCs w:val="24"/>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63409C" w:rsidRPr="009C6E7D" w:rsidRDefault="0063409C" w:rsidP="0063409C">
      <w:pPr>
        <w:pStyle w:val="ConsPlusNormal"/>
        <w:ind w:firstLine="709"/>
        <w:jc w:val="both"/>
        <w:rPr>
          <w:sz w:val="24"/>
          <w:szCs w:val="24"/>
        </w:rPr>
      </w:pPr>
      <w:r w:rsidRPr="009C6E7D">
        <w:rPr>
          <w:sz w:val="24"/>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63409C" w:rsidRPr="009C6E7D" w:rsidRDefault="0063409C" w:rsidP="0063409C">
      <w:pPr>
        <w:pStyle w:val="ConsPlusNormal"/>
        <w:ind w:firstLine="709"/>
        <w:jc w:val="both"/>
        <w:rPr>
          <w:sz w:val="24"/>
          <w:szCs w:val="24"/>
        </w:rPr>
      </w:pPr>
      <w:r w:rsidRPr="009C6E7D">
        <w:rPr>
          <w:sz w:val="24"/>
          <w:szCs w:val="24"/>
        </w:rPr>
        <w:t>5.12. Контрольный орган принимает решение об отказе в рассмотрении жалобы в течение пяти рабочих дней со дня получения жалобы, если:</w:t>
      </w:r>
    </w:p>
    <w:p w:rsidR="0063409C" w:rsidRPr="009C6E7D" w:rsidRDefault="0063409C" w:rsidP="0063409C">
      <w:pPr>
        <w:pStyle w:val="HTML0"/>
        <w:ind w:firstLine="709"/>
        <w:jc w:val="both"/>
        <w:rPr>
          <w:rFonts w:ascii="Arial" w:hAnsi="Arial" w:cs="Arial"/>
          <w:sz w:val="24"/>
          <w:szCs w:val="24"/>
        </w:rPr>
      </w:pPr>
      <w:r w:rsidRPr="009C6E7D">
        <w:rPr>
          <w:rFonts w:ascii="Arial" w:hAnsi="Arial" w:cs="Arial"/>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63409C" w:rsidRPr="009C6E7D" w:rsidRDefault="0063409C" w:rsidP="0063409C">
      <w:pPr>
        <w:pStyle w:val="HTML0"/>
        <w:ind w:firstLine="709"/>
        <w:jc w:val="both"/>
        <w:rPr>
          <w:rFonts w:ascii="Arial" w:hAnsi="Arial" w:cs="Arial"/>
          <w:sz w:val="24"/>
          <w:szCs w:val="24"/>
        </w:rPr>
      </w:pPr>
      <w:r w:rsidRPr="009C6E7D">
        <w:rPr>
          <w:rFonts w:ascii="Arial" w:hAnsi="Arial" w:cs="Arial"/>
          <w:sz w:val="24"/>
          <w:szCs w:val="24"/>
        </w:rPr>
        <w:t>2) в удовлетворении ходатайства о восстановлении пропущенного срока на подачу жалобы отказано;</w:t>
      </w:r>
    </w:p>
    <w:p w:rsidR="0063409C" w:rsidRPr="009C6E7D" w:rsidRDefault="0063409C" w:rsidP="0063409C">
      <w:pPr>
        <w:pStyle w:val="HTML0"/>
        <w:ind w:firstLine="709"/>
        <w:jc w:val="both"/>
        <w:rPr>
          <w:rFonts w:ascii="Arial" w:hAnsi="Arial" w:cs="Arial"/>
          <w:sz w:val="24"/>
          <w:szCs w:val="24"/>
        </w:rPr>
      </w:pPr>
      <w:r w:rsidRPr="009C6E7D">
        <w:rPr>
          <w:rFonts w:ascii="Arial" w:hAnsi="Arial" w:cs="Arial"/>
          <w:sz w:val="24"/>
          <w:szCs w:val="24"/>
        </w:rPr>
        <w:t>3) до принятия решения по жалобе от контролируемого лица, ее подавшего, поступило заявление об отзыве жалобы;</w:t>
      </w:r>
    </w:p>
    <w:p w:rsidR="0063409C" w:rsidRPr="009C6E7D" w:rsidRDefault="0063409C" w:rsidP="0063409C">
      <w:pPr>
        <w:pStyle w:val="HTML0"/>
        <w:ind w:firstLine="709"/>
        <w:jc w:val="both"/>
        <w:rPr>
          <w:rFonts w:ascii="Arial" w:hAnsi="Arial" w:cs="Arial"/>
          <w:sz w:val="24"/>
          <w:szCs w:val="24"/>
        </w:rPr>
      </w:pPr>
      <w:r w:rsidRPr="009C6E7D">
        <w:rPr>
          <w:rFonts w:ascii="Arial" w:hAnsi="Arial" w:cs="Arial"/>
          <w:sz w:val="24"/>
          <w:szCs w:val="24"/>
        </w:rPr>
        <w:t>4) имеется решение суда по вопросам, поставленным в жалобе;</w:t>
      </w:r>
    </w:p>
    <w:p w:rsidR="0063409C" w:rsidRPr="009C6E7D" w:rsidRDefault="0063409C" w:rsidP="0063409C">
      <w:pPr>
        <w:pStyle w:val="HTML0"/>
        <w:ind w:firstLine="709"/>
        <w:jc w:val="both"/>
        <w:rPr>
          <w:rFonts w:ascii="Arial" w:hAnsi="Arial" w:cs="Arial"/>
          <w:sz w:val="24"/>
          <w:szCs w:val="24"/>
        </w:rPr>
      </w:pPr>
      <w:r w:rsidRPr="009C6E7D">
        <w:rPr>
          <w:rFonts w:ascii="Arial" w:hAnsi="Arial" w:cs="Arial"/>
          <w:sz w:val="24"/>
          <w:szCs w:val="24"/>
        </w:rPr>
        <w:t>5) ранее в Контрольный орган была подана другая жалоба от того же контролируемого лица по тем же основаниям;</w:t>
      </w:r>
    </w:p>
    <w:p w:rsidR="0063409C" w:rsidRPr="009C6E7D" w:rsidRDefault="0063409C" w:rsidP="0063409C">
      <w:pPr>
        <w:pStyle w:val="HTML0"/>
        <w:ind w:firstLine="709"/>
        <w:jc w:val="both"/>
        <w:rPr>
          <w:rFonts w:ascii="Arial" w:hAnsi="Arial" w:cs="Arial"/>
          <w:sz w:val="24"/>
          <w:szCs w:val="24"/>
        </w:rPr>
      </w:pPr>
      <w:r w:rsidRPr="009C6E7D">
        <w:rPr>
          <w:rFonts w:ascii="Arial" w:hAnsi="Arial" w:cs="Arial"/>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63409C" w:rsidRPr="009C6E7D" w:rsidRDefault="0063409C" w:rsidP="0063409C">
      <w:pPr>
        <w:pStyle w:val="HTML0"/>
        <w:ind w:firstLine="709"/>
        <w:jc w:val="both"/>
        <w:rPr>
          <w:rFonts w:ascii="Arial" w:hAnsi="Arial" w:cs="Arial"/>
          <w:sz w:val="24"/>
          <w:szCs w:val="24"/>
        </w:rPr>
      </w:pPr>
      <w:r w:rsidRPr="009C6E7D">
        <w:rPr>
          <w:rFonts w:ascii="Arial" w:hAnsi="Arial" w:cs="Arial"/>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63409C" w:rsidRPr="009C6E7D" w:rsidRDefault="0063409C" w:rsidP="0063409C">
      <w:pPr>
        <w:pStyle w:val="HTML0"/>
        <w:ind w:firstLine="709"/>
        <w:jc w:val="both"/>
        <w:rPr>
          <w:rFonts w:ascii="Arial" w:hAnsi="Arial" w:cs="Arial"/>
          <w:sz w:val="24"/>
          <w:szCs w:val="24"/>
        </w:rPr>
      </w:pPr>
      <w:r w:rsidRPr="009C6E7D">
        <w:rPr>
          <w:rFonts w:ascii="Arial" w:hAnsi="Arial" w:cs="Arial"/>
          <w:sz w:val="24"/>
          <w:szCs w:val="24"/>
        </w:rPr>
        <w:lastRenderedPageBreak/>
        <w:t>8) жалоба подана в ненадлежащий орган;</w:t>
      </w:r>
    </w:p>
    <w:p w:rsidR="0063409C" w:rsidRPr="009C6E7D" w:rsidRDefault="0063409C" w:rsidP="0063409C">
      <w:pPr>
        <w:pStyle w:val="HTML0"/>
        <w:ind w:firstLine="709"/>
        <w:jc w:val="both"/>
        <w:rPr>
          <w:rFonts w:ascii="Arial" w:hAnsi="Arial" w:cs="Arial"/>
          <w:sz w:val="24"/>
          <w:szCs w:val="24"/>
        </w:rPr>
      </w:pPr>
      <w:r w:rsidRPr="009C6E7D">
        <w:rPr>
          <w:rFonts w:ascii="Arial" w:hAnsi="Arial" w:cs="Arial"/>
          <w:sz w:val="24"/>
          <w:szCs w:val="24"/>
        </w:rPr>
        <w:t>9) законодательством Российской Федерации предусмотрен только судебный порядок обжалования решений Контрольного органа.</w:t>
      </w:r>
    </w:p>
    <w:p w:rsidR="0063409C" w:rsidRPr="009C6E7D" w:rsidRDefault="0063409C" w:rsidP="0063409C">
      <w:pPr>
        <w:pStyle w:val="ConsPlusNormal"/>
        <w:ind w:firstLine="709"/>
        <w:jc w:val="both"/>
        <w:rPr>
          <w:sz w:val="24"/>
          <w:szCs w:val="24"/>
        </w:rPr>
      </w:pPr>
      <w:r w:rsidRPr="009C6E7D">
        <w:rPr>
          <w:sz w:val="24"/>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63409C" w:rsidRPr="009C6E7D" w:rsidRDefault="0063409C" w:rsidP="0063409C">
      <w:pPr>
        <w:pStyle w:val="afb"/>
        <w:tabs>
          <w:tab w:val="left" w:pos="1134"/>
        </w:tabs>
        <w:ind w:left="0" w:firstLine="709"/>
        <w:jc w:val="both"/>
        <w:rPr>
          <w:rFonts w:ascii="Arial" w:hAnsi="Arial" w:cs="Arial"/>
        </w:rPr>
      </w:pPr>
      <w:r w:rsidRPr="009C6E7D">
        <w:rPr>
          <w:rFonts w:ascii="Arial" w:hAnsi="Arial" w:cs="Arial"/>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63409C" w:rsidRPr="009C6E7D" w:rsidRDefault="0063409C" w:rsidP="0063409C">
      <w:pPr>
        <w:tabs>
          <w:tab w:val="left" w:pos="1134"/>
        </w:tabs>
        <w:ind w:firstLine="709"/>
        <w:jc w:val="both"/>
        <w:rPr>
          <w:rFonts w:ascii="Arial" w:hAnsi="Arial" w:cs="Arial"/>
        </w:rPr>
      </w:pPr>
      <w:r w:rsidRPr="009C6E7D">
        <w:rPr>
          <w:rFonts w:ascii="Arial" w:hAnsi="Arial" w:cs="Arial"/>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63409C" w:rsidRPr="009C6E7D" w:rsidRDefault="0063409C" w:rsidP="0063409C">
      <w:pPr>
        <w:pStyle w:val="ConsPlusNormal"/>
        <w:ind w:firstLine="709"/>
        <w:jc w:val="both"/>
        <w:rPr>
          <w:sz w:val="24"/>
          <w:szCs w:val="24"/>
        </w:rPr>
      </w:pPr>
      <w:r w:rsidRPr="009C6E7D">
        <w:rPr>
          <w:sz w:val="24"/>
          <w:szCs w:val="24"/>
        </w:rPr>
        <w:t>5.16. Указанный срок может быть продлен, на двадцать рабочих дней, в следующих исключительных случаях:</w:t>
      </w:r>
    </w:p>
    <w:p w:rsidR="0063409C" w:rsidRPr="009C6E7D" w:rsidRDefault="0063409C" w:rsidP="0063409C">
      <w:pPr>
        <w:pStyle w:val="ConsPlusNormal"/>
        <w:ind w:firstLine="709"/>
        <w:jc w:val="both"/>
        <w:rPr>
          <w:sz w:val="24"/>
          <w:szCs w:val="24"/>
        </w:rPr>
      </w:pPr>
      <w:r w:rsidRPr="009C6E7D">
        <w:rPr>
          <w:sz w:val="24"/>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63409C" w:rsidRPr="009C6E7D" w:rsidRDefault="0063409C" w:rsidP="0063409C">
      <w:pPr>
        <w:pStyle w:val="ConsPlusNormal"/>
        <w:ind w:firstLine="709"/>
        <w:jc w:val="both"/>
        <w:rPr>
          <w:sz w:val="24"/>
          <w:szCs w:val="24"/>
        </w:rPr>
      </w:pPr>
      <w:r w:rsidRPr="009C6E7D">
        <w:rPr>
          <w:sz w:val="24"/>
          <w:szCs w:val="24"/>
        </w:rPr>
        <w:t>2) отсутствие должностного лица, действия (бездействия) которого обжалуются, по уважительной причине (болезнь, отпуск, командировка).</w:t>
      </w:r>
    </w:p>
    <w:p w:rsidR="0063409C" w:rsidRPr="009C6E7D" w:rsidRDefault="0063409C" w:rsidP="0063409C">
      <w:pPr>
        <w:pStyle w:val="afb"/>
        <w:tabs>
          <w:tab w:val="left" w:pos="1134"/>
        </w:tabs>
        <w:ind w:left="0" w:firstLine="709"/>
        <w:jc w:val="both"/>
        <w:rPr>
          <w:rFonts w:ascii="Arial" w:hAnsi="Arial" w:cs="Arial"/>
        </w:rPr>
      </w:pPr>
      <w:r w:rsidRPr="009C6E7D">
        <w:rPr>
          <w:rFonts w:ascii="Arial" w:hAnsi="Arial" w:cs="Arial"/>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63409C" w:rsidRPr="009C6E7D" w:rsidRDefault="0063409C" w:rsidP="0063409C">
      <w:pPr>
        <w:pStyle w:val="afb"/>
        <w:tabs>
          <w:tab w:val="left" w:pos="1134"/>
        </w:tabs>
        <w:ind w:left="0" w:firstLine="709"/>
        <w:jc w:val="both"/>
        <w:rPr>
          <w:rFonts w:ascii="Arial" w:hAnsi="Arial" w:cs="Arial"/>
        </w:rPr>
      </w:pPr>
      <w:r w:rsidRPr="009C6E7D">
        <w:rPr>
          <w:rFonts w:ascii="Arial" w:hAnsi="Arial" w:cs="Arial"/>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63409C" w:rsidRPr="009C6E7D" w:rsidRDefault="0063409C" w:rsidP="0063409C">
      <w:pPr>
        <w:pStyle w:val="afb"/>
        <w:tabs>
          <w:tab w:val="left" w:pos="1134"/>
        </w:tabs>
        <w:ind w:left="0" w:firstLine="709"/>
        <w:jc w:val="both"/>
        <w:rPr>
          <w:rFonts w:ascii="Arial" w:hAnsi="Arial" w:cs="Arial"/>
        </w:rPr>
      </w:pPr>
      <w:r w:rsidRPr="009C6E7D">
        <w:rPr>
          <w:rFonts w:ascii="Arial" w:hAnsi="Arial" w:cs="Arial"/>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63409C" w:rsidRPr="009C6E7D" w:rsidRDefault="0063409C" w:rsidP="0063409C">
      <w:pPr>
        <w:pStyle w:val="ConsPlusNormal"/>
        <w:ind w:firstLine="709"/>
        <w:jc w:val="both"/>
        <w:rPr>
          <w:sz w:val="24"/>
          <w:szCs w:val="24"/>
        </w:rPr>
      </w:pPr>
      <w:r w:rsidRPr="009C6E7D">
        <w:rPr>
          <w:sz w:val="24"/>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63409C" w:rsidRPr="009C6E7D" w:rsidRDefault="0063409C" w:rsidP="0063409C">
      <w:pPr>
        <w:pStyle w:val="HTML0"/>
        <w:ind w:firstLine="709"/>
        <w:jc w:val="both"/>
        <w:rPr>
          <w:rFonts w:ascii="Arial" w:hAnsi="Arial" w:cs="Arial"/>
          <w:sz w:val="24"/>
          <w:szCs w:val="24"/>
        </w:rPr>
      </w:pPr>
      <w:r w:rsidRPr="009C6E7D">
        <w:rPr>
          <w:rFonts w:ascii="Arial" w:hAnsi="Arial" w:cs="Arial"/>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63409C" w:rsidRPr="009C6E7D" w:rsidRDefault="0063409C" w:rsidP="0063409C">
      <w:pPr>
        <w:pStyle w:val="ConsPlusNormal"/>
        <w:ind w:firstLine="709"/>
        <w:jc w:val="both"/>
        <w:rPr>
          <w:sz w:val="24"/>
          <w:szCs w:val="24"/>
        </w:rPr>
      </w:pPr>
      <w:r w:rsidRPr="009C6E7D">
        <w:rPr>
          <w:sz w:val="24"/>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63409C" w:rsidRPr="009C6E7D" w:rsidRDefault="0063409C" w:rsidP="0063409C">
      <w:pPr>
        <w:pStyle w:val="afb"/>
        <w:tabs>
          <w:tab w:val="left" w:pos="1134"/>
        </w:tabs>
        <w:ind w:left="0" w:firstLine="709"/>
        <w:jc w:val="both"/>
        <w:rPr>
          <w:rFonts w:ascii="Arial" w:hAnsi="Arial" w:cs="Arial"/>
        </w:rPr>
      </w:pPr>
      <w:r w:rsidRPr="009C6E7D">
        <w:rPr>
          <w:rFonts w:ascii="Arial" w:hAnsi="Arial" w:cs="Arial"/>
        </w:rPr>
        <w:t>5.20. По итогам рассмотрения жалобы руководитель (заместитель руководителя) Контрольного органа принимает одно из следующих решений:</w:t>
      </w:r>
    </w:p>
    <w:p w:rsidR="0063409C" w:rsidRPr="009C6E7D" w:rsidRDefault="0063409C" w:rsidP="0063409C">
      <w:pPr>
        <w:pStyle w:val="ConsPlusNormal"/>
        <w:ind w:firstLine="709"/>
        <w:jc w:val="both"/>
        <w:rPr>
          <w:sz w:val="24"/>
          <w:szCs w:val="24"/>
        </w:rPr>
      </w:pPr>
      <w:r w:rsidRPr="009C6E7D">
        <w:rPr>
          <w:sz w:val="24"/>
          <w:szCs w:val="24"/>
        </w:rPr>
        <w:t>1) оставляет жалобу без удовлетворения;</w:t>
      </w:r>
    </w:p>
    <w:p w:rsidR="0063409C" w:rsidRPr="009C6E7D" w:rsidRDefault="0063409C" w:rsidP="0063409C">
      <w:pPr>
        <w:pStyle w:val="ConsPlusNormal"/>
        <w:ind w:firstLine="709"/>
        <w:jc w:val="both"/>
        <w:rPr>
          <w:sz w:val="24"/>
          <w:szCs w:val="24"/>
        </w:rPr>
      </w:pPr>
      <w:r w:rsidRPr="009C6E7D">
        <w:rPr>
          <w:sz w:val="24"/>
          <w:szCs w:val="24"/>
        </w:rPr>
        <w:t>2) отменяет решение Контрольного органа полностью или частично;</w:t>
      </w:r>
    </w:p>
    <w:p w:rsidR="0063409C" w:rsidRPr="009C6E7D" w:rsidRDefault="0063409C" w:rsidP="0063409C">
      <w:pPr>
        <w:pStyle w:val="ConsPlusNormal"/>
        <w:ind w:firstLine="709"/>
        <w:jc w:val="both"/>
        <w:rPr>
          <w:sz w:val="24"/>
          <w:szCs w:val="24"/>
        </w:rPr>
      </w:pPr>
      <w:r w:rsidRPr="009C6E7D">
        <w:rPr>
          <w:sz w:val="24"/>
          <w:szCs w:val="24"/>
        </w:rPr>
        <w:t>3) отменяет решение Контрольного органа полностью и принимает новое решение;</w:t>
      </w:r>
    </w:p>
    <w:p w:rsidR="0063409C" w:rsidRPr="009C6E7D" w:rsidRDefault="0063409C" w:rsidP="0063409C">
      <w:pPr>
        <w:pStyle w:val="ConsPlusNormal"/>
        <w:ind w:firstLine="709"/>
        <w:jc w:val="both"/>
        <w:rPr>
          <w:sz w:val="24"/>
          <w:szCs w:val="24"/>
        </w:rPr>
      </w:pPr>
      <w:r w:rsidRPr="009C6E7D">
        <w:rPr>
          <w:sz w:val="24"/>
          <w:szCs w:val="24"/>
        </w:rPr>
        <w:t xml:space="preserve">4) признает действия (бездействие) должностных лиц незаконными и </w:t>
      </w:r>
      <w:r w:rsidRPr="009C6E7D">
        <w:rPr>
          <w:sz w:val="24"/>
          <w:szCs w:val="24"/>
        </w:rPr>
        <w:lastRenderedPageBreak/>
        <w:t>выносит решение по существу, в том числе об осуществлении при необходимости определенных действий.</w:t>
      </w:r>
    </w:p>
    <w:p w:rsidR="0063409C" w:rsidRPr="009C6E7D" w:rsidRDefault="0063409C" w:rsidP="0063409C">
      <w:pPr>
        <w:pStyle w:val="ConsPlusNormal"/>
        <w:ind w:firstLine="709"/>
        <w:jc w:val="both"/>
        <w:rPr>
          <w:sz w:val="24"/>
          <w:szCs w:val="24"/>
        </w:rPr>
      </w:pPr>
      <w:r w:rsidRPr="009C6E7D">
        <w:rPr>
          <w:sz w:val="24"/>
          <w:szCs w:val="24"/>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в срок не позднее одного рабочего дня со дня его принятия. </w:t>
      </w:r>
    </w:p>
    <w:p w:rsidR="00112BCE" w:rsidRDefault="00112BCE" w:rsidP="003A51A6">
      <w:pPr>
        <w:pStyle w:val="afb"/>
        <w:tabs>
          <w:tab w:val="left" w:pos="1134"/>
        </w:tabs>
        <w:ind w:left="0"/>
        <w:jc w:val="center"/>
        <w:rPr>
          <w:rFonts w:ascii="Arial" w:hAnsi="Arial" w:cs="Arial"/>
          <w:b/>
        </w:rPr>
      </w:pPr>
    </w:p>
    <w:p w:rsidR="00112BCE" w:rsidRDefault="00112BCE" w:rsidP="003A51A6">
      <w:pPr>
        <w:pStyle w:val="afb"/>
        <w:tabs>
          <w:tab w:val="left" w:pos="1134"/>
        </w:tabs>
        <w:ind w:left="0"/>
        <w:jc w:val="center"/>
        <w:rPr>
          <w:rFonts w:ascii="Arial" w:hAnsi="Arial" w:cs="Arial"/>
          <w:b/>
        </w:rPr>
      </w:pPr>
    </w:p>
    <w:p w:rsidR="003A51A6" w:rsidRPr="009C6E7D" w:rsidRDefault="003A51A6" w:rsidP="003A51A6">
      <w:pPr>
        <w:pStyle w:val="afb"/>
        <w:tabs>
          <w:tab w:val="left" w:pos="1134"/>
        </w:tabs>
        <w:ind w:left="0"/>
        <w:jc w:val="center"/>
        <w:rPr>
          <w:rFonts w:ascii="Arial" w:hAnsi="Arial" w:cs="Arial"/>
          <w:b/>
        </w:rPr>
      </w:pPr>
      <w:r w:rsidRPr="009C6E7D">
        <w:rPr>
          <w:rFonts w:ascii="Arial" w:hAnsi="Arial" w:cs="Arial"/>
          <w:b/>
        </w:rPr>
        <w:t xml:space="preserve">6. Ключевые показатели вида контроля и их целевые значения для муниципального контроля </w:t>
      </w:r>
    </w:p>
    <w:p w:rsidR="003A51A6" w:rsidRPr="009C6E7D" w:rsidRDefault="003A51A6" w:rsidP="003A51A6">
      <w:pPr>
        <w:pStyle w:val="afb"/>
        <w:tabs>
          <w:tab w:val="left" w:pos="1134"/>
        </w:tabs>
        <w:ind w:left="709"/>
        <w:jc w:val="center"/>
        <w:rPr>
          <w:rFonts w:ascii="Arial" w:hAnsi="Arial" w:cs="Arial"/>
          <w:b/>
        </w:rPr>
      </w:pPr>
    </w:p>
    <w:p w:rsidR="003A51A6" w:rsidRPr="009C6E7D" w:rsidRDefault="003A51A6" w:rsidP="003A51A6">
      <w:pPr>
        <w:pStyle w:val="afb"/>
        <w:tabs>
          <w:tab w:val="left" w:pos="1134"/>
        </w:tabs>
        <w:ind w:left="0" w:firstLine="709"/>
        <w:jc w:val="both"/>
        <w:rPr>
          <w:rFonts w:ascii="Arial" w:hAnsi="Arial" w:cs="Arial"/>
        </w:rPr>
      </w:pPr>
      <w:r w:rsidRPr="009C6E7D">
        <w:rPr>
          <w:rFonts w:ascii="Arial" w:hAnsi="Arial" w:cs="Arial"/>
        </w:rPr>
        <w:t xml:space="preserve">Ключевые показатели муниципального контроля </w:t>
      </w:r>
      <w:bookmarkStart w:id="12" w:name="_Hlk73956884"/>
      <w:r w:rsidRPr="009C6E7D">
        <w:rPr>
          <w:rFonts w:ascii="Arial" w:hAnsi="Arial" w:cs="Arial"/>
        </w:rPr>
        <w:t>и их целевые значения, индикативные показатели</w:t>
      </w:r>
      <w:bookmarkEnd w:id="12"/>
      <w:r w:rsidRPr="009C6E7D">
        <w:rPr>
          <w:rFonts w:ascii="Arial" w:hAnsi="Arial" w:cs="Arial"/>
        </w:rPr>
        <w:t xml:space="preserve"> установлены приложением 5 к настоящему Положению.</w:t>
      </w:r>
    </w:p>
    <w:p w:rsidR="003A51A6" w:rsidRPr="009C6E7D" w:rsidRDefault="003A51A6" w:rsidP="003A51A6">
      <w:pPr>
        <w:spacing w:after="200" w:line="276" w:lineRule="auto"/>
        <w:rPr>
          <w:rFonts w:ascii="Arial" w:hAnsi="Arial" w:cs="Arial"/>
        </w:rPr>
      </w:pPr>
    </w:p>
    <w:p w:rsidR="003A51A6" w:rsidRPr="009C6E7D" w:rsidRDefault="003A51A6" w:rsidP="003A51A6">
      <w:pPr>
        <w:spacing w:after="200" w:line="276" w:lineRule="auto"/>
        <w:rPr>
          <w:rFonts w:ascii="Arial" w:hAnsi="Arial" w:cs="Arial"/>
        </w:rPr>
      </w:pPr>
    </w:p>
    <w:p w:rsidR="003A51A6" w:rsidRPr="009C6E7D" w:rsidRDefault="003A51A6" w:rsidP="003A51A6">
      <w:pPr>
        <w:spacing w:after="200" w:line="276" w:lineRule="auto"/>
        <w:rPr>
          <w:rFonts w:ascii="Arial" w:hAnsi="Arial" w:cs="Arial"/>
        </w:rPr>
      </w:pPr>
    </w:p>
    <w:p w:rsidR="003A51A6" w:rsidRPr="009C6E7D" w:rsidRDefault="003A51A6" w:rsidP="003A51A6">
      <w:pPr>
        <w:spacing w:after="200" w:line="276" w:lineRule="auto"/>
        <w:rPr>
          <w:rFonts w:ascii="Arial" w:hAnsi="Arial" w:cs="Arial"/>
        </w:rPr>
      </w:pPr>
    </w:p>
    <w:p w:rsidR="003A51A6" w:rsidRPr="009C6E7D" w:rsidRDefault="003A51A6" w:rsidP="003A51A6">
      <w:pPr>
        <w:spacing w:after="200" w:line="276" w:lineRule="auto"/>
        <w:rPr>
          <w:rFonts w:ascii="Arial" w:hAnsi="Arial" w:cs="Arial"/>
        </w:rPr>
      </w:pPr>
    </w:p>
    <w:p w:rsidR="003A51A6" w:rsidRPr="009C6E7D" w:rsidRDefault="003A51A6" w:rsidP="003A51A6">
      <w:pPr>
        <w:spacing w:after="200" w:line="276" w:lineRule="auto"/>
        <w:rPr>
          <w:rFonts w:ascii="Arial" w:hAnsi="Arial" w:cs="Arial"/>
        </w:rPr>
      </w:pPr>
    </w:p>
    <w:p w:rsidR="003A51A6" w:rsidRPr="009C6E7D" w:rsidRDefault="003A51A6" w:rsidP="003A51A6">
      <w:pPr>
        <w:spacing w:after="200" w:line="276" w:lineRule="auto"/>
        <w:rPr>
          <w:rFonts w:ascii="Arial" w:hAnsi="Arial" w:cs="Arial"/>
        </w:rPr>
      </w:pPr>
    </w:p>
    <w:p w:rsidR="003A51A6" w:rsidRPr="009C6E7D" w:rsidRDefault="003A51A6" w:rsidP="003A51A6">
      <w:pPr>
        <w:spacing w:after="200" w:line="276" w:lineRule="auto"/>
        <w:rPr>
          <w:rFonts w:ascii="Arial" w:hAnsi="Arial" w:cs="Arial"/>
        </w:rPr>
      </w:pPr>
    </w:p>
    <w:p w:rsidR="003A51A6" w:rsidRPr="009C6E7D" w:rsidRDefault="003A51A6" w:rsidP="003A51A6">
      <w:pPr>
        <w:spacing w:after="200" w:line="276" w:lineRule="auto"/>
        <w:rPr>
          <w:rFonts w:ascii="Arial" w:hAnsi="Arial" w:cs="Arial"/>
        </w:rPr>
      </w:pPr>
    </w:p>
    <w:p w:rsidR="003A51A6" w:rsidRPr="009C6E7D" w:rsidRDefault="003A51A6" w:rsidP="003A51A6">
      <w:pPr>
        <w:spacing w:after="200" w:line="276" w:lineRule="auto"/>
        <w:rPr>
          <w:rFonts w:ascii="Arial" w:hAnsi="Arial" w:cs="Arial"/>
        </w:rPr>
      </w:pPr>
    </w:p>
    <w:p w:rsidR="003A51A6" w:rsidRPr="009C6E7D" w:rsidRDefault="003A51A6" w:rsidP="003A51A6">
      <w:pPr>
        <w:spacing w:after="200" w:line="276" w:lineRule="auto"/>
        <w:rPr>
          <w:rFonts w:ascii="Arial" w:hAnsi="Arial" w:cs="Arial"/>
        </w:rPr>
      </w:pPr>
    </w:p>
    <w:p w:rsidR="003A51A6" w:rsidRDefault="003A51A6" w:rsidP="003A51A6">
      <w:pPr>
        <w:spacing w:after="200" w:line="276" w:lineRule="auto"/>
        <w:rPr>
          <w:rFonts w:ascii="Arial" w:hAnsi="Arial" w:cs="Arial"/>
        </w:rPr>
      </w:pPr>
    </w:p>
    <w:p w:rsidR="00D64AB2" w:rsidRDefault="00D64AB2" w:rsidP="003A51A6">
      <w:pPr>
        <w:spacing w:after="200" w:line="276" w:lineRule="auto"/>
        <w:rPr>
          <w:rFonts w:ascii="Arial" w:hAnsi="Arial" w:cs="Arial"/>
        </w:rPr>
      </w:pPr>
    </w:p>
    <w:p w:rsidR="00D64AB2" w:rsidRDefault="00D64AB2" w:rsidP="003A51A6">
      <w:pPr>
        <w:spacing w:after="200" w:line="276" w:lineRule="auto"/>
        <w:rPr>
          <w:rFonts w:ascii="Arial" w:hAnsi="Arial" w:cs="Arial"/>
        </w:rPr>
      </w:pPr>
    </w:p>
    <w:p w:rsidR="00D64AB2" w:rsidRDefault="00D64AB2" w:rsidP="003A51A6">
      <w:pPr>
        <w:spacing w:after="200" w:line="276" w:lineRule="auto"/>
        <w:rPr>
          <w:rFonts w:ascii="Arial" w:hAnsi="Arial" w:cs="Arial"/>
        </w:rPr>
      </w:pPr>
    </w:p>
    <w:p w:rsidR="00D64AB2" w:rsidRDefault="00D64AB2" w:rsidP="003A51A6">
      <w:pPr>
        <w:spacing w:after="200" w:line="276" w:lineRule="auto"/>
        <w:rPr>
          <w:rFonts w:ascii="Arial" w:hAnsi="Arial" w:cs="Arial"/>
        </w:rPr>
      </w:pPr>
    </w:p>
    <w:p w:rsidR="00D64AB2" w:rsidRDefault="00D64AB2" w:rsidP="003A51A6">
      <w:pPr>
        <w:spacing w:after="200" w:line="276" w:lineRule="auto"/>
        <w:rPr>
          <w:rFonts w:ascii="Arial" w:hAnsi="Arial" w:cs="Arial"/>
        </w:rPr>
      </w:pPr>
    </w:p>
    <w:p w:rsidR="00D64AB2" w:rsidRDefault="00D64AB2" w:rsidP="003A51A6">
      <w:pPr>
        <w:spacing w:after="200" w:line="276" w:lineRule="auto"/>
        <w:rPr>
          <w:rFonts w:ascii="Arial" w:hAnsi="Arial" w:cs="Arial"/>
        </w:rPr>
      </w:pPr>
    </w:p>
    <w:p w:rsidR="00D64AB2" w:rsidRDefault="00D64AB2" w:rsidP="003A51A6">
      <w:pPr>
        <w:spacing w:after="200" w:line="276" w:lineRule="auto"/>
        <w:rPr>
          <w:rFonts w:ascii="Arial" w:hAnsi="Arial" w:cs="Arial"/>
        </w:rPr>
      </w:pPr>
    </w:p>
    <w:p w:rsidR="00D64AB2" w:rsidRPr="009C6E7D" w:rsidRDefault="00D64AB2" w:rsidP="003A51A6">
      <w:pPr>
        <w:spacing w:after="200" w:line="276" w:lineRule="auto"/>
        <w:rPr>
          <w:rFonts w:ascii="Arial" w:hAnsi="Arial" w:cs="Arial"/>
        </w:rPr>
      </w:pPr>
    </w:p>
    <w:p w:rsidR="003A51A6" w:rsidRPr="009C6E7D" w:rsidRDefault="003A51A6" w:rsidP="003A51A6">
      <w:pPr>
        <w:spacing w:after="200" w:line="276" w:lineRule="auto"/>
        <w:rPr>
          <w:rFonts w:ascii="Arial" w:hAnsi="Arial" w:cs="Arial"/>
        </w:rPr>
      </w:pPr>
    </w:p>
    <w:p w:rsidR="003A51A6" w:rsidRPr="009C6E7D" w:rsidRDefault="003A51A6" w:rsidP="003A51A6">
      <w:pPr>
        <w:spacing w:after="200" w:line="276" w:lineRule="auto"/>
        <w:rPr>
          <w:rFonts w:ascii="Arial" w:hAnsi="Arial" w:cs="Arial"/>
        </w:rPr>
      </w:pPr>
    </w:p>
    <w:p w:rsidR="003A51A6" w:rsidRPr="009C6E7D" w:rsidRDefault="003A51A6" w:rsidP="003A51A6">
      <w:pPr>
        <w:autoSpaceDE w:val="0"/>
        <w:autoSpaceDN w:val="0"/>
        <w:adjustRightInd w:val="0"/>
        <w:jc w:val="right"/>
        <w:outlineLvl w:val="0"/>
        <w:rPr>
          <w:rFonts w:ascii="Arial" w:hAnsi="Arial" w:cs="Arial"/>
        </w:rPr>
      </w:pPr>
      <w:r w:rsidRPr="009C6E7D">
        <w:rPr>
          <w:rFonts w:ascii="Arial" w:hAnsi="Arial" w:cs="Arial"/>
        </w:rPr>
        <w:t>Приложение 1</w:t>
      </w:r>
    </w:p>
    <w:p w:rsidR="003A51A6" w:rsidRPr="009C6E7D" w:rsidRDefault="003A51A6" w:rsidP="003A51A6">
      <w:pPr>
        <w:autoSpaceDE w:val="0"/>
        <w:autoSpaceDN w:val="0"/>
        <w:adjustRightInd w:val="0"/>
        <w:jc w:val="right"/>
        <w:outlineLvl w:val="0"/>
        <w:rPr>
          <w:rFonts w:ascii="Arial" w:hAnsi="Arial" w:cs="Arial"/>
        </w:rPr>
      </w:pPr>
      <w:r w:rsidRPr="009C6E7D">
        <w:rPr>
          <w:rFonts w:ascii="Arial" w:hAnsi="Arial" w:cs="Arial"/>
        </w:rPr>
        <w:t>к Положению о муниципальном</w:t>
      </w:r>
    </w:p>
    <w:p w:rsidR="003A51A6" w:rsidRPr="009C6E7D" w:rsidRDefault="003A51A6" w:rsidP="003A51A6">
      <w:pPr>
        <w:autoSpaceDE w:val="0"/>
        <w:autoSpaceDN w:val="0"/>
        <w:adjustRightInd w:val="0"/>
        <w:jc w:val="right"/>
        <w:rPr>
          <w:rFonts w:ascii="Arial" w:hAnsi="Arial" w:cs="Arial"/>
        </w:rPr>
      </w:pPr>
      <w:r w:rsidRPr="009C6E7D">
        <w:rPr>
          <w:rFonts w:ascii="Arial" w:hAnsi="Arial" w:cs="Arial"/>
        </w:rPr>
        <w:t xml:space="preserve">контроле в сфере благоустройства в </w:t>
      </w:r>
    </w:p>
    <w:p w:rsidR="003A51A6" w:rsidRPr="009C6E7D" w:rsidRDefault="003A51A6" w:rsidP="003A51A6">
      <w:pPr>
        <w:autoSpaceDE w:val="0"/>
        <w:autoSpaceDN w:val="0"/>
        <w:adjustRightInd w:val="0"/>
        <w:jc w:val="right"/>
        <w:rPr>
          <w:rFonts w:ascii="Arial" w:hAnsi="Arial" w:cs="Arial"/>
        </w:rPr>
      </w:pPr>
      <w:r w:rsidRPr="009C6E7D">
        <w:rPr>
          <w:rFonts w:ascii="Arial" w:hAnsi="Arial" w:cs="Arial"/>
        </w:rPr>
        <w:t>Пимено-Чернянском сельском поселении</w:t>
      </w:r>
    </w:p>
    <w:p w:rsidR="003A51A6" w:rsidRPr="009C6E7D" w:rsidRDefault="003A51A6" w:rsidP="003A51A6">
      <w:pPr>
        <w:autoSpaceDE w:val="0"/>
        <w:autoSpaceDN w:val="0"/>
        <w:adjustRightInd w:val="0"/>
        <w:jc w:val="right"/>
        <w:rPr>
          <w:rFonts w:ascii="Arial" w:hAnsi="Arial" w:cs="Arial"/>
        </w:rPr>
      </w:pPr>
      <w:r w:rsidRPr="009C6E7D">
        <w:rPr>
          <w:rFonts w:ascii="Arial" w:hAnsi="Arial" w:cs="Arial"/>
        </w:rPr>
        <w:t>Котельниковского муниципального района</w:t>
      </w:r>
    </w:p>
    <w:p w:rsidR="003A51A6" w:rsidRPr="009C6E7D" w:rsidRDefault="003A51A6" w:rsidP="003A51A6">
      <w:pPr>
        <w:autoSpaceDE w:val="0"/>
        <w:autoSpaceDN w:val="0"/>
        <w:adjustRightInd w:val="0"/>
        <w:jc w:val="right"/>
        <w:rPr>
          <w:rFonts w:ascii="Arial" w:hAnsi="Arial" w:cs="Arial"/>
        </w:rPr>
      </w:pPr>
      <w:r w:rsidRPr="009C6E7D">
        <w:rPr>
          <w:rFonts w:ascii="Arial" w:hAnsi="Arial" w:cs="Arial"/>
        </w:rPr>
        <w:t>Волгоградской области</w:t>
      </w:r>
    </w:p>
    <w:p w:rsidR="003A51A6" w:rsidRPr="009C6E7D" w:rsidRDefault="003A51A6" w:rsidP="003A51A6">
      <w:pPr>
        <w:pStyle w:val="ConsPlusNormal"/>
        <w:spacing w:line="192" w:lineRule="auto"/>
        <w:ind w:left="4535" w:firstLine="0"/>
        <w:outlineLvl w:val="1"/>
        <w:rPr>
          <w:color w:val="000000"/>
          <w:sz w:val="24"/>
          <w:szCs w:val="24"/>
        </w:rPr>
      </w:pPr>
    </w:p>
    <w:p w:rsidR="003A51A6" w:rsidRPr="009C6E7D" w:rsidRDefault="003A51A6" w:rsidP="003A51A6">
      <w:pPr>
        <w:pStyle w:val="ConsPlusNormal"/>
        <w:spacing w:line="192" w:lineRule="auto"/>
        <w:ind w:left="4535" w:firstLine="0"/>
        <w:rPr>
          <w:sz w:val="24"/>
          <w:szCs w:val="24"/>
        </w:rPr>
      </w:pPr>
    </w:p>
    <w:p w:rsidR="003A51A6" w:rsidRPr="009C6E7D" w:rsidRDefault="003A51A6" w:rsidP="003A51A6">
      <w:pPr>
        <w:pStyle w:val="ConsPlusNormal"/>
        <w:jc w:val="right"/>
        <w:rPr>
          <w:sz w:val="24"/>
          <w:szCs w:val="24"/>
        </w:rPr>
      </w:pPr>
    </w:p>
    <w:p w:rsidR="003A51A6" w:rsidRPr="009C6E7D" w:rsidRDefault="003A51A6" w:rsidP="003A51A6">
      <w:pPr>
        <w:pStyle w:val="ConsPlusNormal"/>
        <w:jc w:val="right"/>
        <w:rPr>
          <w:sz w:val="24"/>
          <w:szCs w:val="24"/>
          <w:shd w:val="clear" w:color="auto" w:fill="F1C100"/>
        </w:rPr>
      </w:pPr>
    </w:p>
    <w:p w:rsidR="003A51A6" w:rsidRPr="009C6E7D" w:rsidRDefault="003A51A6" w:rsidP="003A51A6">
      <w:pPr>
        <w:pStyle w:val="ConsPlusNormal"/>
        <w:ind w:firstLine="0"/>
        <w:jc w:val="center"/>
        <w:rPr>
          <w:b/>
          <w:sz w:val="24"/>
          <w:szCs w:val="24"/>
        </w:rPr>
      </w:pPr>
      <w:r w:rsidRPr="009C6E7D">
        <w:rPr>
          <w:b/>
          <w:sz w:val="24"/>
          <w:szCs w:val="24"/>
        </w:rPr>
        <w:t xml:space="preserve">Перечень </w:t>
      </w:r>
    </w:p>
    <w:p w:rsidR="003A51A6" w:rsidRPr="009C6E7D" w:rsidRDefault="003A51A6" w:rsidP="003A51A6">
      <w:pPr>
        <w:pStyle w:val="ConsPlusNormal"/>
        <w:ind w:firstLine="0"/>
        <w:jc w:val="center"/>
        <w:rPr>
          <w:b/>
          <w:sz w:val="24"/>
          <w:szCs w:val="24"/>
        </w:rPr>
      </w:pPr>
      <w:r w:rsidRPr="009C6E7D">
        <w:rPr>
          <w:b/>
          <w:sz w:val="24"/>
          <w:szCs w:val="24"/>
        </w:rPr>
        <w:t>администрации Пимено-Чернянского сельского поселения Котельниковского муниципального района Волгоградской области,, уполномоченных на осуществление муниципального контроля в сфере благоустройства</w:t>
      </w:r>
    </w:p>
    <w:p w:rsidR="003A51A6" w:rsidRPr="009C6E7D" w:rsidRDefault="003A51A6" w:rsidP="003A51A6">
      <w:pPr>
        <w:pStyle w:val="ConsPlusNormal"/>
        <w:jc w:val="center"/>
        <w:rPr>
          <w:sz w:val="24"/>
          <w:szCs w:val="24"/>
        </w:rPr>
      </w:pPr>
    </w:p>
    <w:p w:rsidR="003A51A6" w:rsidRPr="009C6E7D" w:rsidRDefault="003A51A6" w:rsidP="003A51A6">
      <w:pPr>
        <w:pStyle w:val="ConsPlusNormal"/>
        <w:jc w:val="both"/>
        <w:rPr>
          <w:sz w:val="24"/>
          <w:szCs w:val="24"/>
        </w:rPr>
      </w:pPr>
      <w:r w:rsidRPr="009C6E7D">
        <w:rPr>
          <w:sz w:val="24"/>
          <w:szCs w:val="24"/>
        </w:rPr>
        <w:t>1.</w:t>
      </w:r>
    </w:p>
    <w:p w:rsidR="003A51A6" w:rsidRPr="009C6E7D" w:rsidRDefault="003A51A6" w:rsidP="003A51A6">
      <w:pPr>
        <w:pStyle w:val="ConsPlusNormal"/>
        <w:jc w:val="both"/>
        <w:rPr>
          <w:sz w:val="24"/>
          <w:szCs w:val="24"/>
        </w:rPr>
      </w:pPr>
      <w:r w:rsidRPr="009C6E7D">
        <w:rPr>
          <w:sz w:val="24"/>
          <w:szCs w:val="24"/>
        </w:rPr>
        <w:t>2.</w:t>
      </w:r>
    </w:p>
    <w:p w:rsidR="003A51A6" w:rsidRPr="009C6E7D" w:rsidRDefault="003A51A6" w:rsidP="003A51A6">
      <w:pPr>
        <w:pStyle w:val="ConsPlusNormal"/>
        <w:jc w:val="both"/>
        <w:rPr>
          <w:sz w:val="24"/>
          <w:szCs w:val="24"/>
        </w:rPr>
      </w:pPr>
      <w:r w:rsidRPr="009C6E7D">
        <w:rPr>
          <w:sz w:val="24"/>
          <w:szCs w:val="24"/>
        </w:rPr>
        <w:t>3.</w:t>
      </w:r>
    </w:p>
    <w:p w:rsidR="003A51A6" w:rsidRPr="009C6E7D" w:rsidRDefault="003A51A6" w:rsidP="003A51A6">
      <w:pPr>
        <w:pStyle w:val="ConsPlusNormal"/>
        <w:jc w:val="both"/>
        <w:rPr>
          <w:sz w:val="24"/>
          <w:szCs w:val="24"/>
        </w:rPr>
      </w:pPr>
    </w:p>
    <w:p w:rsidR="003A51A6" w:rsidRPr="009C6E7D" w:rsidRDefault="003A51A6" w:rsidP="003A51A6">
      <w:pPr>
        <w:pStyle w:val="ConsPlusNormal"/>
        <w:jc w:val="both"/>
        <w:rPr>
          <w:sz w:val="24"/>
          <w:szCs w:val="24"/>
        </w:rPr>
      </w:pPr>
    </w:p>
    <w:p w:rsidR="003A51A6" w:rsidRPr="009C6E7D" w:rsidRDefault="003A51A6" w:rsidP="003A51A6">
      <w:pPr>
        <w:pStyle w:val="ConsPlusNormal"/>
        <w:jc w:val="both"/>
        <w:rPr>
          <w:sz w:val="24"/>
          <w:szCs w:val="24"/>
        </w:rPr>
      </w:pPr>
    </w:p>
    <w:p w:rsidR="003A51A6" w:rsidRPr="009C6E7D" w:rsidRDefault="003A51A6" w:rsidP="003A51A6">
      <w:pPr>
        <w:pStyle w:val="ConsPlusNormal"/>
        <w:jc w:val="both"/>
        <w:rPr>
          <w:sz w:val="24"/>
          <w:szCs w:val="24"/>
        </w:rPr>
      </w:pPr>
    </w:p>
    <w:p w:rsidR="003A51A6" w:rsidRPr="009C6E7D" w:rsidRDefault="003A51A6" w:rsidP="003A51A6">
      <w:pPr>
        <w:pStyle w:val="ConsPlusNormal"/>
        <w:jc w:val="both"/>
        <w:rPr>
          <w:sz w:val="24"/>
          <w:szCs w:val="24"/>
        </w:rPr>
      </w:pPr>
    </w:p>
    <w:p w:rsidR="003A51A6" w:rsidRPr="009C6E7D" w:rsidRDefault="003A51A6" w:rsidP="003A51A6">
      <w:pPr>
        <w:pStyle w:val="ConsPlusNormal"/>
        <w:ind w:firstLine="0"/>
        <w:jc w:val="both"/>
        <w:rPr>
          <w:i/>
          <w:sz w:val="24"/>
          <w:szCs w:val="24"/>
        </w:rPr>
      </w:pPr>
      <w:r w:rsidRPr="009C6E7D">
        <w:rPr>
          <w:i/>
          <w:sz w:val="24"/>
          <w:szCs w:val="24"/>
        </w:rPr>
        <w:t>Наименование должности</w:t>
      </w:r>
      <w:r w:rsidRPr="009C6E7D">
        <w:rPr>
          <w:i/>
          <w:sz w:val="24"/>
          <w:szCs w:val="24"/>
        </w:rPr>
        <w:tab/>
      </w:r>
      <w:r w:rsidRPr="009C6E7D">
        <w:rPr>
          <w:i/>
          <w:sz w:val="24"/>
          <w:szCs w:val="24"/>
        </w:rPr>
        <w:tab/>
      </w:r>
      <w:r w:rsidRPr="009C6E7D">
        <w:rPr>
          <w:i/>
          <w:sz w:val="24"/>
          <w:szCs w:val="24"/>
        </w:rPr>
        <w:tab/>
      </w:r>
      <w:r w:rsidRPr="009C6E7D">
        <w:rPr>
          <w:i/>
          <w:sz w:val="24"/>
          <w:szCs w:val="24"/>
        </w:rPr>
        <w:tab/>
      </w:r>
      <w:r w:rsidRPr="009C6E7D">
        <w:rPr>
          <w:i/>
          <w:sz w:val="24"/>
          <w:szCs w:val="24"/>
        </w:rPr>
        <w:tab/>
        <w:t xml:space="preserve">                  ФИО    </w:t>
      </w:r>
    </w:p>
    <w:p w:rsidR="003A51A6" w:rsidRPr="009C6E7D" w:rsidRDefault="003A51A6" w:rsidP="003A51A6">
      <w:pPr>
        <w:spacing w:line="276" w:lineRule="auto"/>
        <w:jc w:val="right"/>
        <w:rPr>
          <w:rFonts w:ascii="Arial" w:hAnsi="Arial" w:cs="Arial"/>
        </w:rPr>
      </w:pPr>
      <w:r w:rsidRPr="009C6E7D">
        <w:rPr>
          <w:rFonts w:ascii="Arial" w:hAnsi="Arial" w:cs="Arial"/>
          <w:i/>
        </w:rPr>
        <w:br w:type="page"/>
      </w:r>
      <w:r w:rsidRPr="009C6E7D">
        <w:rPr>
          <w:rFonts w:ascii="Arial" w:hAnsi="Arial" w:cs="Arial"/>
        </w:rPr>
        <w:lastRenderedPageBreak/>
        <w:t>Приложение 2</w:t>
      </w:r>
    </w:p>
    <w:p w:rsidR="003A51A6" w:rsidRPr="009C6E7D" w:rsidRDefault="003A51A6" w:rsidP="003A51A6">
      <w:pPr>
        <w:autoSpaceDE w:val="0"/>
        <w:autoSpaceDN w:val="0"/>
        <w:adjustRightInd w:val="0"/>
        <w:jc w:val="right"/>
        <w:outlineLvl w:val="0"/>
        <w:rPr>
          <w:rFonts w:ascii="Arial" w:hAnsi="Arial" w:cs="Arial"/>
        </w:rPr>
      </w:pPr>
      <w:r w:rsidRPr="009C6E7D">
        <w:rPr>
          <w:rFonts w:ascii="Arial" w:hAnsi="Arial" w:cs="Arial"/>
        </w:rPr>
        <w:t>к Положению о муниципальном</w:t>
      </w:r>
    </w:p>
    <w:p w:rsidR="003A51A6" w:rsidRPr="009C6E7D" w:rsidRDefault="003A51A6" w:rsidP="003A51A6">
      <w:pPr>
        <w:autoSpaceDE w:val="0"/>
        <w:autoSpaceDN w:val="0"/>
        <w:adjustRightInd w:val="0"/>
        <w:jc w:val="right"/>
        <w:rPr>
          <w:rFonts w:ascii="Arial" w:hAnsi="Arial" w:cs="Arial"/>
        </w:rPr>
      </w:pPr>
      <w:r w:rsidRPr="009C6E7D">
        <w:rPr>
          <w:rFonts w:ascii="Arial" w:hAnsi="Arial" w:cs="Arial"/>
        </w:rPr>
        <w:t xml:space="preserve">контроле в сфере благоустройства в </w:t>
      </w:r>
    </w:p>
    <w:p w:rsidR="003A51A6" w:rsidRPr="009C6E7D" w:rsidRDefault="003A51A6" w:rsidP="003A51A6">
      <w:pPr>
        <w:autoSpaceDE w:val="0"/>
        <w:autoSpaceDN w:val="0"/>
        <w:adjustRightInd w:val="0"/>
        <w:jc w:val="right"/>
        <w:rPr>
          <w:rFonts w:ascii="Arial" w:hAnsi="Arial" w:cs="Arial"/>
        </w:rPr>
      </w:pPr>
      <w:r w:rsidRPr="009C6E7D">
        <w:rPr>
          <w:rFonts w:ascii="Arial" w:hAnsi="Arial" w:cs="Arial"/>
        </w:rPr>
        <w:t>Пимено-Чернянском сельском поселении</w:t>
      </w:r>
    </w:p>
    <w:p w:rsidR="003A51A6" w:rsidRPr="009C6E7D" w:rsidRDefault="003A51A6" w:rsidP="003A51A6">
      <w:pPr>
        <w:autoSpaceDE w:val="0"/>
        <w:autoSpaceDN w:val="0"/>
        <w:adjustRightInd w:val="0"/>
        <w:jc w:val="right"/>
        <w:rPr>
          <w:rFonts w:ascii="Arial" w:hAnsi="Arial" w:cs="Arial"/>
        </w:rPr>
      </w:pPr>
      <w:r w:rsidRPr="009C6E7D">
        <w:rPr>
          <w:rFonts w:ascii="Arial" w:hAnsi="Arial" w:cs="Arial"/>
        </w:rPr>
        <w:t>Котельниковского муниципального района</w:t>
      </w:r>
    </w:p>
    <w:p w:rsidR="003A51A6" w:rsidRPr="009C6E7D" w:rsidRDefault="003A51A6" w:rsidP="003A51A6">
      <w:pPr>
        <w:autoSpaceDE w:val="0"/>
        <w:autoSpaceDN w:val="0"/>
        <w:adjustRightInd w:val="0"/>
        <w:jc w:val="right"/>
        <w:rPr>
          <w:rFonts w:ascii="Arial" w:hAnsi="Arial" w:cs="Arial"/>
        </w:rPr>
      </w:pPr>
      <w:r w:rsidRPr="009C6E7D">
        <w:rPr>
          <w:rFonts w:ascii="Arial" w:hAnsi="Arial" w:cs="Arial"/>
        </w:rPr>
        <w:t>Волгоградской области</w:t>
      </w:r>
    </w:p>
    <w:p w:rsidR="003A51A6" w:rsidRPr="009C6E7D" w:rsidRDefault="003A51A6" w:rsidP="003A51A6">
      <w:pPr>
        <w:pStyle w:val="ConsPlusNormal"/>
        <w:spacing w:line="192" w:lineRule="auto"/>
        <w:ind w:left="4535" w:firstLine="0"/>
        <w:rPr>
          <w:color w:val="000000"/>
          <w:sz w:val="24"/>
          <w:szCs w:val="24"/>
        </w:rPr>
      </w:pPr>
    </w:p>
    <w:p w:rsidR="003A51A6" w:rsidRPr="009C6E7D" w:rsidRDefault="003A51A6" w:rsidP="003A51A6">
      <w:pPr>
        <w:pStyle w:val="ConsPlusNormal"/>
        <w:spacing w:line="240" w:lineRule="exact"/>
        <w:jc w:val="center"/>
        <w:rPr>
          <w:sz w:val="24"/>
          <w:szCs w:val="24"/>
          <w:shd w:val="clear" w:color="auto" w:fill="F1C100"/>
        </w:rPr>
      </w:pPr>
    </w:p>
    <w:p w:rsidR="003A51A6" w:rsidRPr="009C6E7D" w:rsidRDefault="003A51A6" w:rsidP="003A51A6">
      <w:pPr>
        <w:pStyle w:val="ConsPlusNormal"/>
        <w:spacing w:line="240" w:lineRule="exact"/>
        <w:ind w:firstLine="0"/>
        <w:jc w:val="center"/>
        <w:rPr>
          <w:color w:val="000000"/>
          <w:sz w:val="24"/>
          <w:szCs w:val="24"/>
          <w:shd w:val="clear" w:color="auto" w:fill="F1C100"/>
        </w:rPr>
      </w:pPr>
      <w:r w:rsidRPr="009C6E7D">
        <w:rPr>
          <w:sz w:val="24"/>
          <w:szCs w:val="24"/>
        </w:rPr>
        <w:t xml:space="preserve">Критерии отнесения объектов контроля </w:t>
      </w:r>
      <w:r w:rsidRPr="009C6E7D">
        <w:rPr>
          <w:color w:val="000000"/>
          <w:sz w:val="24"/>
          <w:szCs w:val="24"/>
        </w:rPr>
        <w:t>к категориям риска в рамках осуществления муниципального контроля</w:t>
      </w:r>
      <w:r w:rsidRPr="009C6E7D">
        <w:rPr>
          <w:sz w:val="24"/>
          <w:szCs w:val="24"/>
        </w:rPr>
        <w:t xml:space="preserve"> </w:t>
      </w:r>
      <w:r w:rsidRPr="009C6E7D">
        <w:rPr>
          <w:color w:val="000000"/>
          <w:sz w:val="24"/>
          <w:szCs w:val="24"/>
        </w:rPr>
        <w:t>в сфере благоустройства</w:t>
      </w:r>
    </w:p>
    <w:p w:rsidR="003A51A6" w:rsidRPr="009C6E7D" w:rsidRDefault="003A51A6" w:rsidP="003A51A6">
      <w:pPr>
        <w:pStyle w:val="ConsPlusNormal"/>
        <w:jc w:val="center"/>
        <w:rPr>
          <w:color w:val="000000"/>
          <w:sz w:val="24"/>
          <w:szCs w:val="24"/>
          <w:shd w:val="clear" w:color="auto" w:fill="F1C100"/>
        </w:rPr>
      </w:pPr>
    </w:p>
    <w:tbl>
      <w:tblPr>
        <w:tblW w:w="9486" w:type="dxa"/>
        <w:tblCellMar>
          <w:left w:w="0" w:type="dxa"/>
          <w:right w:w="0" w:type="dxa"/>
        </w:tblCellMar>
        <w:tblLook w:val="04A0"/>
      </w:tblPr>
      <w:tblGrid>
        <w:gridCol w:w="642"/>
        <w:gridCol w:w="6718"/>
        <w:gridCol w:w="2126"/>
      </w:tblGrid>
      <w:tr w:rsidR="003A51A6" w:rsidRPr="00112BCE" w:rsidTr="003A51A6">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3A51A6" w:rsidRPr="00112BCE" w:rsidRDefault="003A51A6" w:rsidP="003A51A6">
            <w:pPr>
              <w:rPr>
                <w:rFonts w:ascii="Arial" w:hAnsi="Arial" w:cs="Arial"/>
                <w:sz w:val="22"/>
                <w:szCs w:val="22"/>
              </w:rPr>
            </w:pPr>
            <w:r w:rsidRPr="00112BCE">
              <w:rPr>
                <w:rFonts w:ascii="Arial" w:hAnsi="Arial" w:cs="Arial"/>
                <w:sz w:val="22"/>
                <w:szCs w:val="22"/>
              </w:rPr>
              <w:t> п/п</w:t>
            </w:r>
          </w:p>
        </w:tc>
        <w:tc>
          <w:tcPr>
            <w:tcW w:w="6718"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3A51A6" w:rsidRPr="00112BCE" w:rsidRDefault="003A51A6" w:rsidP="003A51A6">
            <w:pPr>
              <w:autoSpaceDE w:val="0"/>
              <w:autoSpaceDN w:val="0"/>
              <w:adjustRightInd w:val="0"/>
              <w:jc w:val="center"/>
              <w:rPr>
                <w:rFonts w:ascii="Arial" w:hAnsi="Arial" w:cs="Arial"/>
                <w:sz w:val="22"/>
                <w:szCs w:val="22"/>
              </w:rPr>
            </w:pPr>
            <w:r w:rsidRPr="00112BCE">
              <w:rPr>
                <w:rFonts w:ascii="Arial" w:hAnsi="Arial" w:cs="Arial"/>
                <w:sz w:val="22"/>
                <w:szCs w:val="22"/>
              </w:rPr>
              <w:t>Объекты муниципального контроля в сфере благоустройства в Пимено-Чернянском сельском поселении Котельниковского муниципального района Волгоградской области</w:t>
            </w:r>
          </w:p>
        </w:tc>
        <w:tc>
          <w:tcPr>
            <w:tcW w:w="2126"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3A51A6" w:rsidRPr="00112BCE" w:rsidRDefault="003A51A6" w:rsidP="003A51A6">
            <w:pPr>
              <w:jc w:val="center"/>
              <w:rPr>
                <w:rFonts w:ascii="Arial" w:hAnsi="Arial" w:cs="Arial"/>
                <w:sz w:val="22"/>
                <w:szCs w:val="22"/>
              </w:rPr>
            </w:pPr>
            <w:r w:rsidRPr="00112BCE">
              <w:rPr>
                <w:rFonts w:ascii="Arial" w:hAnsi="Arial" w:cs="Arial"/>
                <w:sz w:val="22"/>
                <w:szCs w:val="22"/>
              </w:rPr>
              <w:t>Категория риска</w:t>
            </w:r>
          </w:p>
        </w:tc>
      </w:tr>
      <w:tr w:rsidR="003A51A6" w:rsidRPr="00112BCE" w:rsidTr="003A51A6">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3A51A6" w:rsidRPr="00112BCE" w:rsidRDefault="003A51A6" w:rsidP="003A51A6">
            <w:pPr>
              <w:jc w:val="center"/>
              <w:rPr>
                <w:rFonts w:ascii="Arial" w:hAnsi="Arial" w:cs="Arial"/>
                <w:sz w:val="22"/>
                <w:szCs w:val="22"/>
              </w:rPr>
            </w:pPr>
            <w:r w:rsidRPr="00112BCE">
              <w:rPr>
                <w:rFonts w:ascii="Arial" w:hAnsi="Arial" w:cs="Arial"/>
                <w:sz w:val="22"/>
                <w:szCs w:val="22"/>
              </w:rPr>
              <w:t>1</w:t>
            </w:r>
          </w:p>
        </w:tc>
        <w:tc>
          <w:tcPr>
            <w:tcW w:w="6718"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3A51A6" w:rsidRPr="00112BCE" w:rsidRDefault="003A51A6" w:rsidP="003A51A6">
            <w:pPr>
              <w:ind w:firstLine="345"/>
              <w:jc w:val="both"/>
              <w:rPr>
                <w:rFonts w:ascii="Arial" w:hAnsi="Arial" w:cs="Arial"/>
                <w:i/>
                <w:sz w:val="22"/>
                <w:szCs w:val="22"/>
              </w:rPr>
            </w:pPr>
            <w:r w:rsidRPr="00112BCE">
              <w:rPr>
                <w:rFonts w:ascii="Arial" w:hAnsi="Arial" w:cs="Arial"/>
                <w:sz w:val="22"/>
                <w:szCs w:val="22"/>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требований Правил благоустройства Пимено-Чернянского сельского поселения Котельниковского муниципального района Волгоградской области</w:t>
            </w:r>
            <w:r w:rsidRPr="00112BCE">
              <w:rPr>
                <w:rFonts w:ascii="Arial" w:hAnsi="Arial" w:cs="Arial"/>
                <w:i/>
                <w:sz w:val="22"/>
                <w:szCs w:val="22"/>
              </w:rPr>
              <w:t xml:space="preserve">, </w:t>
            </w:r>
            <w:r w:rsidRPr="00112BCE">
              <w:rPr>
                <w:rFonts w:ascii="Arial" w:hAnsi="Arial" w:cs="Arial"/>
                <w:sz w:val="22"/>
                <w:szCs w:val="22"/>
              </w:rPr>
              <w:t xml:space="preserve">утвержденного решением </w:t>
            </w:r>
            <w:bookmarkStart w:id="13" w:name="_Hlk73953373"/>
            <w:r w:rsidRPr="00112BCE">
              <w:rPr>
                <w:rFonts w:ascii="Arial" w:hAnsi="Arial" w:cs="Arial"/>
                <w:sz w:val="22"/>
                <w:szCs w:val="22"/>
              </w:rPr>
              <w:t>Совета народных депутатов Пимено-Чернянского сельского поселения Котельниковского муниципального района Волгоградской области от 23.11.2018 № 103/134 (далее – Правила благоустройства).</w:t>
            </w:r>
            <w:bookmarkEnd w:id="13"/>
          </w:p>
        </w:tc>
        <w:tc>
          <w:tcPr>
            <w:tcW w:w="2126"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3A51A6" w:rsidRPr="00112BCE" w:rsidRDefault="003A51A6" w:rsidP="003A51A6">
            <w:pPr>
              <w:jc w:val="center"/>
              <w:rPr>
                <w:rFonts w:ascii="Arial" w:hAnsi="Arial" w:cs="Arial"/>
                <w:sz w:val="22"/>
                <w:szCs w:val="22"/>
              </w:rPr>
            </w:pPr>
            <w:r w:rsidRPr="00112BCE">
              <w:rPr>
                <w:rFonts w:ascii="Arial" w:hAnsi="Arial" w:cs="Arial"/>
                <w:sz w:val="22"/>
                <w:szCs w:val="22"/>
              </w:rPr>
              <w:t>Значительный риск</w:t>
            </w:r>
          </w:p>
        </w:tc>
      </w:tr>
      <w:tr w:rsidR="003A51A6" w:rsidRPr="00112BCE" w:rsidTr="003A51A6">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3A51A6" w:rsidRPr="00112BCE" w:rsidRDefault="003A51A6" w:rsidP="003A51A6">
            <w:pPr>
              <w:jc w:val="center"/>
              <w:rPr>
                <w:rFonts w:ascii="Arial" w:hAnsi="Arial" w:cs="Arial"/>
                <w:sz w:val="22"/>
                <w:szCs w:val="22"/>
              </w:rPr>
            </w:pPr>
            <w:r w:rsidRPr="00112BCE">
              <w:rPr>
                <w:rFonts w:ascii="Arial" w:hAnsi="Arial" w:cs="Arial"/>
                <w:sz w:val="22"/>
                <w:szCs w:val="22"/>
              </w:rPr>
              <w:t>2</w:t>
            </w:r>
          </w:p>
        </w:tc>
        <w:tc>
          <w:tcPr>
            <w:tcW w:w="6718"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3A51A6" w:rsidRPr="00112BCE" w:rsidRDefault="003A51A6" w:rsidP="003A51A6">
            <w:pPr>
              <w:ind w:firstLine="345"/>
              <w:jc w:val="both"/>
              <w:rPr>
                <w:rFonts w:ascii="Arial" w:hAnsi="Arial" w:cs="Arial"/>
                <w:sz w:val="22"/>
                <w:szCs w:val="22"/>
              </w:rPr>
            </w:pPr>
            <w:r w:rsidRPr="00112BCE">
              <w:rPr>
                <w:rFonts w:ascii="Arial" w:hAnsi="Arial" w:cs="Arial"/>
                <w:sz w:val="22"/>
                <w:szCs w:val="22"/>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требований Правил благоустройства. </w:t>
            </w:r>
          </w:p>
        </w:tc>
        <w:tc>
          <w:tcPr>
            <w:tcW w:w="2126"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3A51A6" w:rsidRPr="00112BCE" w:rsidRDefault="003A51A6" w:rsidP="003A51A6">
            <w:pPr>
              <w:jc w:val="center"/>
              <w:rPr>
                <w:rFonts w:ascii="Arial" w:hAnsi="Arial" w:cs="Arial"/>
                <w:sz w:val="22"/>
                <w:szCs w:val="22"/>
              </w:rPr>
            </w:pPr>
            <w:r w:rsidRPr="00112BCE">
              <w:rPr>
                <w:rFonts w:ascii="Arial" w:hAnsi="Arial" w:cs="Arial"/>
                <w:sz w:val="22"/>
                <w:szCs w:val="22"/>
              </w:rPr>
              <w:t>Средний риск</w:t>
            </w:r>
          </w:p>
        </w:tc>
      </w:tr>
      <w:tr w:rsidR="003A51A6" w:rsidRPr="00112BCE" w:rsidTr="003A51A6">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A51A6" w:rsidRPr="00112BCE" w:rsidRDefault="003A51A6" w:rsidP="003A51A6">
            <w:pPr>
              <w:jc w:val="center"/>
              <w:rPr>
                <w:rFonts w:ascii="Arial" w:hAnsi="Arial" w:cs="Arial"/>
                <w:sz w:val="22"/>
                <w:szCs w:val="22"/>
              </w:rPr>
            </w:pPr>
            <w:r w:rsidRPr="00112BCE">
              <w:rPr>
                <w:rFonts w:ascii="Arial" w:hAnsi="Arial" w:cs="Arial"/>
                <w:sz w:val="22"/>
                <w:szCs w:val="22"/>
              </w:rPr>
              <w:t>3</w:t>
            </w:r>
          </w:p>
        </w:tc>
        <w:tc>
          <w:tcPr>
            <w:tcW w:w="67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A51A6" w:rsidRPr="00112BCE" w:rsidRDefault="003A51A6" w:rsidP="003A51A6">
            <w:pPr>
              <w:ind w:firstLine="345"/>
              <w:jc w:val="both"/>
              <w:rPr>
                <w:rFonts w:ascii="Arial" w:hAnsi="Arial" w:cs="Arial"/>
                <w:sz w:val="22"/>
                <w:szCs w:val="22"/>
              </w:rPr>
            </w:pPr>
            <w:r w:rsidRPr="00112BCE">
              <w:rPr>
                <w:rFonts w:ascii="Arial" w:hAnsi="Arial" w:cs="Arial"/>
                <w:sz w:val="22"/>
                <w:szCs w:val="22"/>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требований Правил благоустройства. </w:t>
            </w:r>
          </w:p>
        </w:tc>
        <w:tc>
          <w:tcPr>
            <w:tcW w:w="21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A51A6" w:rsidRPr="00112BCE" w:rsidRDefault="003A51A6" w:rsidP="003A51A6">
            <w:pPr>
              <w:jc w:val="center"/>
              <w:rPr>
                <w:rFonts w:ascii="Arial" w:hAnsi="Arial" w:cs="Arial"/>
                <w:sz w:val="22"/>
                <w:szCs w:val="22"/>
              </w:rPr>
            </w:pPr>
            <w:r w:rsidRPr="00112BCE">
              <w:rPr>
                <w:rFonts w:ascii="Arial" w:hAnsi="Arial" w:cs="Arial"/>
                <w:sz w:val="22"/>
                <w:szCs w:val="22"/>
              </w:rPr>
              <w:t>Умеренный риск</w:t>
            </w:r>
          </w:p>
        </w:tc>
      </w:tr>
      <w:tr w:rsidR="003A51A6" w:rsidRPr="00112BCE" w:rsidTr="003A51A6">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A51A6" w:rsidRPr="00112BCE" w:rsidRDefault="003A51A6" w:rsidP="003A51A6">
            <w:pPr>
              <w:jc w:val="center"/>
              <w:rPr>
                <w:rFonts w:ascii="Arial" w:hAnsi="Arial" w:cs="Arial"/>
                <w:sz w:val="22"/>
                <w:szCs w:val="22"/>
              </w:rPr>
            </w:pPr>
            <w:r w:rsidRPr="00112BCE">
              <w:rPr>
                <w:rFonts w:ascii="Arial" w:hAnsi="Arial" w:cs="Arial"/>
                <w:sz w:val="22"/>
                <w:szCs w:val="22"/>
              </w:rPr>
              <w:t>4</w:t>
            </w:r>
          </w:p>
        </w:tc>
        <w:tc>
          <w:tcPr>
            <w:tcW w:w="67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A51A6" w:rsidRPr="00112BCE" w:rsidRDefault="003A51A6" w:rsidP="003A51A6">
            <w:pPr>
              <w:ind w:firstLine="345"/>
              <w:jc w:val="both"/>
              <w:rPr>
                <w:rFonts w:ascii="Arial" w:hAnsi="Arial" w:cs="Arial"/>
                <w:sz w:val="22"/>
                <w:szCs w:val="22"/>
              </w:rPr>
            </w:pPr>
            <w:r w:rsidRPr="00112BCE">
              <w:rPr>
                <w:rFonts w:ascii="Arial" w:hAnsi="Arial" w:cs="Arial"/>
                <w:sz w:val="22"/>
                <w:szCs w:val="22"/>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в области благоустройства к категориям риска</w:t>
            </w:r>
          </w:p>
        </w:tc>
        <w:tc>
          <w:tcPr>
            <w:tcW w:w="21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A51A6" w:rsidRPr="00112BCE" w:rsidRDefault="003A51A6" w:rsidP="003A51A6">
            <w:pPr>
              <w:jc w:val="center"/>
              <w:rPr>
                <w:rFonts w:ascii="Arial" w:hAnsi="Arial" w:cs="Arial"/>
                <w:sz w:val="22"/>
                <w:szCs w:val="22"/>
              </w:rPr>
            </w:pPr>
            <w:r w:rsidRPr="00112BCE">
              <w:rPr>
                <w:rFonts w:ascii="Arial" w:hAnsi="Arial" w:cs="Arial"/>
                <w:sz w:val="22"/>
                <w:szCs w:val="22"/>
              </w:rPr>
              <w:t>Низкий риск</w:t>
            </w:r>
          </w:p>
        </w:tc>
      </w:tr>
    </w:tbl>
    <w:p w:rsidR="003A51A6" w:rsidRPr="009C6E7D" w:rsidRDefault="003A51A6" w:rsidP="003A51A6">
      <w:pPr>
        <w:pStyle w:val="ConsPlusNormal"/>
        <w:jc w:val="center"/>
        <w:rPr>
          <w:sz w:val="24"/>
          <w:szCs w:val="24"/>
          <w:shd w:val="clear" w:color="auto" w:fill="F1C100"/>
        </w:rPr>
      </w:pPr>
    </w:p>
    <w:p w:rsidR="003A51A6" w:rsidRPr="009C6E7D" w:rsidRDefault="003A51A6" w:rsidP="003A51A6">
      <w:pPr>
        <w:pStyle w:val="ConsPlusNormal"/>
        <w:jc w:val="center"/>
        <w:rPr>
          <w:sz w:val="24"/>
          <w:szCs w:val="24"/>
          <w:shd w:val="clear" w:color="auto" w:fill="F1C100"/>
        </w:rPr>
      </w:pPr>
    </w:p>
    <w:p w:rsidR="003A51A6" w:rsidRPr="009C6E7D" w:rsidRDefault="003A51A6" w:rsidP="003A51A6">
      <w:pPr>
        <w:pStyle w:val="ConsPlusNormal"/>
        <w:ind w:firstLine="0"/>
        <w:jc w:val="center"/>
        <w:rPr>
          <w:sz w:val="24"/>
          <w:szCs w:val="24"/>
          <w:shd w:val="clear" w:color="auto" w:fill="F1C100"/>
        </w:rPr>
      </w:pPr>
      <w:r w:rsidRPr="009C6E7D">
        <w:rPr>
          <w:i/>
          <w:sz w:val="24"/>
          <w:szCs w:val="24"/>
        </w:rPr>
        <w:t>Наименование должности</w:t>
      </w:r>
      <w:r w:rsidRPr="009C6E7D">
        <w:rPr>
          <w:i/>
          <w:sz w:val="24"/>
          <w:szCs w:val="24"/>
        </w:rPr>
        <w:tab/>
      </w:r>
      <w:r w:rsidRPr="009C6E7D">
        <w:rPr>
          <w:i/>
          <w:sz w:val="24"/>
          <w:szCs w:val="24"/>
        </w:rPr>
        <w:tab/>
      </w:r>
      <w:r w:rsidRPr="009C6E7D">
        <w:rPr>
          <w:i/>
          <w:sz w:val="24"/>
          <w:szCs w:val="24"/>
        </w:rPr>
        <w:tab/>
      </w:r>
      <w:r w:rsidRPr="009C6E7D">
        <w:rPr>
          <w:i/>
          <w:sz w:val="24"/>
          <w:szCs w:val="24"/>
        </w:rPr>
        <w:tab/>
      </w:r>
      <w:r w:rsidRPr="009C6E7D">
        <w:rPr>
          <w:i/>
          <w:sz w:val="24"/>
          <w:szCs w:val="24"/>
        </w:rPr>
        <w:tab/>
        <w:t xml:space="preserve">                  ФИО </w:t>
      </w:r>
    </w:p>
    <w:p w:rsidR="003A51A6" w:rsidRPr="009C6E7D" w:rsidRDefault="003A51A6" w:rsidP="003A51A6">
      <w:pPr>
        <w:spacing w:line="276" w:lineRule="auto"/>
        <w:jc w:val="right"/>
        <w:rPr>
          <w:rFonts w:ascii="Arial" w:hAnsi="Arial" w:cs="Arial"/>
        </w:rPr>
      </w:pPr>
      <w:r w:rsidRPr="009C6E7D">
        <w:rPr>
          <w:rFonts w:ascii="Arial" w:hAnsi="Arial" w:cs="Arial"/>
          <w:shd w:val="clear" w:color="auto" w:fill="F1C100"/>
        </w:rPr>
        <w:br w:type="page"/>
      </w:r>
      <w:r w:rsidRPr="009C6E7D">
        <w:rPr>
          <w:rFonts w:ascii="Arial" w:hAnsi="Arial" w:cs="Arial"/>
        </w:rPr>
        <w:lastRenderedPageBreak/>
        <w:t>Приложение 3</w:t>
      </w:r>
    </w:p>
    <w:p w:rsidR="003A51A6" w:rsidRPr="009C6E7D" w:rsidRDefault="003A51A6" w:rsidP="003A51A6">
      <w:pPr>
        <w:autoSpaceDE w:val="0"/>
        <w:autoSpaceDN w:val="0"/>
        <w:adjustRightInd w:val="0"/>
        <w:jc w:val="right"/>
        <w:outlineLvl w:val="0"/>
        <w:rPr>
          <w:rFonts w:ascii="Arial" w:hAnsi="Arial" w:cs="Arial"/>
        </w:rPr>
      </w:pPr>
      <w:r w:rsidRPr="009C6E7D">
        <w:rPr>
          <w:rFonts w:ascii="Arial" w:hAnsi="Arial" w:cs="Arial"/>
        </w:rPr>
        <w:t>к Положению о муниципальном</w:t>
      </w:r>
    </w:p>
    <w:p w:rsidR="003A51A6" w:rsidRPr="009C6E7D" w:rsidRDefault="003A51A6" w:rsidP="003A51A6">
      <w:pPr>
        <w:autoSpaceDE w:val="0"/>
        <w:autoSpaceDN w:val="0"/>
        <w:adjustRightInd w:val="0"/>
        <w:jc w:val="right"/>
        <w:rPr>
          <w:rFonts w:ascii="Arial" w:hAnsi="Arial" w:cs="Arial"/>
        </w:rPr>
      </w:pPr>
      <w:r w:rsidRPr="009C6E7D">
        <w:rPr>
          <w:rFonts w:ascii="Arial" w:hAnsi="Arial" w:cs="Arial"/>
        </w:rPr>
        <w:t xml:space="preserve">контроле в сфере благоустройства в </w:t>
      </w:r>
    </w:p>
    <w:p w:rsidR="003A51A6" w:rsidRPr="009C6E7D" w:rsidRDefault="003A51A6" w:rsidP="003A51A6">
      <w:pPr>
        <w:autoSpaceDE w:val="0"/>
        <w:autoSpaceDN w:val="0"/>
        <w:adjustRightInd w:val="0"/>
        <w:jc w:val="right"/>
        <w:rPr>
          <w:rFonts w:ascii="Arial" w:hAnsi="Arial" w:cs="Arial"/>
        </w:rPr>
      </w:pPr>
      <w:r w:rsidRPr="009C6E7D">
        <w:rPr>
          <w:rFonts w:ascii="Arial" w:hAnsi="Arial" w:cs="Arial"/>
        </w:rPr>
        <w:t>Пимено-Чернянском сельском поселении</w:t>
      </w:r>
    </w:p>
    <w:p w:rsidR="003A51A6" w:rsidRPr="009C6E7D" w:rsidRDefault="003A51A6" w:rsidP="003A51A6">
      <w:pPr>
        <w:autoSpaceDE w:val="0"/>
        <w:autoSpaceDN w:val="0"/>
        <w:adjustRightInd w:val="0"/>
        <w:jc w:val="right"/>
        <w:rPr>
          <w:rFonts w:ascii="Arial" w:hAnsi="Arial" w:cs="Arial"/>
        </w:rPr>
      </w:pPr>
      <w:r w:rsidRPr="009C6E7D">
        <w:rPr>
          <w:rFonts w:ascii="Arial" w:hAnsi="Arial" w:cs="Arial"/>
        </w:rPr>
        <w:t>Котельниковского муниципального района</w:t>
      </w:r>
    </w:p>
    <w:p w:rsidR="003A51A6" w:rsidRPr="009C6E7D" w:rsidRDefault="003A51A6" w:rsidP="003A51A6">
      <w:pPr>
        <w:spacing w:after="200" w:line="276" w:lineRule="auto"/>
        <w:jc w:val="right"/>
        <w:rPr>
          <w:rFonts w:ascii="Arial" w:hAnsi="Arial" w:cs="Arial"/>
        </w:rPr>
      </w:pPr>
      <w:r w:rsidRPr="009C6E7D">
        <w:rPr>
          <w:rFonts w:ascii="Arial" w:hAnsi="Arial" w:cs="Arial"/>
        </w:rPr>
        <w:t>Волгоградской области</w:t>
      </w:r>
    </w:p>
    <w:p w:rsidR="003A51A6" w:rsidRPr="009C6E7D" w:rsidRDefault="003A51A6" w:rsidP="003A51A6">
      <w:pPr>
        <w:pStyle w:val="ConsPlusNormal"/>
        <w:spacing w:line="240" w:lineRule="exact"/>
        <w:jc w:val="center"/>
        <w:rPr>
          <w:sz w:val="24"/>
          <w:szCs w:val="24"/>
          <w:shd w:val="clear" w:color="auto" w:fill="F1C100"/>
        </w:rPr>
      </w:pPr>
    </w:p>
    <w:p w:rsidR="003A51A6" w:rsidRPr="009C6E7D" w:rsidRDefault="003A51A6" w:rsidP="003A51A6">
      <w:pPr>
        <w:pStyle w:val="ConsPlusNormal"/>
        <w:spacing w:line="240" w:lineRule="exact"/>
        <w:jc w:val="center"/>
        <w:rPr>
          <w:sz w:val="24"/>
          <w:szCs w:val="24"/>
          <w:shd w:val="clear" w:color="auto" w:fill="F1C100"/>
        </w:rPr>
      </w:pPr>
    </w:p>
    <w:p w:rsidR="003A51A6" w:rsidRPr="009C6E7D" w:rsidRDefault="003A51A6" w:rsidP="003A51A6">
      <w:pPr>
        <w:pStyle w:val="ConsPlusNormal"/>
        <w:spacing w:line="240" w:lineRule="exact"/>
        <w:ind w:firstLine="0"/>
        <w:jc w:val="center"/>
        <w:rPr>
          <w:sz w:val="24"/>
          <w:szCs w:val="24"/>
          <w:shd w:val="clear" w:color="auto" w:fill="F1C100"/>
        </w:rPr>
      </w:pPr>
      <w:r w:rsidRPr="009C6E7D">
        <w:rPr>
          <w:sz w:val="24"/>
          <w:szCs w:val="24"/>
        </w:rPr>
        <w:t xml:space="preserve">Перечень индикаторов риска </w:t>
      </w:r>
    </w:p>
    <w:p w:rsidR="003A51A6" w:rsidRPr="009C6E7D" w:rsidRDefault="003A51A6" w:rsidP="003A51A6">
      <w:pPr>
        <w:pStyle w:val="ConsPlusNormal"/>
        <w:spacing w:line="240" w:lineRule="exact"/>
        <w:jc w:val="center"/>
        <w:rPr>
          <w:sz w:val="24"/>
          <w:szCs w:val="24"/>
          <w:shd w:val="clear" w:color="auto" w:fill="F1C100"/>
        </w:rPr>
      </w:pPr>
      <w:r w:rsidRPr="009C6E7D">
        <w:rPr>
          <w:sz w:val="24"/>
          <w:szCs w:val="24"/>
        </w:rPr>
        <w:t>нарушения обязательных требований, проверяемых в рамках осуществления муниципального контроля в сфере благоустройства</w:t>
      </w:r>
    </w:p>
    <w:p w:rsidR="003A51A6" w:rsidRPr="009C6E7D" w:rsidRDefault="003A51A6" w:rsidP="003A51A6">
      <w:pPr>
        <w:pStyle w:val="ConsPlusNormal"/>
        <w:jc w:val="both"/>
        <w:rPr>
          <w:sz w:val="24"/>
          <w:szCs w:val="24"/>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3227"/>
        <w:gridCol w:w="2835"/>
      </w:tblGrid>
      <w:tr w:rsidR="003A51A6" w:rsidRPr="009C6E7D" w:rsidTr="003A51A6">
        <w:trPr>
          <w:trHeight w:val="360"/>
        </w:trPr>
        <w:tc>
          <w:tcPr>
            <w:tcW w:w="2410" w:type="dxa"/>
            <w:tcMar>
              <w:top w:w="0" w:type="dxa"/>
              <w:left w:w="108" w:type="dxa"/>
              <w:bottom w:w="0" w:type="dxa"/>
              <w:right w:w="108" w:type="dxa"/>
            </w:tcMar>
          </w:tcPr>
          <w:p w:rsidR="003A51A6" w:rsidRPr="009C6E7D" w:rsidRDefault="003A51A6" w:rsidP="003A51A6">
            <w:pPr>
              <w:jc w:val="center"/>
              <w:rPr>
                <w:rFonts w:ascii="Arial" w:hAnsi="Arial" w:cs="Arial"/>
                <w:b/>
              </w:rPr>
            </w:pPr>
            <w:r w:rsidRPr="009C6E7D">
              <w:rPr>
                <w:rFonts w:ascii="Arial" w:hAnsi="Arial" w:cs="Arial"/>
                <w:b/>
              </w:rPr>
              <w:t>Наименование индикатора</w:t>
            </w:r>
          </w:p>
        </w:tc>
        <w:tc>
          <w:tcPr>
            <w:tcW w:w="3227" w:type="dxa"/>
            <w:tcMar>
              <w:top w:w="0" w:type="dxa"/>
              <w:left w:w="108" w:type="dxa"/>
              <w:bottom w:w="0" w:type="dxa"/>
              <w:right w:w="108" w:type="dxa"/>
            </w:tcMar>
          </w:tcPr>
          <w:p w:rsidR="003A51A6" w:rsidRPr="009C6E7D" w:rsidRDefault="003A51A6" w:rsidP="003A51A6">
            <w:pPr>
              <w:jc w:val="center"/>
              <w:rPr>
                <w:rFonts w:ascii="Arial" w:hAnsi="Arial" w:cs="Arial"/>
                <w:b/>
              </w:rPr>
            </w:pPr>
            <w:r w:rsidRPr="009C6E7D">
              <w:rPr>
                <w:rFonts w:ascii="Arial" w:hAnsi="Arial" w:cs="Arial"/>
                <w:b/>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3A51A6" w:rsidRPr="009C6E7D" w:rsidRDefault="003A51A6" w:rsidP="003A51A6">
            <w:pPr>
              <w:jc w:val="center"/>
              <w:rPr>
                <w:rFonts w:ascii="Arial" w:hAnsi="Arial" w:cs="Arial"/>
                <w:b/>
              </w:rPr>
            </w:pPr>
            <w:r w:rsidRPr="009C6E7D">
              <w:rPr>
                <w:rFonts w:ascii="Arial" w:hAnsi="Arial" w:cs="Arial"/>
                <w:b/>
              </w:rPr>
              <w:t xml:space="preserve">Показатель </w:t>
            </w:r>
            <w:r w:rsidRPr="009C6E7D">
              <w:rPr>
                <w:rFonts w:ascii="Arial" w:hAnsi="Arial" w:cs="Arial"/>
                <w:b/>
              </w:rPr>
              <w:br/>
              <w:t>индикатора риска</w:t>
            </w:r>
          </w:p>
        </w:tc>
      </w:tr>
      <w:tr w:rsidR="003A51A6" w:rsidRPr="009C6E7D" w:rsidTr="003A51A6">
        <w:tc>
          <w:tcPr>
            <w:tcW w:w="2410" w:type="dxa"/>
            <w:tcMar>
              <w:top w:w="0" w:type="dxa"/>
              <w:left w:w="108" w:type="dxa"/>
              <w:bottom w:w="0" w:type="dxa"/>
              <w:right w:w="108" w:type="dxa"/>
            </w:tcMar>
          </w:tcPr>
          <w:p w:rsidR="003A51A6" w:rsidRPr="009C6E7D" w:rsidRDefault="003A51A6" w:rsidP="003A51A6">
            <w:pPr>
              <w:rPr>
                <w:rFonts w:ascii="Arial" w:hAnsi="Arial" w:cs="Arial"/>
              </w:rPr>
            </w:pPr>
            <w:r w:rsidRPr="009C6E7D">
              <w:rPr>
                <w:rFonts w:ascii="Arial" w:hAnsi="Arial" w:cs="Arial"/>
              </w:rPr>
              <w:t xml:space="preserve">Наименование индикатора 1 </w:t>
            </w:r>
          </w:p>
        </w:tc>
        <w:tc>
          <w:tcPr>
            <w:tcW w:w="3227" w:type="dxa"/>
            <w:tcMar>
              <w:top w:w="0" w:type="dxa"/>
              <w:left w:w="108" w:type="dxa"/>
              <w:bottom w:w="0" w:type="dxa"/>
              <w:right w:w="108" w:type="dxa"/>
            </w:tcMar>
          </w:tcPr>
          <w:p w:rsidR="003A51A6" w:rsidRPr="009C6E7D" w:rsidRDefault="003A51A6" w:rsidP="003A51A6">
            <w:pPr>
              <w:jc w:val="center"/>
              <w:rPr>
                <w:rFonts w:ascii="Arial" w:hAnsi="Arial" w:cs="Arial"/>
              </w:rPr>
            </w:pPr>
            <w:r w:rsidRPr="009C6E7D">
              <w:rPr>
                <w:rFonts w:ascii="Arial" w:hAnsi="Arial" w:cs="Arial"/>
              </w:rPr>
              <w:t xml:space="preserve">5-10, шт. </w:t>
            </w:r>
          </w:p>
        </w:tc>
        <w:tc>
          <w:tcPr>
            <w:tcW w:w="2835" w:type="dxa"/>
            <w:tcMar>
              <w:top w:w="0" w:type="dxa"/>
              <w:left w:w="108" w:type="dxa"/>
              <w:bottom w:w="0" w:type="dxa"/>
              <w:right w:w="108" w:type="dxa"/>
            </w:tcMar>
          </w:tcPr>
          <w:p w:rsidR="003A51A6" w:rsidRPr="009C6E7D" w:rsidRDefault="003A51A6" w:rsidP="003A51A6">
            <w:pPr>
              <w:jc w:val="center"/>
              <w:rPr>
                <w:rFonts w:ascii="Arial" w:hAnsi="Arial" w:cs="Arial"/>
              </w:rPr>
            </w:pPr>
            <w:r w:rsidRPr="009C6E7D">
              <w:rPr>
                <w:rFonts w:ascii="Arial" w:hAnsi="Arial" w:cs="Arial"/>
              </w:rPr>
              <w:t>&lt; 5 шт. или</w:t>
            </w:r>
          </w:p>
          <w:p w:rsidR="003A51A6" w:rsidRPr="009C6E7D" w:rsidRDefault="003A51A6" w:rsidP="003A51A6">
            <w:pPr>
              <w:jc w:val="center"/>
              <w:rPr>
                <w:rFonts w:ascii="Arial" w:hAnsi="Arial" w:cs="Arial"/>
              </w:rPr>
            </w:pPr>
            <w:r w:rsidRPr="009C6E7D">
              <w:rPr>
                <w:rFonts w:ascii="Arial" w:hAnsi="Arial" w:cs="Arial"/>
              </w:rPr>
              <w:t>&gt; 10 шт.</w:t>
            </w:r>
          </w:p>
        </w:tc>
      </w:tr>
      <w:tr w:rsidR="003A51A6" w:rsidRPr="009C6E7D" w:rsidTr="003A51A6">
        <w:tc>
          <w:tcPr>
            <w:tcW w:w="2410" w:type="dxa"/>
            <w:tcMar>
              <w:top w:w="0" w:type="dxa"/>
              <w:left w:w="108" w:type="dxa"/>
              <w:bottom w:w="0" w:type="dxa"/>
              <w:right w:w="108" w:type="dxa"/>
            </w:tcMar>
          </w:tcPr>
          <w:p w:rsidR="003A51A6" w:rsidRPr="009C6E7D" w:rsidRDefault="003A51A6" w:rsidP="003A51A6">
            <w:pPr>
              <w:rPr>
                <w:rFonts w:ascii="Arial" w:hAnsi="Arial" w:cs="Arial"/>
              </w:rPr>
            </w:pPr>
            <w:r w:rsidRPr="009C6E7D">
              <w:rPr>
                <w:rFonts w:ascii="Arial" w:hAnsi="Arial" w:cs="Arial"/>
              </w:rPr>
              <w:t>Наименование индикатора 2</w:t>
            </w:r>
          </w:p>
        </w:tc>
        <w:tc>
          <w:tcPr>
            <w:tcW w:w="3227" w:type="dxa"/>
            <w:tcMar>
              <w:top w:w="0" w:type="dxa"/>
              <w:left w:w="108" w:type="dxa"/>
              <w:bottom w:w="0" w:type="dxa"/>
              <w:right w:w="108" w:type="dxa"/>
            </w:tcMar>
          </w:tcPr>
          <w:p w:rsidR="003A51A6" w:rsidRPr="009C6E7D" w:rsidRDefault="003A51A6" w:rsidP="003A51A6">
            <w:pPr>
              <w:jc w:val="center"/>
              <w:rPr>
                <w:rFonts w:ascii="Arial" w:hAnsi="Arial" w:cs="Arial"/>
              </w:rPr>
            </w:pPr>
            <w:r w:rsidRPr="009C6E7D">
              <w:rPr>
                <w:rFonts w:ascii="Arial" w:hAnsi="Arial" w:cs="Arial"/>
              </w:rPr>
              <w:t>нет</w:t>
            </w:r>
          </w:p>
        </w:tc>
        <w:tc>
          <w:tcPr>
            <w:tcW w:w="2835" w:type="dxa"/>
            <w:tcMar>
              <w:top w:w="0" w:type="dxa"/>
              <w:left w:w="108" w:type="dxa"/>
              <w:bottom w:w="0" w:type="dxa"/>
              <w:right w:w="108" w:type="dxa"/>
            </w:tcMar>
          </w:tcPr>
          <w:p w:rsidR="003A51A6" w:rsidRPr="009C6E7D" w:rsidRDefault="003A51A6" w:rsidP="003A51A6">
            <w:pPr>
              <w:jc w:val="center"/>
              <w:rPr>
                <w:rFonts w:ascii="Arial" w:hAnsi="Arial" w:cs="Arial"/>
              </w:rPr>
            </w:pPr>
            <w:r w:rsidRPr="009C6E7D">
              <w:rPr>
                <w:rFonts w:ascii="Arial" w:hAnsi="Arial" w:cs="Arial"/>
              </w:rPr>
              <w:t>да</w:t>
            </w:r>
          </w:p>
        </w:tc>
      </w:tr>
      <w:tr w:rsidR="003A51A6" w:rsidRPr="009C6E7D" w:rsidTr="003A51A6">
        <w:tc>
          <w:tcPr>
            <w:tcW w:w="2410" w:type="dxa"/>
            <w:tcMar>
              <w:top w:w="0" w:type="dxa"/>
              <w:left w:w="108" w:type="dxa"/>
              <w:bottom w:w="0" w:type="dxa"/>
              <w:right w:w="108" w:type="dxa"/>
            </w:tcMar>
          </w:tcPr>
          <w:p w:rsidR="003A51A6" w:rsidRPr="009C6E7D" w:rsidRDefault="003A51A6" w:rsidP="003A51A6">
            <w:pPr>
              <w:rPr>
                <w:rFonts w:ascii="Arial" w:hAnsi="Arial" w:cs="Arial"/>
              </w:rPr>
            </w:pPr>
            <w:r w:rsidRPr="009C6E7D">
              <w:rPr>
                <w:rFonts w:ascii="Arial" w:hAnsi="Arial" w:cs="Arial"/>
              </w:rPr>
              <w:t>Наименование индикатора 3</w:t>
            </w:r>
          </w:p>
        </w:tc>
        <w:tc>
          <w:tcPr>
            <w:tcW w:w="3227" w:type="dxa"/>
            <w:tcMar>
              <w:top w:w="0" w:type="dxa"/>
              <w:left w:w="108" w:type="dxa"/>
              <w:bottom w:w="0" w:type="dxa"/>
              <w:right w:w="108" w:type="dxa"/>
            </w:tcMar>
          </w:tcPr>
          <w:p w:rsidR="003A51A6" w:rsidRPr="009C6E7D" w:rsidRDefault="003A51A6" w:rsidP="003A51A6">
            <w:pPr>
              <w:jc w:val="center"/>
              <w:rPr>
                <w:rFonts w:ascii="Arial" w:hAnsi="Arial" w:cs="Arial"/>
              </w:rPr>
            </w:pPr>
            <w:r w:rsidRPr="009C6E7D">
              <w:rPr>
                <w:rFonts w:ascii="Arial" w:hAnsi="Arial" w:cs="Arial"/>
              </w:rPr>
              <w:t xml:space="preserve">определяется в соответствии с Федеральным законом </w:t>
            </w:r>
            <w:r w:rsidRPr="009C6E7D">
              <w:rPr>
                <w:rFonts w:ascii="Arial" w:hAnsi="Arial" w:cs="Arial"/>
              </w:rPr>
              <w:br/>
              <w:t>от ... № ...</w:t>
            </w:r>
          </w:p>
        </w:tc>
        <w:tc>
          <w:tcPr>
            <w:tcW w:w="2835" w:type="dxa"/>
            <w:tcMar>
              <w:top w:w="0" w:type="dxa"/>
              <w:left w:w="108" w:type="dxa"/>
              <w:bottom w:w="0" w:type="dxa"/>
              <w:right w:w="108" w:type="dxa"/>
            </w:tcMar>
          </w:tcPr>
          <w:p w:rsidR="003A51A6" w:rsidRPr="009C6E7D" w:rsidRDefault="003A51A6" w:rsidP="003A51A6">
            <w:pPr>
              <w:jc w:val="center"/>
              <w:rPr>
                <w:rFonts w:ascii="Arial" w:hAnsi="Arial" w:cs="Arial"/>
              </w:rPr>
            </w:pPr>
            <w:r w:rsidRPr="009C6E7D">
              <w:rPr>
                <w:rFonts w:ascii="Arial" w:hAnsi="Arial" w:cs="Arial"/>
              </w:rPr>
              <w:t xml:space="preserve">снижение или превышение нормальных параметров более чем </w:t>
            </w:r>
            <w:r w:rsidRPr="009C6E7D">
              <w:rPr>
                <w:rFonts w:ascii="Arial" w:hAnsi="Arial" w:cs="Arial"/>
              </w:rPr>
              <w:br/>
              <w:t>на 10%</w:t>
            </w:r>
          </w:p>
        </w:tc>
      </w:tr>
    </w:tbl>
    <w:p w:rsidR="003A51A6" w:rsidRPr="009C6E7D" w:rsidRDefault="003A51A6" w:rsidP="003A51A6">
      <w:pPr>
        <w:pStyle w:val="ConsPlusNormal"/>
        <w:jc w:val="both"/>
        <w:rPr>
          <w:sz w:val="24"/>
          <w:szCs w:val="24"/>
          <w:shd w:val="clear" w:color="auto" w:fill="F1C100"/>
        </w:rPr>
      </w:pPr>
    </w:p>
    <w:p w:rsidR="003A51A6" w:rsidRPr="009C6E7D" w:rsidRDefault="003A51A6" w:rsidP="003A51A6">
      <w:pPr>
        <w:pStyle w:val="ConsPlusNormal"/>
        <w:jc w:val="both"/>
        <w:rPr>
          <w:sz w:val="24"/>
          <w:szCs w:val="24"/>
          <w:shd w:val="clear" w:color="auto" w:fill="F1C100"/>
        </w:rPr>
      </w:pPr>
    </w:p>
    <w:p w:rsidR="003A51A6" w:rsidRPr="009C6E7D" w:rsidRDefault="003A51A6" w:rsidP="003A51A6">
      <w:pPr>
        <w:pStyle w:val="ConsPlusNormal"/>
        <w:ind w:firstLine="0"/>
        <w:jc w:val="both"/>
        <w:rPr>
          <w:sz w:val="24"/>
          <w:szCs w:val="24"/>
          <w:shd w:val="clear" w:color="auto" w:fill="F1C100"/>
        </w:rPr>
      </w:pPr>
      <w:r w:rsidRPr="009C6E7D">
        <w:rPr>
          <w:i/>
          <w:sz w:val="24"/>
          <w:szCs w:val="24"/>
        </w:rPr>
        <w:t>Наименование должности</w:t>
      </w:r>
      <w:r w:rsidRPr="009C6E7D">
        <w:rPr>
          <w:i/>
          <w:sz w:val="24"/>
          <w:szCs w:val="24"/>
        </w:rPr>
        <w:tab/>
      </w:r>
      <w:r w:rsidRPr="009C6E7D">
        <w:rPr>
          <w:i/>
          <w:sz w:val="24"/>
          <w:szCs w:val="24"/>
        </w:rPr>
        <w:tab/>
      </w:r>
      <w:r w:rsidRPr="009C6E7D">
        <w:rPr>
          <w:i/>
          <w:sz w:val="24"/>
          <w:szCs w:val="24"/>
        </w:rPr>
        <w:tab/>
      </w:r>
      <w:r w:rsidRPr="009C6E7D">
        <w:rPr>
          <w:i/>
          <w:sz w:val="24"/>
          <w:szCs w:val="24"/>
        </w:rPr>
        <w:tab/>
      </w:r>
      <w:r w:rsidRPr="009C6E7D">
        <w:rPr>
          <w:i/>
          <w:sz w:val="24"/>
          <w:szCs w:val="24"/>
        </w:rPr>
        <w:tab/>
        <w:t xml:space="preserve">                  ФИО </w:t>
      </w:r>
    </w:p>
    <w:p w:rsidR="003A51A6" w:rsidRPr="009C6E7D" w:rsidRDefault="003A51A6" w:rsidP="003A51A6">
      <w:pPr>
        <w:pStyle w:val="ConsPlusNormal"/>
        <w:jc w:val="both"/>
        <w:rPr>
          <w:sz w:val="24"/>
          <w:szCs w:val="24"/>
          <w:shd w:val="clear" w:color="auto" w:fill="F1C100"/>
        </w:rPr>
      </w:pPr>
    </w:p>
    <w:p w:rsidR="003A51A6" w:rsidRPr="009C6E7D" w:rsidRDefault="003A51A6" w:rsidP="003A51A6">
      <w:pPr>
        <w:spacing w:after="200" w:line="276" w:lineRule="auto"/>
        <w:rPr>
          <w:rFonts w:ascii="Arial" w:hAnsi="Arial" w:cs="Arial"/>
        </w:rPr>
      </w:pPr>
      <w:r w:rsidRPr="009C6E7D">
        <w:rPr>
          <w:rFonts w:ascii="Arial" w:hAnsi="Arial" w:cs="Arial"/>
        </w:rPr>
        <w:br w:type="page"/>
      </w:r>
    </w:p>
    <w:p w:rsidR="003A51A6" w:rsidRPr="009C6E7D" w:rsidRDefault="003A51A6" w:rsidP="003A51A6">
      <w:pPr>
        <w:spacing w:line="276" w:lineRule="auto"/>
        <w:jc w:val="right"/>
        <w:rPr>
          <w:rFonts w:ascii="Arial" w:hAnsi="Arial" w:cs="Arial"/>
        </w:rPr>
      </w:pPr>
      <w:r w:rsidRPr="009C6E7D">
        <w:rPr>
          <w:rFonts w:ascii="Arial" w:hAnsi="Arial" w:cs="Arial"/>
        </w:rPr>
        <w:lastRenderedPageBreak/>
        <w:t>Приложение 4</w:t>
      </w:r>
    </w:p>
    <w:p w:rsidR="003A51A6" w:rsidRPr="009C6E7D" w:rsidRDefault="003A51A6" w:rsidP="003A51A6">
      <w:pPr>
        <w:autoSpaceDE w:val="0"/>
        <w:autoSpaceDN w:val="0"/>
        <w:adjustRightInd w:val="0"/>
        <w:jc w:val="right"/>
        <w:outlineLvl w:val="0"/>
        <w:rPr>
          <w:rFonts w:ascii="Arial" w:hAnsi="Arial" w:cs="Arial"/>
        </w:rPr>
      </w:pPr>
      <w:r w:rsidRPr="009C6E7D">
        <w:rPr>
          <w:rFonts w:ascii="Arial" w:hAnsi="Arial" w:cs="Arial"/>
        </w:rPr>
        <w:t>к Положению о муниципальном</w:t>
      </w:r>
    </w:p>
    <w:p w:rsidR="003A51A6" w:rsidRPr="009C6E7D" w:rsidRDefault="003A51A6" w:rsidP="003A51A6">
      <w:pPr>
        <w:autoSpaceDE w:val="0"/>
        <w:autoSpaceDN w:val="0"/>
        <w:adjustRightInd w:val="0"/>
        <w:jc w:val="right"/>
        <w:rPr>
          <w:rFonts w:ascii="Arial" w:hAnsi="Arial" w:cs="Arial"/>
        </w:rPr>
      </w:pPr>
      <w:r w:rsidRPr="009C6E7D">
        <w:rPr>
          <w:rFonts w:ascii="Arial" w:hAnsi="Arial" w:cs="Arial"/>
        </w:rPr>
        <w:t xml:space="preserve">контроле в сфере благоустройства в </w:t>
      </w:r>
    </w:p>
    <w:p w:rsidR="003A51A6" w:rsidRPr="009C6E7D" w:rsidRDefault="003A51A6" w:rsidP="003A51A6">
      <w:pPr>
        <w:autoSpaceDE w:val="0"/>
        <w:autoSpaceDN w:val="0"/>
        <w:adjustRightInd w:val="0"/>
        <w:jc w:val="right"/>
        <w:rPr>
          <w:rFonts w:ascii="Arial" w:hAnsi="Arial" w:cs="Arial"/>
        </w:rPr>
      </w:pPr>
      <w:r w:rsidRPr="009C6E7D">
        <w:rPr>
          <w:rFonts w:ascii="Arial" w:hAnsi="Arial" w:cs="Arial"/>
        </w:rPr>
        <w:t>Пимено-Чернянском сельском поселении</w:t>
      </w:r>
    </w:p>
    <w:p w:rsidR="003A51A6" w:rsidRPr="009C6E7D" w:rsidRDefault="003A51A6" w:rsidP="003A51A6">
      <w:pPr>
        <w:autoSpaceDE w:val="0"/>
        <w:autoSpaceDN w:val="0"/>
        <w:adjustRightInd w:val="0"/>
        <w:jc w:val="right"/>
        <w:rPr>
          <w:rFonts w:ascii="Arial" w:hAnsi="Arial" w:cs="Arial"/>
        </w:rPr>
      </w:pPr>
      <w:r w:rsidRPr="009C6E7D">
        <w:rPr>
          <w:rFonts w:ascii="Arial" w:hAnsi="Arial" w:cs="Arial"/>
        </w:rPr>
        <w:t>Котельниковского муниципального района</w:t>
      </w:r>
    </w:p>
    <w:p w:rsidR="003A51A6" w:rsidRPr="009C6E7D" w:rsidRDefault="003A51A6" w:rsidP="003A51A6">
      <w:pPr>
        <w:pStyle w:val="ConsPlusNormal"/>
        <w:jc w:val="right"/>
        <w:rPr>
          <w:sz w:val="24"/>
          <w:szCs w:val="24"/>
        </w:rPr>
      </w:pPr>
      <w:r w:rsidRPr="009C6E7D">
        <w:rPr>
          <w:sz w:val="24"/>
          <w:szCs w:val="24"/>
        </w:rPr>
        <w:t>Волгоградской области</w:t>
      </w:r>
    </w:p>
    <w:p w:rsidR="003A51A6" w:rsidRPr="009C6E7D" w:rsidRDefault="003A51A6" w:rsidP="003A51A6">
      <w:pPr>
        <w:pStyle w:val="ConsPlusNormal"/>
        <w:jc w:val="right"/>
        <w:rPr>
          <w:sz w:val="24"/>
          <w:szCs w:val="24"/>
        </w:rPr>
      </w:pPr>
    </w:p>
    <w:p w:rsidR="003A51A6" w:rsidRPr="009C6E7D" w:rsidRDefault="003A51A6" w:rsidP="003A51A6">
      <w:pPr>
        <w:pStyle w:val="ConsPlusNormal"/>
        <w:jc w:val="right"/>
        <w:rPr>
          <w:sz w:val="24"/>
          <w:szCs w:val="24"/>
        </w:rPr>
      </w:pPr>
      <w:r w:rsidRPr="009C6E7D">
        <w:rPr>
          <w:sz w:val="24"/>
          <w:szCs w:val="24"/>
        </w:rPr>
        <w:t>Форма</w:t>
      </w:r>
    </w:p>
    <w:p w:rsidR="003A51A6" w:rsidRPr="009C6E7D" w:rsidRDefault="003A51A6" w:rsidP="003A51A6">
      <w:pPr>
        <w:pStyle w:val="ConsPlusNormal"/>
        <w:ind w:firstLine="540"/>
        <w:jc w:val="both"/>
        <w:rPr>
          <w:sz w:val="24"/>
          <w:szCs w:val="24"/>
        </w:rPr>
      </w:pPr>
    </w:p>
    <w:tbl>
      <w:tblPr>
        <w:tblW w:w="0" w:type="auto"/>
        <w:tblCellMar>
          <w:top w:w="102" w:type="dxa"/>
          <w:left w:w="62" w:type="dxa"/>
          <w:bottom w:w="102" w:type="dxa"/>
          <w:right w:w="62" w:type="dxa"/>
        </w:tblCellMar>
        <w:tblLook w:val="04A0"/>
      </w:tblPr>
      <w:tblGrid>
        <w:gridCol w:w="4252"/>
        <w:gridCol w:w="4819"/>
      </w:tblGrid>
      <w:tr w:rsidR="003A51A6" w:rsidRPr="009C6E7D" w:rsidTr="003A51A6">
        <w:tc>
          <w:tcPr>
            <w:tcW w:w="4252" w:type="dxa"/>
            <w:tcMar>
              <w:top w:w="102" w:type="dxa"/>
              <w:left w:w="62" w:type="dxa"/>
              <w:bottom w:w="102" w:type="dxa"/>
              <w:right w:w="62" w:type="dxa"/>
            </w:tcMar>
          </w:tcPr>
          <w:p w:rsidR="003A51A6" w:rsidRPr="009C6E7D" w:rsidRDefault="003A51A6" w:rsidP="003A51A6">
            <w:pPr>
              <w:pStyle w:val="ConsPlusNormal"/>
              <w:ind w:firstLine="0"/>
              <w:rPr>
                <w:color w:val="000000"/>
                <w:sz w:val="24"/>
                <w:szCs w:val="24"/>
              </w:rPr>
            </w:pPr>
            <w:r w:rsidRPr="009C6E7D">
              <w:rPr>
                <w:color w:val="000000"/>
                <w:sz w:val="24"/>
                <w:szCs w:val="24"/>
              </w:rPr>
              <w:t>Бланк Контрольного органа</w:t>
            </w:r>
          </w:p>
        </w:tc>
        <w:tc>
          <w:tcPr>
            <w:tcW w:w="4819" w:type="dxa"/>
            <w:tcMar>
              <w:top w:w="102" w:type="dxa"/>
              <w:left w:w="62" w:type="dxa"/>
              <w:bottom w:w="102" w:type="dxa"/>
              <w:right w:w="62" w:type="dxa"/>
            </w:tcMar>
          </w:tcPr>
          <w:p w:rsidR="003A51A6" w:rsidRPr="009C6E7D" w:rsidRDefault="003A51A6" w:rsidP="003A51A6">
            <w:pPr>
              <w:pStyle w:val="ConsPlusNormal"/>
              <w:spacing w:line="240" w:lineRule="exact"/>
              <w:ind w:firstLine="5"/>
              <w:jc w:val="center"/>
              <w:rPr>
                <w:color w:val="000000"/>
                <w:sz w:val="24"/>
                <w:szCs w:val="24"/>
              </w:rPr>
            </w:pPr>
            <w:r w:rsidRPr="009C6E7D">
              <w:rPr>
                <w:color w:val="000000"/>
                <w:sz w:val="24"/>
                <w:szCs w:val="24"/>
              </w:rPr>
              <w:t>_________________________________</w:t>
            </w:r>
          </w:p>
          <w:p w:rsidR="003A51A6" w:rsidRPr="009C6E7D" w:rsidRDefault="003A51A6" w:rsidP="003A51A6">
            <w:pPr>
              <w:pStyle w:val="ConsPlusNormal"/>
              <w:ind w:firstLine="6"/>
              <w:jc w:val="center"/>
              <w:rPr>
                <w:color w:val="000000"/>
                <w:sz w:val="24"/>
                <w:szCs w:val="24"/>
              </w:rPr>
            </w:pPr>
            <w:r w:rsidRPr="009C6E7D">
              <w:rPr>
                <w:color w:val="000000"/>
                <w:sz w:val="24"/>
                <w:szCs w:val="24"/>
              </w:rPr>
              <w:t>(указывается должность руководителя контролируемого лица)</w:t>
            </w:r>
          </w:p>
          <w:p w:rsidR="003A51A6" w:rsidRPr="009C6E7D" w:rsidRDefault="003A51A6" w:rsidP="003A51A6">
            <w:pPr>
              <w:pStyle w:val="ConsPlusNormal"/>
              <w:ind w:firstLine="6"/>
              <w:jc w:val="center"/>
              <w:rPr>
                <w:color w:val="000000"/>
                <w:sz w:val="24"/>
                <w:szCs w:val="24"/>
              </w:rPr>
            </w:pPr>
            <w:r w:rsidRPr="009C6E7D">
              <w:rPr>
                <w:color w:val="000000"/>
                <w:sz w:val="24"/>
                <w:szCs w:val="24"/>
              </w:rPr>
              <w:t>_________________________________</w:t>
            </w:r>
          </w:p>
          <w:p w:rsidR="003A51A6" w:rsidRPr="009C6E7D" w:rsidRDefault="003A51A6" w:rsidP="003A51A6">
            <w:pPr>
              <w:pStyle w:val="ConsPlusNormal"/>
              <w:ind w:firstLine="6"/>
              <w:jc w:val="center"/>
              <w:rPr>
                <w:color w:val="000000"/>
                <w:sz w:val="24"/>
                <w:szCs w:val="24"/>
              </w:rPr>
            </w:pPr>
            <w:r w:rsidRPr="009C6E7D">
              <w:rPr>
                <w:color w:val="000000"/>
                <w:sz w:val="24"/>
                <w:szCs w:val="24"/>
              </w:rPr>
              <w:t>(указывается полное наименование контролируемого лица)</w:t>
            </w:r>
          </w:p>
          <w:p w:rsidR="003A51A6" w:rsidRPr="009C6E7D" w:rsidRDefault="003A51A6" w:rsidP="003A51A6">
            <w:pPr>
              <w:pStyle w:val="ConsPlusNormal"/>
              <w:ind w:firstLine="6"/>
              <w:jc w:val="center"/>
              <w:rPr>
                <w:color w:val="000000"/>
                <w:sz w:val="24"/>
                <w:szCs w:val="24"/>
              </w:rPr>
            </w:pPr>
            <w:r w:rsidRPr="009C6E7D">
              <w:rPr>
                <w:color w:val="000000"/>
                <w:sz w:val="24"/>
                <w:szCs w:val="24"/>
              </w:rPr>
              <w:t>_________________________________</w:t>
            </w:r>
          </w:p>
          <w:p w:rsidR="003A51A6" w:rsidRPr="009C6E7D" w:rsidRDefault="003A51A6" w:rsidP="003A51A6">
            <w:pPr>
              <w:pStyle w:val="ConsPlusNormal"/>
              <w:ind w:firstLine="6"/>
              <w:jc w:val="center"/>
              <w:rPr>
                <w:color w:val="000000"/>
                <w:sz w:val="24"/>
                <w:szCs w:val="24"/>
              </w:rPr>
            </w:pPr>
            <w:r w:rsidRPr="009C6E7D">
              <w:rPr>
                <w:color w:val="000000"/>
                <w:sz w:val="24"/>
                <w:szCs w:val="24"/>
              </w:rPr>
              <w:t>(указывается фамилия, имя, отчество</w:t>
            </w:r>
          </w:p>
          <w:p w:rsidR="003A51A6" w:rsidRPr="009C6E7D" w:rsidRDefault="003A51A6" w:rsidP="003A51A6">
            <w:pPr>
              <w:pStyle w:val="ConsPlusNormal"/>
              <w:ind w:firstLine="6"/>
              <w:jc w:val="center"/>
              <w:rPr>
                <w:color w:val="000000"/>
                <w:sz w:val="24"/>
                <w:szCs w:val="24"/>
              </w:rPr>
            </w:pPr>
            <w:r w:rsidRPr="009C6E7D">
              <w:rPr>
                <w:color w:val="000000"/>
                <w:sz w:val="24"/>
                <w:szCs w:val="24"/>
              </w:rPr>
              <w:t>(при наличии) руководителя контролируемого лица)</w:t>
            </w:r>
          </w:p>
          <w:p w:rsidR="003A51A6" w:rsidRPr="009C6E7D" w:rsidRDefault="003A51A6" w:rsidP="003A51A6">
            <w:pPr>
              <w:pStyle w:val="ConsPlusNormal"/>
              <w:ind w:firstLine="6"/>
              <w:jc w:val="center"/>
              <w:rPr>
                <w:color w:val="000000"/>
                <w:sz w:val="24"/>
                <w:szCs w:val="24"/>
              </w:rPr>
            </w:pPr>
            <w:r w:rsidRPr="009C6E7D">
              <w:rPr>
                <w:color w:val="000000"/>
                <w:sz w:val="24"/>
                <w:szCs w:val="24"/>
              </w:rPr>
              <w:t>_________________________________</w:t>
            </w:r>
          </w:p>
          <w:p w:rsidR="003A51A6" w:rsidRPr="009C6E7D" w:rsidRDefault="003A51A6" w:rsidP="003A51A6">
            <w:pPr>
              <w:pStyle w:val="ConsPlusNormal"/>
              <w:ind w:firstLine="6"/>
              <w:jc w:val="center"/>
              <w:rPr>
                <w:color w:val="000000"/>
                <w:sz w:val="24"/>
                <w:szCs w:val="24"/>
              </w:rPr>
            </w:pPr>
            <w:r w:rsidRPr="009C6E7D">
              <w:rPr>
                <w:color w:val="000000"/>
                <w:sz w:val="24"/>
                <w:szCs w:val="24"/>
              </w:rPr>
              <w:t>(указывается адрес места нахождения контролируемого лица)</w:t>
            </w:r>
          </w:p>
        </w:tc>
      </w:tr>
    </w:tbl>
    <w:p w:rsidR="003A51A6" w:rsidRPr="009C6E7D" w:rsidRDefault="003A51A6" w:rsidP="003A51A6">
      <w:pPr>
        <w:pStyle w:val="ConsPlusNormal"/>
        <w:ind w:firstLine="0"/>
        <w:jc w:val="center"/>
        <w:rPr>
          <w:sz w:val="24"/>
          <w:szCs w:val="24"/>
        </w:rPr>
      </w:pPr>
    </w:p>
    <w:p w:rsidR="003A51A6" w:rsidRPr="009C6E7D" w:rsidRDefault="003A51A6" w:rsidP="003A51A6">
      <w:pPr>
        <w:pStyle w:val="ConsPlusNonformat"/>
        <w:jc w:val="center"/>
        <w:rPr>
          <w:rFonts w:ascii="Arial" w:hAnsi="Arial" w:cs="Arial"/>
          <w:sz w:val="24"/>
          <w:szCs w:val="24"/>
        </w:rPr>
      </w:pPr>
      <w:bookmarkStart w:id="14" w:name="Par320"/>
      <w:bookmarkEnd w:id="14"/>
      <w:r w:rsidRPr="009C6E7D">
        <w:rPr>
          <w:rFonts w:ascii="Arial" w:hAnsi="Arial" w:cs="Arial"/>
          <w:sz w:val="24"/>
          <w:szCs w:val="24"/>
        </w:rPr>
        <w:t>ПРЕДПИСАНИЕ</w:t>
      </w:r>
    </w:p>
    <w:p w:rsidR="003A51A6" w:rsidRPr="009C6E7D" w:rsidRDefault="003A51A6" w:rsidP="003A51A6">
      <w:pPr>
        <w:pStyle w:val="ConsPlusNonformat"/>
        <w:jc w:val="center"/>
        <w:rPr>
          <w:rFonts w:ascii="Arial" w:hAnsi="Arial" w:cs="Arial"/>
          <w:sz w:val="24"/>
          <w:szCs w:val="24"/>
        </w:rPr>
      </w:pPr>
    </w:p>
    <w:p w:rsidR="003A51A6" w:rsidRPr="009C6E7D" w:rsidRDefault="003A51A6" w:rsidP="003A51A6">
      <w:pPr>
        <w:pStyle w:val="ConsPlusNonformat"/>
        <w:jc w:val="center"/>
        <w:rPr>
          <w:rFonts w:ascii="Arial" w:hAnsi="Arial" w:cs="Arial"/>
          <w:sz w:val="24"/>
          <w:szCs w:val="24"/>
        </w:rPr>
      </w:pPr>
      <w:r w:rsidRPr="009C6E7D">
        <w:rPr>
          <w:rFonts w:ascii="Arial" w:hAnsi="Arial" w:cs="Arial"/>
          <w:sz w:val="24"/>
          <w:szCs w:val="24"/>
        </w:rPr>
        <w:t>_____________________________________________________________________</w:t>
      </w:r>
    </w:p>
    <w:p w:rsidR="003A51A6" w:rsidRPr="009C6E7D" w:rsidRDefault="003A51A6" w:rsidP="003A51A6">
      <w:pPr>
        <w:pStyle w:val="ConsPlusNonformat"/>
        <w:jc w:val="center"/>
        <w:rPr>
          <w:rFonts w:ascii="Arial" w:hAnsi="Arial" w:cs="Arial"/>
          <w:i/>
          <w:sz w:val="24"/>
          <w:szCs w:val="24"/>
        </w:rPr>
      </w:pPr>
      <w:r w:rsidRPr="009C6E7D">
        <w:rPr>
          <w:rFonts w:ascii="Arial" w:hAnsi="Arial" w:cs="Arial"/>
          <w:i/>
          <w:sz w:val="24"/>
          <w:szCs w:val="24"/>
        </w:rPr>
        <w:t>(указывается полное наименование контролируемого лица в дательном падеже)</w:t>
      </w:r>
    </w:p>
    <w:p w:rsidR="003A51A6" w:rsidRPr="009C6E7D" w:rsidRDefault="003A51A6" w:rsidP="003A51A6">
      <w:pPr>
        <w:pStyle w:val="ConsPlusNonformat"/>
        <w:jc w:val="center"/>
        <w:rPr>
          <w:rFonts w:ascii="Arial" w:hAnsi="Arial" w:cs="Arial"/>
          <w:sz w:val="24"/>
          <w:szCs w:val="24"/>
        </w:rPr>
      </w:pPr>
      <w:r w:rsidRPr="009C6E7D">
        <w:rPr>
          <w:rFonts w:ascii="Arial" w:hAnsi="Arial" w:cs="Arial"/>
          <w:sz w:val="24"/>
          <w:szCs w:val="24"/>
        </w:rPr>
        <w:t>об устранении выявленных нарушений обязательных требований</w:t>
      </w:r>
    </w:p>
    <w:p w:rsidR="003A51A6" w:rsidRPr="009C6E7D" w:rsidRDefault="003A51A6" w:rsidP="003A51A6">
      <w:pPr>
        <w:pStyle w:val="ConsPlusNonformat"/>
        <w:jc w:val="center"/>
        <w:rPr>
          <w:rFonts w:ascii="Arial" w:hAnsi="Arial" w:cs="Arial"/>
          <w:sz w:val="24"/>
          <w:szCs w:val="24"/>
        </w:rPr>
      </w:pPr>
    </w:p>
    <w:p w:rsidR="003A51A6" w:rsidRPr="009C6E7D" w:rsidRDefault="003A51A6" w:rsidP="003A51A6">
      <w:pPr>
        <w:pStyle w:val="ConsPlusNonformat"/>
        <w:jc w:val="both"/>
        <w:rPr>
          <w:rFonts w:ascii="Arial" w:hAnsi="Arial" w:cs="Arial"/>
          <w:sz w:val="24"/>
          <w:szCs w:val="24"/>
        </w:rPr>
      </w:pPr>
      <w:r w:rsidRPr="009C6E7D">
        <w:rPr>
          <w:rFonts w:ascii="Arial" w:hAnsi="Arial" w:cs="Arial"/>
          <w:sz w:val="24"/>
          <w:szCs w:val="24"/>
        </w:rPr>
        <w:t>По результатам _____________________________________________________________,</w:t>
      </w:r>
    </w:p>
    <w:p w:rsidR="003A51A6" w:rsidRPr="009C6E7D" w:rsidRDefault="003A51A6" w:rsidP="003A51A6">
      <w:pPr>
        <w:pStyle w:val="ConsPlusNonformat"/>
        <w:jc w:val="center"/>
        <w:rPr>
          <w:rFonts w:ascii="Arial" w:hAnsi="Arial" w:cs="Arial"/>
          <w:i/>
          <w:sz w:val="24"/>
          <w:szCs w:val="24"/>
        </w:rPr>
      </w:pPr>
      <w:r w:rsidRPr="009C6E7D">
        <w:rPr>
          <w:rFonts w:ascii="Arial" w:hAnsi="Arial" w:cs="Arial"/>
          <w:i/>
          <w:sz w:val="24"/>
          <w:szCs w:val="24"/>
        </w:rPr>
        <w:t>(указываются вид и форма контрольного мероприятия (далее - КОНТРОЛЬНЫХ МЕРОПРИЯТИЙ) в соответствии с решением Контрольного органа о проведении КОНТРОЛЬНЫХ МЕРОПРИЯТИЙ)</w:t>
      </w:r>
    </w:p>
    <w:p w:rsidR="003A51A6" w:rsidRPr="009C6E7D" w:rsidRDefault="003A51A6" w:rsidP="003A51A6">
      <w:pPr>
        <w:pStyle w:val="ConsPlusNonformat"/>
        <w:jc w:val="both"/>
        <w:rPr>
          <w:rFonts w:ascii="Arial" w:hAnsi="Arial" w:cs="Arial"/>
          <w:sz w:val="24"/>
          <w:szCs w:val="24"/>
        </w:rPr>
      </w:pPr>
      <w:r w:rsidRPr="009C6E7D">
        <w:rPr>
          <w:rFonts w:ascii="Arial" w:hAnsi="Arial" w:cs="Arial"/>
          <w:sz w:val="24"/>
          <w:szCs w:val="24"/>
        </w:rPr>
        <w:t>проведенной _______________________________________________________________</w:t>
      </w:r>
    </w:p>
    <w:p w:rsidR="003A51A6" w:rsidRPr="009C6E7D" w:rsidRDefault="003A51A6" w:rsidP="003A51A6">
      <w:pPr>
        <w:pStyle w:val="ConsPlusNonformat"/>
        <w:jc w:val="both"/>
        <w:rPr>
          <w:rFonts w:ascii="Arial" w:hAnsi="Arial" w:cs="Arial"/>
          <w:i/>
          <w:sz w:val="24"/>
          <w:szCs w:val="24"/>
        </w:rPr>
      </w:pPr>
      <w:r w:rsidRPr="009C6E7D">
        <w:rPr>
          <w:rFonts w:ascii="Arial" w:hAnsi="Arial" w:cs="Arial"/>
          <w:sz w:val="24"/>
          <w:szCs w:val="24"/>
        </w:rPr>
        <w:t xml:space="preserve">                                  </w:t>
      </w:r>
      <w:r w:rsidRPr="009C6E7D">
        <w:rPr>
          <w:rFonts w:ascii="Arial" w:hAnsi="Arial" w:cs="Arial"/>
          <w:i/>
          <w:sz w:val="24"/>
          <w:szCs w:val="24"/>
        </w:rPr>
        <w:t>(указывается полное наименование контрольного органа)</w:t>
      </w:r>
    </w:p>
    <w:p w:rsidR="003A51A6" w:rsidRPr="009C6E7D" w:rsidRDefault="003A51A6" w:rsidP="003A51A6">
      <w:pPr>
        <w:pStyle w:val="ConsPlusNonformat"/>
        <w:jc w:val="both"/>
        <w:rPr>
          <w:rFonts w:ascii="Arial" w:hAnsi="Arial" w:cs="Arial"/>
          <w:sz w:val="24"/>
          <w:szCs w:val="24"/>
        </w:rPr>
      </w:pPr>
      <w:r w:rsidRPr="009C6E7D">
        <w:rPr>
          <w:rFonts w:ascii="Arial" w:hAnsi="Arial" w:cs="Arial"/>
          <w:sz w:val="24"/>
          <w:szCs w:val="24"/>
        </w:rPr>
        <w:t>в отношении _______________________________________________________________</w:t>
      </w:r>
    </w:p>
    <w:p w:rsidR="003A51A6" w:rsidRPr="009C6E7D" w:rsidRDefault="003A51A6" w:rsidP="003A51A6">
      <w:pPr>
        <w:pStyle w:val="ConsPlusNonformat"/>
        <w:jc w:val="both"/>
        <w:rPr>
          <w:rFonts w:ascii="Arial" w:hAnsi="Arial" w:cs="Arial"/>
          <w:i/>
          <w:sz w:val="24"/>
          <w:szCs w:val="24"/>
        </w:rPr>
      </w:pPr>
      <w:r w:rsidRPr="009C6E7D">
        <w:rPr>
          <w:rFonts w:ascii="Arial" w:hAnsi="Arial" w:cs="Arial"/>
          <w:sz w:val="24"/>
          <w:szCs w:val="24"/>
        </w:rPr>
        <w:t xml:space="preserve">                                </w:t>
      </w:r>
      <w:r w:rsidRPr="009C6E7D">
        <w:rPr>
          <w:rFonts w:ascii="Arial" w:hAnsi="Arial" w:cs="Arial"/>
          <w:i/>
          <w:sz w:val="24"/>
          <w:szCs w:val="24"/>
        </w:rPr>
        <w:t>(указывается полное наименование контролируемого лица)</w:t>
      </w:r>
    </w:p>
    <w:p w:rsidR="003A51A6" w:rsidRPr="009C6E7D" w:rsidRDefault="003A51A6" w:rsidP="003A51A6">
      <w:pPr>
        <w:pStyle w:val="ConsPlusNonformat"/>
        <w:jc w:val="both"/>
        <w:rPr>
          <w:rFonts w:ascii="Arial" w:hAnsi="Arial" w:cs="Arial"/>
          <w:sz w:val="24"/>
          <w:szCs w:val="24"/>
        </w:rPr>
      </w:pPr>
      <w:r w:rsidRPr="009C6E7D">
        <w:rPr>
          <w:rFonts w:ascii="Arial" w:hAnsi="Arial" w:cs="Arial"/>
          <w:sz w:val="24"/>
          <w:szCs w:val="24"/>
        </w:rPr>
        <w:t>в период с «__» _________________ 20__ г. по «__» _________________ 20__ г.</w:t>
      </w:r>
    </w:p>
    <w:p w:rsidR="003A51A6" w:rsidRPr="009C6E7D" w:rsidRDefault="003A51A6" w:rsidP="003A51A6">
      <w:pPr>
        <w:pStyle w:val="ConsPlusNonformat"/>
        <w:jc w:val="both"/>
        <w:rPr>
          <w:rFonts w:ascii="Arial" w:hAnsi="Arial" w:cs="Arial"/>
          <w:sz w:val="24"/>
          <w:szCs w:val="24"/>
        </w:rPr>
      </w:pPr>
      <w:r w:rsidRPr="009C6E7D">
        <w:rPr>
          <w:rFonts w:ascii="Arial" w:hAnsi="Arial" w:cs="Arial"/>
          <w:sz w:val="24"/>
          <w:szCs w:val="24"/>
        </w:rPr>
        <w:t>на основании ______________________________________________________________</w:t>
      </w:r>
    </w:p>
    <w:p w:rsidR="003A51A6" w:rsidRPr="009C6E7D" w:rsidRDefault="003A51A6" w:rsidP="003A51A6">
      <w:pPr>
        <w:pStyle w:val="ConsPlusNonformat"/>
        <w:jc w:val="center"/>
        <w:rPr>
          <w:rFonts w:ascii="Arial" w:hAnsi="Arial" w:cs="Arial"/>
          <w:i/>
          <w:sz w:val="24"/>
          <w:szCs w:val="24"/>
        </w:rPr>
      </w:pPr>
      <w:r w:rsidRPr="009C6E7D">
        <w:rPr>
          <w:rFonts w:ascii="Arial" w:hAnsi="Arial" w:cs="Arial"/>
          <w:i/>
          <w:sz w:val="24"/>
          <w:szCs w:val="24"/>
        </w:rPr>
        <w:t>(указываются наименование и реквизиты распоряжения/приказа Контрольного органа о проведении КОНТРОЛЬНЫХ МЕРОПРИЯТИЙ)</w:t>
      </w:r>
    </w:p>
    <w:p w:rsidR="003A51A6" w:rsidRPr="009C6E7D" w:rsidRDefault="003A51A6" w:rsidP="003A51A6">
      <w:pPr>
        <w:pStyle w:val="ConsPlusNonformat"/>
        <w:jc w:val="both"/>
        <w:rPr>
          <w:rFonts w:ascii="Arial" w:hAnsi="Arial" w:cs="Arial"/>
          <w:sz w:val="24"/>
          <w:szCs w:val="24"/>
        </w:rPr>
      </w:pPr>
      <w:r w:rsidRPr="009C6E7D">
        <w:rPr>
          <w:rFonts w:ascii="Arial" w:hAnsi="Arial" w:cs="Arial"/>
          <w:sz w:val="24"/>
          <w:szCs w:val="24"/>
        </w:rPr>
        <w:t>(акт ______________________________ от «__» _______________ 20__ г. № ____)</w:t>
      </w:r>
    </w:p>
    <w:p w:rsidR="003A51A6" w:rsidRPr="009C6E7D" w:rsidRDefault="003A51A6" w:rsidP="003A51A6">
      <w:pPr>
        <w:pStyle w:val="ConsPlusNonformat"/>
        <w:jc w:val="center"/>
        <w:rPr>
          <w:rFonts w:ascii="Arial" w:hAnsi="Arial" w:cs="Arial"/>
          <w:i/>
          <w:sz w:val="24"/>
          <w:szCs w:val="24"/>
        </w:rPr>
      </w:pPr>
      <w:r w:rsidRPr="009C6E7D">
        <w:rPr>
          <w:rFonts w:ascii="Arial" w:hAnsi="Arial" w:cs="Arial"/>
          <w:i/>
          <w:sz w:val="24"/>
          <w:szCs w:val="24"/>
        </w:rPr>
        <w:t>(указываются реквизиты акта КОНТРОЛЬНЫХ МЕРОПРИЯТИЙ)</w:t>
      </w:r>
    </w:p>
    <w:p w:rsidR="003A51A6" w:rsidRPr="009C6E7D" w:rsidRDefault="003A51A6" w:rsidP="003A51A6">
      <w:pPr>
        <w:pStyle w:val="ConsPlusNonformat"/>
        <w:jc w:val="both"/>
        <w:rPr>
          <w:rFonts w:ascii="Arial" w:hAnsi="Arial" w:cs="Arial"/>
          <w:sz w:val="24"/>
          <w:szCs w:val="24"/>
        </w:rPr>
      </w:pPr>
      <w:r w:rsidRPr="009C6E7D">
        <w:rPr>
          <w:rFonts w:ascii="Arial" w:hAnsi="Arial" w:cs="Arial"/>
          <w:sz w:val="24"/>
          <w:szCs w:val="24"/>
        </w:rPr>
        <w:t>___________________________________________________________________________</w:t>
      </w:r>
    </w:p>
    <w:p w:rsidR="003A51A6" w:rsidRPr="009C6E7D" w:rsidRDefault="003A51A6" w:rsidP="003A51A6">
      <w:pPr>
        <w:pStyle w:val="ConsPlusNonformat"/>
        <w:jc w:val="center"/>
        <w:rPr>
          <w:rFonts w:ascii="Arial" w:hAnsi="Arial" w:cs="Arial"/>
          <w:i/>
          <w:sz w:val="24"/>
          <w:szCs w:val="24"/>
        </w:rPr>
      </w:pPr>
      <w:r w:rsidRPr="009C6E7D">
        <w:rPr>
          <w:rFonts w:ascii="Arial" w:hAnsi="Arial" w:cs="Arial"/>
          <w:i/>
          <w:sz w:val="24"/>
          <w:szCs w:val="24"/>
        </w:rPr>
        <w:lastRenderedPageBreak/>
        <w:t>(указываются вид и форма КОНТРОЛЬНЫХ МЕРОПРИЯТИЙ)</w:t>
      </w:r>
    </w:p>
    <w:p w:rsidR="003A51A6" w:rsidRPr="009C6E7D" w:rsidRDefault="003A51A6" w:rsidP="003A51A6">
      <w:pPr>
        <w:pStyle w:val="ConsPlusNonformat"/>
        <w:jc w:val="both"/>
        <w:rPr>
          <w:rFonts w:ascii="Arial" w:hAnsi="Arial" w:cs="Arial"/>
          <w:sz w:val="24"/>
          <w:szCs w:val="24"/>
        </w:rPr>
      </w:pPr>
      <w:r w:rsidRPr="009C6E7D">
        <w:rPr>
          <w:rFonts w:ascii="Arial" w:hAnsi="Arial" w:cs="Arial"/>
          <w:sz w:val="24"/>
          <w:szCs w:val="24"/>
        </w:rPr>
        <w:t>выявлены нарушения обязательных требований ________________ законодательства:</w:t>
      </w:r>
    </w:p>
    <w:p w:rsidR="003A51A6" w:rsidRPr="009C6E7D" w:rsidRDefault="003A51A6" w:rsidP="003A51A6">
      <w:pPr>
        <w:pStyle w:val="ConsPlusNonformat"/>
        <w:jc w:val="center"/>
        <w:rPr>
          <w:rFonts w:ascii="Arial" w:hAnsi="Arial" w:cs="Arial"/>
          <w:i/>
          <w:sz w:val="24"/>
          <w:szCs w:val="24"/>
        </w:rPr>
      </w:pPr>
      <w:r w:rsidRPr="009C6E7D">
        <w:rPr>
          <w:rFonts w:ascii="Arial" w:hAnsi="Arial" w:cs="Arial"/>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3A51A6" w:rsidRPr="009C6E7D" w:rsidRDefault="003A51A6" w:rsidP="003A51A6">
      <w:pPr>
        <w:pStyle w:val="ConsPlusNonformat"/>
        <w:jc w:val="both"/>
        <w:rPr>
          <w:rFonts w:ascii="Arial" w:hAnsi="Arial" w:cs="Arial"/>
          <w:sz w:val="24"/>
          <w:szCs w:val="24"/>
        </w:rPr>
      </w:pPr>
    </w:p>
    <w:p w:rsidR="003A51A6" w:rsidRPr="009C6E7D" w:rsidRDefault="003A51A6" w:rsidP="003A51A6">
      <w:pPr>
        <w:pStyle w:val="ConsPlusNonformat"/>
        <w:jc w:val="both"/>
        <w:rPr>
          <w:rFonts w:ascii="Arial" w:hAnsi="Arial" w:cs="Arial"/>
          <w:sz w:val="24"/>
          <w:szCs w:val="24"/>
        </w:rPr>
      </w:pPr>
      <w:r w:rsidRPr="009C6E7D">
        <w:rPr>
          <w:rFonts w:ascii="Arial" w:hAnsi="Arial" w:cs="Arial"/>
          <w:sz w:val="24"/>
          <w:szCs w:val="24"/>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3A51A6" w:rsidRPr="009C6E7D" w:rsidRDefault="003A51A6" w:rsidP="003A51A6">
      <w:pPr>
        <w:pStyle w:val="ConsPlusNonformat"/>
        <w:jc w:val="both"/>
        <w:rPr>
          <w:rFonts w:ascii="Arial" w:hAnsi="Arial" w:cs="Arial"/>
          <w:i/>
          <w:sz w:val="24"/>
          <w:szCs w:val="24"/>
        </w:rPr>
      </w:pPr>
      <w:r w:rsidRPr="009C6E7D">
        <w:rPr>
          <w:rFonts w:ascii="Arial" w:hAnsi="Arial" w:cs="Arial"/>
          <w:i/>
          <w:sz w:val="24"/>
          <w:szCs w:val="24"/>
        </w:rPr>
        <w:t xml:space="preserve">                          (указывается полное наименование Контрольного органа)</w:t>
      </w:r>
    </w:p>
    <w:p w:rsidR="003A51A6" w:rsidRPr="009C6E7D" w:rsidRDefault="003A51A6" w:rsidP="003A51A6">
      <w:pPr>
        <w:pStyle w:val="ConsPlusNonformat"/>
        <w:jc w:val="both"/>
        <w:rPr>
          <w:rFonts w:ascii="Arial" w:hAnsi="Arial" w:cs="Arial"/>
          <w:sz w:val="24"/>
          <w:szCs w:val="24"/>
        </w:rPr>
      </w:pPr>
    </w:p>
    <w:p w:rsidR="003A51A6" w:rsidRPr="009C6E7D" w:rsidRDefault="003A51A6" w:rsidP="003A51A6">
      <w:pPr>
        <w:pStyle w:val="ConsPlusNonformat"/>
        <w:jc w:val="both"/>
        <w:rPr>
          <w:rFonts w:ascii="Arial" w:hAnsi="Arial" w:cs="Arial"/>
          <w:sz w:val="24"/>
          <w:szCs w:val="24"/>
        </w:rPr>
      </w:pPr>
      <w:r w:rsidRPr="009C6E7D">
        <w:rPr>
          <w:rFonts w:ascii="Arial" w:hAnsi="Arial" w:cs="Arial"/>
          <w:sz w:val="24"/>
          <w:szCs w:val="24"/>
        </w:rPr>
        <w:t>предписывает:</w:t>
      </w:r>
    </w:p>
    <w:p w:rsidR="003A51A6" w:rsidRPr="009C6E7D" w:rsidRDefault="003A51A6" w:rsidP="003A51A6">
      <w:pPr>
        <w:pStyle w:val="ConsPlusNonformat"/>
        <w:jc w:val="both"/>
        <w:rPr>
          <w:rFonts w:ascii="Arial" w:hAnsi="Arial" w:cs="Arial"/>
          <w:sz w:val="24"/>
          <w:szCs w:val="24"/>
        </w:rPr>
      </w:pPr>
      <w:r w:rsidRPr="009C6E7D">
        <w:rPr>
          <w:rFonts w:ascii="Arial" w:hAnsi="Arial" w:cs="Arial"/>
          <w:sz w:val="24"/>
          <w:szCs w:val="24"/>
        </w:rPr>
        <w:t>1. Устранить выявленные нарушения обязательных требований в срок до</w:t>
      </w:r>
    </w:p>
    <w:p w:rsidR="003A51A6" w:rsidRPr="009C6E7D" w:rsidRDefault="003A51A6" w:rsidP="003A51A6">
      <w:pPr>
        <w:pStyle w:val="ConsPlusNonformat"/>
        <w:jc w:val="both"/>
        <w:rPr>
          <w:rFonts w:ascii="Arial" w:hAnsi="Arial" w:cs="Arial"/>
          <w:sz w:val="24"/>
          <w:szCs w:val="24"/>
        </w:rPr>
      </w:pPr>
      <w:r w:rsidRPr="009C6E7D">
        <w:rPr>
          <w:rFonts w:ascii="Arial" w:hAnsi="Arial" w:cs="Arial"/>
          <w:sz w:val="24"/>
          <w:szCs w:val="24"/>
        </w:rPr>
        <w:t>«______» ______________ 20_____ г.</w:t>
      </w:r>
    </w:p>
    <w:p w:rsidR="003A51A6" w:rsidRPr="009C6E7D" w:rsidRDefault="003A51A6" w:rsidP="003A51A6">
      <w:pPr>
        <w:pStyle w:val="ConsPlusNonformat"/>
        <w:jc w:val="both"/>
        <w:rPr>
          <w:rFonts w:ascii="Arial" w:hAnsi="Arial" w:cs="Arial"/>
          <w:sz w:val="24"/>
          <w:szCs w:val="24"/>
        </w:rPr>
      </w:pPr>
      <w:r w:rsidRPr="009C6E7D">
        <w:rPr>
          <w:rFonts w:ascii="Arial" w:hAnsi="Arial" w:cs="Arial"/>
          <w:sz w:val="24"/>
          <w:szCs w:val="24"/>
        </w:rPr>
        <w:t>2. Уведомить _______________________________________________________________</w:t>
      </w:r>
    </w:p>
    <w:p w:rsidR="003A51A6" w:rsidRPr="009C6E7D" w:rsidRDefault="003A51A6" w:rsidP="003A51A6">
      <w:pPr>
        <w:pStyle w:val="ConsPlusNonformat"/>
        <w:jc w:val="both"/>
        <w:rPr>
          <w:rFonts w:ascii="Arial" w:hAnsi="Arial" w:cs="Arial"/>
          <w:i/>
          <w:sz w:val="24"/>
          <w:szCs w:val="24"/>
        </w:rPr>
      </w:pPr>
      <w:r w:rsidRPr="009C6E7D">
        <w:rPr>
          <w:rFonts w:ascii="Arial" w:hAnsi="Arial" w:cs="Arial"/>
          <w:sz w:val="24"/>
          <w:szCs w:val="24"/>
        </w:rPr>
        <w:t xml:space="preserve">                                   </w:t>
      </w:r>
      <w:r w:rsidRPr="009C6E7D">
        <w:rPr>
          <w:rFonts w:ascii="Arial" w:hAnsi="Arial" w:cs="Arial"/>
          <w:i/>
          <w:sz w:val="24"/>
          <w:szCs w:val="24"/>
        </w:rPr>
        <w:t>(указывается полное наименование контрольного органа)</w:t>
      </w:r>
    </w:p>
    <w:p w:rsidR="003A51A6" w:rsidRPr="009C6E7D" w:rsidRDefault="003A51A6" w:rsidP="003A51A6">
      <w:pPr>
        <w:pStyle w:val="ConsPlusNonformat"/>
        <w:jc w:val="both"/>
        <w:rPr>
          <w:rFonts w:ascii="Arial" w:hAnsi="Arial" w:cs="Arial"/>
          <w:sz w:val="24"/>
          <w:szCs w:val="24"/>
        </w:rPr>
      </w:pPr>
      <w:r w:rsidRPr="009C6E7D">
        <w:rPr>
          <w:rFonts w:ascii="Arial" w:hAnsi="Arial" w:cs="Arial"/>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3A51A6" w:rsidRPr="009C6E7D" w:rsidRDefault="003A51A6" w:rsidP="003A51A6">
      <w:pPr>
        <w:pStyle w:val="ConsPlusNonformat"/>
        <w:jc w:val="both"/>
        <w:rPr>
          <w:rFonts w:ascii="Arial" w:hAnsi="Arial" w:cs="Arial"/>
          <w:sz w:val="24"/>
          <w:szCs w:val="24"/>
        </w:rPr>
      </w:pPr>
      <w:r w:rsidRPr="009C6E7D">
        <w:rPr>
          <w:rFonts w:ascii="Arial" w:hAnsi="Arial" w:cs="Arial"/>
          <w:sz w:val="24"/>
          <w:szCs w:val="24"/>
        </w:rPr>
        <w:t>до «__» _______________ 20_____ г. включительно.</w:t>
      </w:r>
    </w:p>
    <w:p w:rsidR="003A51A6" w:rsidRPr="009C6E7D" w:rsidRDefault="003A51A6" w:rsidP="003A51A6">
      <w:pPr>
        <w:pStyle w:val="ConsPlusNonformat"/>
        <w:jc w:val="both"/>
        <w:rPr>
          <w:rFonts w:ascii="Arial" w:hAnsi="Arial" w:cs="Arial"/>
          <w:sz w:val="24"/>
          <w:szCs w:val="24"/>
        </w:rPr>
      </w:pPr>
    </w:p>
    <w:p w:rsidR="003A51A6" w:rsidRPr="009C6E7D" w:rsidRDefault="003A51A6" w:rsidP="003A51A6">
      <w:pPr>
        <w:pStyle w:val="ConsPlusNonformat"/>
        <w:jc w:val="both"/>
        <w:rPr>
          <w:rFonts w:ascii="Arial" w:hAnsi="Arial" w:cs="Arial"/>
          <w:sz w:val="24"/>
          <w:szCs w:val="24"/>
        </w:rPr>
      </w:pPr>
      <w:r w:rsidRPr="009C6E7D">
        <w:rPr>
          <w:rFonts w:ascii="Arial" w:hAnsi="Arial" w:cs="Arial"/>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3A51A6" w:rsidRPr="009C6E7D" w:rsidRDefault="003A51A6" w:rsidP="003A51A6">
      <w:pPr>
        <w:pStyle w:val="ConsPlusNormal"/>
        <w:ind w:firstLine="540"/>
        <w:jc w:val="both"/>
        <w:rPr>
          <w:sz w:val="24"/>
          <w:szCs w:val="24"/>
        </w:rPr>
      </w:pPr>
    </w:p>
    <w:tbl>
      <w:tblPr>
        <w:tblW w:w="0" w:type="auto"/>
        <w:tblCellMar>
          <w:top w:w="102" w:type="dxa"/>
          <w:left w:w="62" w:type="dxa"/>
          <w:bottom w:w="102" w:type="dxa"/>
          <w:right w:w="62" w:type="dxa"/>
        </w:tblCellMar>
        <w:tblLook w:val="04A0"/>
      </w:tblPr>
      <w:tblGrid>
        <w:gridCol w:w="3000"/>
        <w:gridCol w:w="3194"/>
        <w:gridCol w:w="3001"/>
      </w:tblGrid>
      <w:tr w:rsidR="003A51A6" w:rsidRPr="009C6E7D" w:rsidTr="003A51A6">
        <w:tc>
          <w:tcPr>
            <w:tcW w:w="3010" w:type="dxa"/>
            <w:tcMar>
              <w:top w:w="102" w:type="dxa"/>
              <w:left w:w="62" w:type="dxa"/>
              <w:bottom w:w="102" w:type="dxa"/>
              <w:right w:w="62" w:type="dxa"/>
            </w:tcMar>
          </w:tcPr>
          <w:p w:rsidR="003A51A6" w:rsidRPr="009C6E7D" w:rsidRDefault="003A51A6" w:rsidP="003A51A6">
            <w:pPr>
              <w:pStyle w:val="ConsPlusNormal"/>
              <w:ind w:firstLine="0"/>
              <w:rPr>
                <w:color w:val="000000"/>
                <w:sz w:val="24"/>
                <w:szCs w:val="24"/>
              </w:rPr>
            </w:pPr>
            <w:r w:rsidRPr="009C6E7D">
              <w:rPr>
                <w:color w:val="000000"/>
                <w:sz w:val="24"/>
                <w:szCs w:val="24"/>
              </w:rPr>
              <w:t>__________________</w:t>
            </w:r>
          </w:p>
        </w:tc>
        <w:tc>
          <w:tcPr>
            <w:tcW w:w="3010" w:type="dxa"/>
            <w:tcMar>
              <w:top w:w="102" w:type="dxa"/>
              <w:left w:w="62" w:type="dxa"/>
              <w:bottom w:w="102" w:type="dxa"/>
              <w:right w:w="62" w:type="dxa"/>
            </w:tcMar>
          </w:tcPr>
          <w:p w:rsidR="003A51A6" w:rsidRPr="009C6E7D" w:rsidRDefault="003A51A6" w:rsidP="003A51A6">
            <w:pPr>
              <w:pStyle w:val="ConsPlusNormal"/>
              <w:ind w:firstLine="0"/>
              <w:rPr>
                <w:color w:val="000000"/>
                <w:sz w:val="24"/>
                <w:szCs w:val="24"/>
              </w:rPr>
            </w:pPr>
            <w:r w:rsidRPr="009C6E7D">
              <w:rPr>
                <w:color w:val="000000"/>
                <w:sz w:val="24"/>
                <w:szCs w:val="24"/>
              </w:rPr>
              <w:t>_______________________</w:t>
            </w:r>
          </w:p>
        </w:tc>
        <w:tc>
          <w:tcPr>
            <w:tcW w:w="3011" w:type="dxa"/>
            <w:tcMar>
              <w:top w:w="102" w:type="dxa"/>
              <w:left w:w="62" w:type="dxa"/>
              <w:bottom w:w="102" w:type="dxa"/>
              <w:right w:w="62" w:type="dxa"/>
            </w:tcMar>
          </w:tcPr>
          <w:p w:rsidR="003A51A6" w:rsidRPr="009C6E7D" w:rsidRDefault="003A51A6" w:rsidP="003A51A6">
            <w:pPr>
              <w:pStyle w:val="ConsPlusNormal"/>
              <w:jc w:val="center"/>
              <w:rPr>
                <w:color w:val="000000"/>
                <w:sz w:val="24"/>
                <w:szCs w:val="24"/>
              </w:rPr>
            </w:pPr>
            <w:r w:rsidRPr="009C6E7D">
              <w:rPr>
                <w:color w:val="000000"/>
                <w:sz w:val="24"/>
                <w:szCs w:val="24"/>
              </w:rPr>
              <w:t>__________________</w:t>
            </w:r>
          </w:p>
        </w:tc>
      </w:tr>
      <w:tr w:rsidR="003A51A6" w:rsidRPr="009C6E7D" w:rsidTr="003A51A6">
        <w:tc>
          <w:tcPr>
            <w:tcW w:w="3010" w:type="dxa"/>
            <w:tcMar>
              <w:top w:w="102" w:type="dxa"/>
              <w:left w:w="62" w:type="dxa"/>
              <w:bottom w:w="102" w:type="dxa"/>
              <w:right w:w="62" w:type="dxa"/>
            </w:tcMar>
          </w:tcPr>
          <w:p w:rsidR="003A51A6" w:rsidRPr="009C6E7D" w:rsidRDefault="003A51A6" w:rsidP="003A51A6">
            <w:pPr>
              <w:pStyle w:val="ConsPlusNormal"/>
              <w:ind w:firstLine="0"/>
              <w:rPr>
                <w:color w:val="000000"/>
                <w:sz w:val="24"/>
                <w:szCs w:val="24"/>
                <w:vertAlign w:val="superscript"/>
              </w:rPr>
            </w:pPr>
            <w:r w:rsidRPr="009C6E7D">
              <w:rPr>
                <w:color w:val="000000"/>
                <w:sz w:val="24"/>
                <w:szCs w:val="24"/>
                <w:vertAlign w:val="superscript"/>
              </w:rPr>
              <w:t>(должность должностного лица, уполномоченного на проведение контрольных мероприятий)</w:t>
            </w:r>
          </w:p>
        </w:tc>
        <w:tc>
          <w:tcPr>
            <w:tcW w:w="3010" w:type="dxa"/>
            <w:tcMar>
              <w:top w:w="102" w:type="dxa"/>
              <w:left w:w="62" w:type="dxa"/>
              <w:bottom w:w="102" w:type="dxa"/>
              <w:right w:w="62" w:type="dxa"/>
            </w:tcMar>
          </w:tcPr>
          <w:p w:rsidR="003A51A6" w:rsidRPr="009C6E7D" w:rsidRDefault="003A51A6" w:rsidP="003A51A6">
            <w:pPr>
              <w:pStyle w:val="ConsPlusNormal"/>
              <w:ind w:firstLine="0"/>
              <w:jc w:val="center"/>
              <w:rPr>
                <w:color w:val="000000"/>
                <w:sz w:val="24"/>
                <w:szCs w:val="24"/>
                <w:vertAlign w:val="superscript"/>
              </w:rPr>
            </w:pPr>
            <w:r w:rsidRPr="009C6E7D">
              <w:rPr>
                <w:color w:val="000000"/>
                <w:sz w:val="24"/>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3A51A6" w:rsidRPr="009C6E7D" w:rsidRDefault="003A51A6" w:rsidP="003A51A6">
            <w:pPr>
              <w:pStyle w:val="ConsPlusNormal"/>
              <w:jc w:val="right"/>
              <w:rPr>
                <w:color w:val="000000"/>
                <w:sz w:val="24"/>
                <w:szCs w:val="24"/>
                <w:vertAlign w:val="superscript"/>
              </w:rPr>
            </w:pPr>
            <w:r w:rsidRPr="009C6E7D">
              <w:rPr>
                <w:color w:val="000000"/>
                <w:sz w:val="24"/>
                <w:szCs w:val="24"/>
                <w:vertAlign w:val="superscript"/>
              </w:rPr>
              <w:t>(фамилия, имя, отчество (при наличии) должностного лица, уполномоченного на проведение контрольных мероприятий)</w:t>
            </w:r>
          </w:p>
        </w:tc>
      </w:tr>
    </w:tbl>
    <w:p w:rsidR="003A51A6" w:rsidRPr="009C6E7D" w:rsidRDefault="003A51A6" w:rsidP="003A51A6">
      <w:pPr>
        <w:pStyle w:val="ConsPlusNormal"/>
        <w:spacing w:line="192" w:lineRule="auto"/>
        <w:ind w:left="4535" w:firstLine="0"/>
        <w:outlineLvl w:val="1"/>
        <w:rPr>
          <w:sz w:val="24"/>
          <w:szCs w:val="24"/>
        </w:rPr>
      </w:pPr>
    </w:p>
    <w:p w:rsidR="003A51A6" w:rsidRPr="009C6E7D" w:rsidRDefault="003A51A6" w:rsidP="003A51A6">
      <w:pPr>
        <w:spacing w:after="200" w:line="276" w:lineRule="auto"/>
        <w:rPr>
          <w:rFonts w:ascii="Arial" w:hAnsi="Arial" w:cs="Arial"/>
          <w:color w:val="4F81BD"/>
        </w:rPr>
      </w:pPr>
      <w:r w:rsidRPr="009C6E7D">
        <w:rPr>
          <w:rFonts w:ascii="Arial" w:hAnsi="Arial" w:cs="Arial"/>
          <w:color w:val="4F81BD"/>
        </w:rPr>
        <w:br w:type="page"/>
      </w:r>
    </w:p>
    <w:p w:rsidR="003A51A6" w:rsidRPr="009C6E7D" w:rsidRDefault="003A51A6" w:rsidP="003A51A6">
      <w:pPr>
        <w:spacing w:line="276" w:lineRule="auto"/>
        <w:jc w:val="right"/>
        <w:rPr>
          <w:rFonts w:ascii="Arial" w:hAnsi="Arial" w:cs="Arial"/>
        </w:rPr>
      </w:pPr>
      <w:r w:rsidRPr="009C6E7D">
        <w:rPr>
          <w:rFonts w:ascii="Arial" w:hAnsi="Arial" w:cs="Arial"/>
        </w:rPr>
        <w:lastRenderedPageBreak/>
        <w:t>Приложение 5</w:t>
      </w:r>
    </w:p>
    <w:p w:rsidR="003A51A6" w:rsidRPr="009C6E7D" w:rsidRDefault="003A51A6" w:rsidP="003A51A6">
      <w:pPr>
        <w:autoSpaceDE w:val="0"/>
        <w:autoSpaceDN w:val="0"/>
        <w:adjustRightInd w:val="0"/>
        <w:jc w:val="right"/>
        <w:outlineLvl w:val="0"/>
        <w:rPr>
          <w:rFonts w:ascii="Arial" w:hAnsi="Arial" w:cs="Arial"/>
        </w:rPr>
      </w:pPr>
      <w:r w:rsidRPr="009C6E7D">
        <w:rPr>
          <w:rFonts w:ascii="Arial" w:hAnsi="Arial" w:cs="Arial"/>
        </w:rPr>
        <w:t>к Положению о муниципальном</w:t>
      </w:r>
    </w:p>
    <w:p w:rsidR="003A51A6" w:rsidRPr="009C6E7D" w:rsidRDefault="003A51A6" w:rsidP="003A51A6">
      <w:pPr>
        <w:autoSpaceDE w:val="0"/>
        <w:autoSpaceDN w:val="0"/>
        <w:adjustRightInd w:val="0"/>
        <w:jc w:val="right"/>
        <w:rPr>
          <w:rFonts w:ascii="Arial" w:hAnsi="Arial" w:cs="Arial"/>
        </w:rPr>
      </w:pPr>
      <w:r w:rsidRPr="009C6E7D">
        <w:rPr>
          <w:rFonts w:ascii="Arial" w:hAnsi="Arial" w:cs="Arial"/>
        </w:rPr>
        <w:t xml:space="preserve">контроле в сфере благоустройства в </w:t>
      </w:r>
    </w:p>
    <w:p w:rsidR="003A51A6" w:rsidRPr="009C6E7D" w:rsidRDefault="003A51A6" w:rsidP="003A51A6">
      <w:pPr>
        <w:autoSpaceDE w:val="0"/>
        <w:autoSpaceDN w:val="0"/>
        <w:adjustRightInd w:val="0"/>
        <w:jc w:val="right"/>
        <w:rPr>
          <w:rFonts w:ascii="Arial" w:hAnsi="Arial" w:cs="Arial"/>
        </w:rPr>
      </w:pPr>
      <w:r w:rsidRPr="009C6E7D">
        <w:rPr>
          <w:rFonts w:ascii="Arial" w:hAnsi="Arial" w:cs="Arial"/>
        </w:rPr>
        <w:t>Пимено-Чернянском сельском поселении</w:t>
      </w:r>
    </w:p>
    <w:p w:rsidR="003A51A6" w:rsidRPr="009C6E7D" w:rsidRDefault="003A51A6" w:rsidP="003A51A6">
      <w:pPr>
        <w:autoSpaceDE w:val="0"/>
        <w:autoSpaceDN w:val="0"/>
        <w:adjustRightInd w:val="0"/>
        <w:jc w:val="right"/>
        <w:rPr>
          <w:rFonts w:ascii="Arial" w:hAnsi="Arial" w:cs="Arial"/>
        </w:rPr>
      </w:pPr>
      <w:r w:rsidRPr="009C6E7D">
        <w:rPr>
          <w:rFonts w:ascii="Arial" w:hAnsi="Arial" w:cs="Arial"/>
        </w:rPr>
        <w:t>Котельниковского муниципального района</w:t>
      </w:r>
    </w:p>
    <w:p w:rsidR="003A51A6" w:rsidRPr="009C6E7D" w:rsidRDefault="003A51A6" w:rsidP="003A51A6">
      <w:pPr>
        <w:pStyle w:val="ConsPlusNormal"/>
        <w:spacing w:line="192" w:lineRule="auto"/>
        <w:ind w:left="4535" w:firstLine="0"/>
        <w:jc w:val="right"/>
        <w:rPr>
          <w:color w:val="000000"/>
          <w:sz w:val="24"/>
          <w:szCs w:val="24"/>
        </w:rPr>
      </w:pPr>
      <w:r w:rsidRPr="009C6E7D">
        <w:rPr>
          <w:sz w:val="24"/>
          <w:szCs w:val="24"/>
        </w:rPr>
        <w:t>Волгоградской области</w:t>
      </w:r>
    </w:p>
    <w:p w:rsidR="003A51A6" w:rsidRPr="009C6E7D" w:rsidRDefault="003A51A6" w:rsidP="003A51A6">
      <w:pPr>
        <w:pStyle w:val="ConsPlusNormal"/>
        <w:ind w:firstLine="0"/>
        <w:jc w:val="center"/>
        <w:rPr>
          <w:color w:val="000000"/>
          <w:sz w:val="24"/>
          <w:szCs w:val="24"/>
        </w:rPr>
      </w:pPr>
    </w:p>
    <w:p w:rsidR="003A51A6" w:rsidRPr="009C6E7D" w:rsidRDefault="003A51A6" w:rsidP="003A51A6">
      <w:pPr>
        <w:pStyle w:val="ConsPlusNormal"/>
        <w:ind w:firstLine="0"/>
        <w:jc w:val="center"/>
        <w:rPr>
          <w:color w:val="000000"/>
          <w:sz w:val="24"/>
          <w:szCs w:val="24"/>
        </w:rPr>
      </w:pPr>
      <w:r w:rsidRPr="009C6E7D">
        <w:rPr>
          <w:color w:val="000000"/>
          <w:sz w:val="24"/>
          <w:szCs w:val="24"/>
        </w:rPr>
        <w:t>Ключевые показатели вида контроля и их целевые значения, индикативные показатели для муниципального контроля в сфере благоустройства</w:t>
      </w:r>
    </w:p>
    <w:p w:rsidR="003A51A6" w:rsidRPr="009C6E7D" w:rsidRDefault="003A51A6" w:rsidP="003A51A6">
      <w:pPr>
        <w:pStyle w:val="ConsPlusNormal"/>
        <w:ind w:firstLine="540"/>
        <w:jc w:val="both"/>
        <w:rPr>
          <w:color w:val="000000"/>
          <w:sz w:val="24"/>
          <w:szCs w:val="24"/>
        </w:rPr>
      </w:pPr>
    </w:p>
    <w:p w:rsidR="003A51A6" w:rsidRPr="009C6E7D" w:rsidRDefault="003A51A6" w:rsidP="003A51A6">
      <w:pPr>
        <w:pStyle w:val="ConsPlusNormal"/>
        <w:ind w:firstLine="540"/>
        <w:jc w:val="both"/>
        <w:rPr>
          <w:color w:val="000000"/>
          <w:sz w:val="24"/>
          <w:szCs w:val="24"/>
        </w:rPr>
      </w:pPr>
      <w:r w:rsidRPr="009C6E7D">
        <w:rPr>
          <w:color w:val="000000"/>
          <w:sz w:val="24"/>
          <w:szCs w:val="24"/>
        </w:rPr>
        <w:t>1.Ключевые показатели и их целевые значения:</w:t>
      </w:r>
    </w:p>
    <w:p w:rsidR="003A51A6" w:rsidRPr="009C6E7D" w:rsidRDefault="003A51A6" w:rsidP="003A51A6">
      <w:pPr>
        <w:pStyle w:val="ConsPlusNormal"/>
        <w:ind w:firstLine="540"/>
        <w:jc w:val="both"/>
        <w:rPr>
          <w:color w:val="000000"/>
          <w:sz w:val="24"/>
          <w:szCs w:val="24"/>
        </w:rPr>
      </w:pPr>
      <w:r w:rsidRPr="009C6E7D">
        <w:rPr>
          <w:color w:val="000000"/>
          <w:sz w:val="24"/>
          <w:szCs w:val="24"/>
        </w:rPr>
        <w:t>Доля устраненных нарушений из числа выявленных нарушений обязательных требований - 70%.</w:t>
      </w:r>
    </w:p>
    <w:p w:rsidR="003A51A6" w:rsidRPr="009C6E7D" w:rsidRDefault="003A51A6" w:rsidP="003A51A6">
      <w:pPr>
        <w:pStyle w:val="ConsPlusNormal"/>
        <w:ind w:firstLine="540"/>
        <w:jc w:val="both"/>
        <w:rPr>
          <w:color w:val="000000"/>
          <w:sz w:val="24"/>
          <w:szCs w:val="24"/>
        </w:rPr>
      </w:pPr>
      <w:r w:rsidRPr="009C6E7D">
        <w:rPr>
          <w:color w:val="000000"/>
          <w:sz w:val="24"/>
          <w:szCs w:val="24"/>
        </w:rPr>
        <w:t>Доля выполнения плана проведения плановых контрольных мероприятий на очередной календарный год - 100%.</w:t>
      </w:r>
    </w:p>
    <w:p w:rsidR="003A51A6" w:rsidRPr="009C6E7D" w:rsidRDefault="003A51A6" w:rsidP="003A51A6">
      <w:pPr>
        <w:pStyle w:val="ConsPlusNormal"/>
        <w:ind w:firstLine="540"/>
        <w:jc w:val="both"/>
        <w:rPr>
          <w:color w:val="000000"/>
          <w:sz w:val="24"/>
          <w:szCs w:val="24"/>
        </w:rPr>
      </w:pPr>
      <w:r w:rsidRPr="009C6E7D">
        <w:rPr>
          <w:color w:val="000000"/>
          <w:sz w:val="24"/>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3A51A6" w:rsidRPr="009C6E7D" w:rsidRDefault="003A51A6" w:rsidP="003A51A6">
      <w:pPr>
        <w:pStyle w:val="ConsPlusNormal"/>
        <w:ind w:firstLine="540"/>
        <w:jc w:val="both"/>
        <w:rPr>
          <w:color w:val="000000"/>
          <w:sz w:val="24"/>
          <w:szCs w:val="24"/>
        </w:rPr>
      </w:pPr>
      <w:r w:rsidRPr="009C6E7D">
        <w:rPr>
          <w:color w:val="000000"/>
          <w:sz w:val="24"/>
          <w:szCs w:val="24"/>
        </w:rPr>
        <w:t>Доля отмененных результатов контрольных мероприятий - 0%.</w:t>
      </w:r>
    </w:p>
    <w:p w:rsidR="003A51A6" w:rsidRPr="009C6E7D" w:rsidRDefault="003A51A6" w:rsidP="003A51A6">
      <w:pPr>
        <w:pStyle w:val="ConsPlusNormal"/>
        <w:ind w:firstLine="540"/>
        <w:jc w:val="both"/>
        <w:rPr>
          <w:color w:val="000000"/>
          <w:sz w:val="24"/>
          <w:szCs w:val="24"/>
        </w:rPr>
      </w:pPr>
      <w:r w:rsidRPr="009C6E7D">
        <w:rPr>
          <w:color w:val="000000"/>
          <w:sz w:val="24"/>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3A51A6" w:rsidRPr="009C6E7D" w:rsidRDefault="003A51A6" w:rsidP="003A51A6">
      <w:pPr>
        <w:pStyle w:val="ConsPlusNormal"/>
        <w:ind w:firstLine="540"/>
        <w:jc w:val="both"/>
        <w:rPr>
          <w:color w:val="000000"/>
          <w:sz w:val="24"/>
          <w:szCs w:val="24"/>
        </w:rPr>
      </w:pPr>
      <w:r w:rsidRPr="009C6E7D">
        <w:rPr>
          <w:color w:val="000000"/>
          <w:sz w:val="24"/>
          <w:szCs w:val="24"/>
        </w:rPr>
        <w:t>Доля вынесенных судебных решений о назначении административного наказания по материалам контрольного органа - 95%.</w:t>
      </w:r>
    </w:p>
    <w:p w:rsidR="003A51A6" w:rsidRPr="009C6E7D" w:rsidRDefault="003A51A6" w:rsidP="003A51A6">
      <w:pPr>
        <w:pStyle w:val="ConsPlusNormal"/>
        <w:ind w:firstLine="540"/>
        <w:jc w:val="both"/>
        <w:rPr>
          <w:color w:val="000000"/>
          <w:sz w:val="24"/>
          <w:szCs w:val="24"/>
        </w:rPr>
      </w:pPr>
      <w:r w:rsidRPr="009C6E7D">
        <w:rPr>
          <w:color w:val="000000"/>
          <w:sz w:val="24"/>
          <w:szCs w:val="24"/>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rsidR="0063409C" w:rsidRPr="009C6E7D" w:rsidRDefault="0063409C" w:rsidP="006C60DF">
      <w:pPr>
        <w:pStyle w:val="afb"/>
        <w:tabs>
          <w:tab w:val="left" w:pos="1134"/>
        </w:tabs>
        <w:ind w:left="0" w:firstLine="720"/>
        <w:jc w:val="both"/>
        <w:rPr>
          <w:rFonts w:ascii="Arial" w:hAnsi="Arial" w:cs="Arial"/>
        </w:rPr>
      </w:pPr>
    </w:p>
    <w:p w:rsidR="00BE17FB" w:rsidRPr="009C6E7D" w:rsidRDefault="003A51A6" w:rsidP="006C60DF">
      <w:pPr>
        <w:pStyle w:val="af1"/>
        <w:autoSpaceDE w:val="0"/>
        <w:spacing w:line="240" w:lineRule="auto"/>
        <w:ind w:firstLine="720"/>
        <w:jc w:val="both"/>
        <w:rPr>
          <w:rFonts w:ascii="Arial" w:hAnsi="Arial" w:cs="Arial"/>
        </w:rPr>
      </w:pPr>
      <w:r w:rsidRPr="009C6E7D">
        <w:rPr>
          <w:rFonts w:ascii="Arial" w:hAnsi="Arial" w:cs="Arial"/>
        </w:rPr>
        <w:t xml:space="preserve"> </w:t>
      </w:r>
      <w:r w:rsidR="00BE17FB" w:rsidRPr="009C6E7D">
        <w:rPr>
          <w:rFonts w:ascii="Arial" w:hAnsi="Arial" w:cs="Arial"/>
        </w:rPr>
        <w:t>2. Индикативные показатели:</w:t>
      </w:r>
    </w:p>
    <w:p w:rsidR="00BE17FB" w:rsidRPr="009C6E7D" w:rsidRDefault="00BE17FB" w:rsidP="006C60DF">
      <w:pPr>
        <w:pStyle w:val="af1"/>
        <w:autoSpaceDE w:val="0"/>
        <w:spacing w:line="240" w:lineRule="auto"/>
        <w:ind w:firstLine="720"/>
        <w:jc w:val="both"/>
        <w:rPr>
          <w:rFonts w:ascii="Arial" w:hAnsi="Arial" w:cs="Arial"/>
        </w:rPr>
      </w:pPr>
      <w:r w:rsidRPr="009C6E7D">
        <w:rPr>
          <w:rFonts w:ascii="Arial" w:hAnsi="Arial" w:cs="Arial"/>
        </w:rPr>
        <w:t>При осуществлении муниципального контроля в сфере благоустройства устанавливаются следующие индикативные показатели:</w:t>
      </w:r>
    </w:p>
    <w:p w:rsidR="00BE17FB" w:rsidRPr="009C6E7D" w:rsidRDefault="00BE17FB" w:rsidP="006C60DF">
      <w:pPr>
        <w:pStyle w:val="af1"/>
        <w:autoSpaceDE w:val="0"/>
        <w:spacing w:line="240" w:lineRule="auto"/>
        <w:ind w:firstLine="720"/>
        <w:jc w:val="both"/>
        <w:rPr>
          <w:rFonts w:ascii="Arial" w:hAnsi="Arial" w:cs="Arial"/>
        </w:rPr>
      </w:pPr>
      <w:r w:rsidRPr="009C6E7D">
        <w:rPr>
          <w:rFonts w:ascii="Arial" w:hAnsi="Arial" w:cs="Arial"/>
        </w:rPr>
        <w:t>количество плановых контрольных мероприятий, проведенных за отчетный период;</w:t>
      </w:r>
      <w:r w:rsidRPr="009C6E7D">
        <w:rPr>
          <w:rFonts w:ascii="Arial" w:hAnsi="Arial" w:cs="Arial"/>
          <w:color w:val="FF0000"/>
        </w:rPr>
        <w:t xml:space="preserve"> </w:t>
      </w:r>
    </w:p>
    <w:p w:rsidR="00BE17FB" w:rsidRPr="009C6E7D" w:rsidRDefault="00BE17FB" w:rsidP="006C60DF">
      <w:pPr>
        <w:pStyle w:val="af1"/>
        <w:autoSpaceDE w:val="0"/>
        <w:spacing w:line="240" w:lineRule="auto"/>
        <w:ind w:firstLine="720"/>
        <w:jc w:val="both"/>
        <w:rPr>
          <w:rFonts w:ascii="Arial" w:hAnsi="Arial" w:cs="Arial"/>
        </w:rPr>
      </w:pPr>
      <w:r w:rsidRPr="009C6E7D">
        <w:rPr>
          <w:rFonts w:ascii="Arial" w:hAnsi="Arial" w:cs="Arial"/>
        </w:rPr>
        <w:t xml:space="preserve">количество внеплановых контрольных мероприятий, проведенных за отчетный период; </w:t>
      </w:r>
    </w:p>
    <w:p w:rsidR="00BE17FB" w:rsidRPr="009C6E7D" w:rsidRDefault="00BE17FB" w:rsidP="006C60DF">
      <w:pPr>
        <w:pStyle w:val="af1"/>
        <w:autoSpaceDE w:val="0"/>
        <w:spacing w:line="240" w:lineRule="auto"/>
        <w:ind w:firstLine="720"/>
        <w:jc w:val="both"/>
        <w:rPr>
          <w:rFonts w:ascii="Arial" w:hAnsi="Arial" w:cs="Arial"/>
        </w:rPr>
      </w:pPr>
      <w:r w:rsidRPr="009C6E7D">
        <w:rPr>
          <w:rFonts w:ascii="Arial" w:hAnsi="Arial" w:cs="Arial"/>
        </w:rPr>
        <w:t xml:space="preserve">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 </w:t>
      </w:r>
    </w:p>
    <w:p w:rsidR="00BE17FB" w:rsidRPr="009C6E7D" w:rsidRDefault="00BE17FB" w:rsidP="006C60DF">
      <w:pPr>
        <w:pStyle w:val="af1"/>
        <w:autoSpaceDE w:val="0"/>
        <w:spacing w:line="240" w:lineRule="auto"/>
        <w:ind w:firstLine="720"/>
        <w:jc w:val="both"/>
        <w:rPr>
          <w:rFonts w:ascii="Arial" w:hAnsi="Arial" w:cs="Arial"/>
        </w:rPr>
      </w:pPr>
      <w:r w:rsidRPr="009C6E7D">
        <w:rPr>
          <w:rFonts w:ascii="Arial" w:hAnsi="Arial" w:cs="Arial"/>
        </w:rPr>
        <w:t xml:space="preserve">общее количество контрольных мероприятий с </w:t>
      </w:r>
      <w:r w:rsidR="00392AA8" w:rsidRPr="009C6E7D">
        <w:rPr>
          <w:rFonts w:ascii="Arial" w:hAnsi="Arial" w:cs="Arial"/>
        </w:rPr>
        <w:t>в</w:t>
      </w:r>
      <w:r w:rsidRPr="009C6E7D">
        <w:rPr>
          <w:rFonts w:ascii="Arial" w:hAnsi="Arial" w:cs="Arial"/>
        </w:rPr>
        <w:t xml:space="preserve">заимодействием, проведенных за отчетный период; </w:t>
      </w:r>
    </w:p>
    <w:p w:rsidR="00BE17FB" w:rsidRPr="009C6E7D" w:rsidRDefault="00BE17FB" w:rsidP="006C60DF">
      <w:pPr>
        <w:pStyle w:val="af1"/>
        <w:autoSpaceDE w:val="0"/>
        <w:spacing w:line="240" w:lineRule="auto"/>
        <w:ind w:firstLine="720"/>
        <w:jc w:val="both"/>
        <w:rPr>
          <w:rFonts w:ascii="Arial" w:hAnsi="Arial" w:cs="Arial"/>
        </w:rPr>
      </w:pPr>
      <w:r w:rsidRPr="009C6E7D">
        <w:rPr>
          <w:rFonts w:ascii="Arial" w:hAnsi="Arial" w:cs="Arial"/>
        </w:rPr>
        <w:t xml:space="preserve">количество контрольных мероприятий с взаимодействием по каждому виду </w:t>
      </w:r>
      <w:r w:rsidR="006735AF" w:rsidRPr="009C6E7D">
        <w:rPr>
          <w:rFonts w:ascii="Arial" w:hAnsi="Arial" w:cs="Arial"/>
        </w:rPr>
        <w:t>контрольных мероприятий</w:t>
      </w:r>
      <w:r w:rsidRPr="009C6E7D">
        <w:rPr>
          <w:rFonts w:ascii="Arial" w:hAnsi="Arial" w:cs="Arial"/>
        </w:rPr>
        <w:t xml:space="preserve">, проведенных за отчетный период; </w:t>
      </w:r>
    </w:p>
    <w:p w:rsidR="00BE17FB" w:rsidRPr="009C6E7D" w:rsidRDefault="00BE17FB" w:rsidP="006C60DF">
      <w:pPr>
        <w:pStyle w:val="af1"/>
        <w:autoSpaceDE w:val="0"/>
        <w:spacing w:line="240" w:lineRule="auto"/>
        <w:ind w:firstLine="720"/>
        <w:jc w:val="both"/>
        <w:rPr>
          <w:rFonts w:ascii="Arial" w:hAnsi="Arial" w:cs="Arial"/>
        </w:rPr>
      </w:pPr>
      <w:r w:rsidRPr="009C6E7D">
        <w:rPr>
          <w:rFonts w:ascii="Arial" w:hAnsi="Arial" w:cs="Arial"/>
        </w:rPr>
        <w:t xml:space="preserve">количество контрольных мероприятий, проведенных с использованием средств дистанционного взаимодействия, за отчетный период; </w:t>
      </w:r>
    </w:p>
    <w:p w:rsidR="00BE17FB" w:rsidRPr="009C6E7D" w:rsidRDefault="00BE17FB" w:rsidP="006C60DF">
      <w:pPr>
        <w:pStyle w:val="af1"/>
        <w:autoSpaceDE w:val="0"/>
        <w:spacing w:line="240" w:lineRule="auto"/>
        <w:ind w:firstLine="720"/>
        <w:jc w:val="both"/>
        <w:rPr>
          <w:rFonts w:ascii="Arial" w:hAnsi="Arial" w:cs="Arial"/>
        </w:rPr>
      </w:pPr>
      <w:r w:rsidRPr="009C6E7D">
        <w:rPr>
          <w:rFonts w:ascii="Arial" w:hAnsi="Arial" w:cs="Arial"/>
        </w:rPr>
        <w:t>количество обязательных профилактических визитов, проведенных за отчетный период;</w:t>
      </w:r>
    </w:p>
    <w:p w:rsidR="00BE17FB" w:rsidRPr="009C6E7D" w:rsidRDefault="00BE17FB" w:rsidP="006C60DF">
      <w:pPr>
        <w:pStyle w:val="af1"/>
        <w:autoSpaceDE w:val="0"/>
        <w:spacing w:line="240" w:lineRule="auto"/>
        <w:ind w:firstLine="720"/>
        <w:jc w:val="both"/>
        <w:rPr>
          <w:rFonts w:ascii="Arial" w:hAnsi="Arial" w:cs="Arial"/>
        </w:rPr>
      </w:pPr>
      <w:r w:rsidRPr="009C6E7D">
        <w:rPr>
          <w:rFonts w:ascii="Arial" w:hAnsi="Arial" w:cs="Arial"/>
        </w:rPr>
        <w:t xml:space="preserve">количество предостережений о недопустимости нарушения обязательных требований, объявленных за отчетный период; </w:t>
      </w:r>
    </w:p>
    <w:p w:rsidR="00BE17FB" w:rsidRPr="009C6E7D" w:rsidRDefault="00BE17FB" w:rsidP="006C60DF">
      <w:pPr>
        <w:pStyle w:val="af1"/>
        <w:autoSpaceDE w:val="0"/>
        <w:spacing w:line="240" w:lineRule="auto"/>
        <w:ind w:firstLine="720"/>
        <w:jc w:val="both"/>
        <w:rPr>
          <w:rFonts w:ascii="Arial" w:hAnsi="Arial" w:cs="Arial"/>
        </w:rPr>
      </w:pPr>
      <w:r w:rsidRPr="009C6E7D">
        <w:rPr>
          <w:rFonts w:ascii="Arial" w:hAnsi="Arial" w:cs="Arial"/>
        </w:rPr>
        <w:t xml:space="preserve">количество контрольных мероприятий, по результатам которых выявлены нарушения обязательных требований, за отчетный период; </w:t>
      </w:r>
    </w:p>
    <w:p w:rsidR="00BE17FB" w:rsidRPr="009C6E7D" w:rsidRDefault="00BE17FB" w:rsidP="006C60DF">
      <w:pPr>
        <w:pStyle w:val="af1"/>
        <w:autoSpaceDE w:val="0"/>
        <w:spacing w:line="240" w:lineRule="auto"/>
        <w:ind w:firstLine="720"/>
        <w:jc w:val="both"/>
        <w:rPr>
          <w:rFonts w:ascii="Arial" w:hAnsi="Arial" w:cs="Arial"/>
        </w:rPr>
      </w:pPr>
      <w:r w:rsidRPr="009C6E7D">
        <w:rPr>
          <w:rFonts w:ascii="Arial" w:hAnsi="Arial" w:cs="Arial"/>
        </w:rPr>
        <w:lastRenderedPageBreak/>
        <w:t xml:space="preserve">количество контрольных мероприятий, по итогам которых возбуждены дела об административных правонарушениях, </w:t>
      </w:r>
      <w:r w:rsidR="006735AF" w:rsidRPr="009C6E7D">
        <w:rPr>
          <w:rFonts w:ascii="Arial" w:hAnsi="Arial" w:cs="Arial"/>
        </w:rPr>
        <w:br/>
      </w:r>
      <w:r w:rsidRPr="009C6E7D">
        <w:rPr>
          <w:rFonts w:ascii="Arial" w:hAnsi="Arial" w:cs="Arial"/>
        </w:rPr>
        <w:t xml:space="preserve">за отчетный период; </w:t>
      </w:r>
    </w:p>
    <w:p w:rsidR="00BE17FB" w:rsidRPr="009C6E7D" w:rsidRDefault="00BE17FB" w:rsidP="006C60DF">
      <w:pPr>
        <w:pStyle w:val="af1"/>
        <w:autoSpaceDE w:val="0"/>
        <w:spacing w:line="240" w:lineRule="auto"/>
        <w:ind w:firstLine="720"/>
        <w:jc w:val="both"/>
        <w:rPr>
          <w:rFonts w:ascii="Arial" w:hAnsi="Arial" w:cs="Arial"/>
        </w:rPr>
      </w:pPr>
      <w:r w:rsidRPr="009C6E7D">
        <w:rPr>
          <w:rFonts w:ascii="Arial" w:hAnsi="Arial" w:cs="Arial"/>
        </w:rPr>
        <w:t xml:space="preserve">сумма административных штрафов, наложенных по результатам контрольных мероприятий, за отчетный период; </w:t>
      </w:r>
    </w:p>
    <w:p w:rsidR="00BE17FB" w:rsidRPr="009C6E7D" w:rsidRDefault="00BE17FB" w:rsidP="006C60DF">
      <w:pPr>
        <w:pStyle w:val="af1"/>
        <w:autoSpaceDE w:val="0"/>
        <w:spacing w:line="240" w:lineRule="auto"/>
        <w:ind w:firstLine="720"/>
        <w:jc w:val="both"/>
        <w:rPr>
          <w:rFonts w:ascii="Arial" w:hAnsi="Arial" w:cs="Arial"/>
        </w:rPr>
      </w:pPr>
      <w:r w:rsidRPr="009C6E7D">
        <w:rPr>
          <w:rFonts w:ascii="Arial" w:hAnsi="Arial" w:cs="Arial"/>
        </w:rPr>
        <w:t>количество направленных в органы прокуратуры заявлений</w:t>
      </w:r>
      <w:r w:rsidR="006735AF" w:rsidRPr="009C6E7D">
        <w:rPr>
          <w:rFonts w:ascii="Arial" w:hAnsi="Arial" w:cs="Arial"/>
        </w:rPr>
        <w:br/>
      </w:r>
      <w:r w:rsidRPr="009C6E7D">
        <w:rPr>
          <w:rFonts w:ascii="Arial" w:hAnsi="Arial" w:cs="Arial"/>
        </w:rPr>
        <w:t xml:space="preserve"> о согласовании проведения контрольных мероприятий, </w:t>
      </w:r>
      <w:r w:rsidR="006735AF" w:rsidRPr="009C6E7D">
        <w:rPr>
          <w:rFonts w:ascii="Arial" w:hAnsi="Arial" w:cs="Arial"/>
        </w:rPr>
        <w:br/>
      </w:r>
      <w:r w:rsidRPr="009C6E7D">
        <w:rPr>
          <w:rFonts w:ascii="Arial" w:hAnsi="Arial" w:cs="Arial"/>
        </w:rPr>
        <w:t xml:space="preserve">за отчетный период; </w:t>
      </w:r>
    </w:p>
    <w:p w:rsidR="00BE17FB" w:rsidRPr="009C6E7D" w:rsidRDefault="00BE17FB" w:rsidP="006C60DF">
      <w:pPr>
        <w:pStyle w:val="af1"/>
        <w:autoSpaceDE w:val="0"/>
        <w:spacing w:line="240" w:lineRule="auto"/>
        <w:ind w:firstLine="720"/>
        <w:jc w:val="both"/>
        <w:rPr>
          <w:rFonts w:ascii="Arial" w:hAnsi="Arial" w:cs="Arial"/>
        </w:rPr>
      </w:pPr>
      <w:r w:rsidRPr="009C6E7D">
        <w:rPr>
          <w:rFonts w:ascii="Arial" w:hAnsi="Arial" w:cs="Arial"/>
        </w:rPr>
        <w:t>количество направленных в органы прокуратуры заявлений</w:t>
      </w:r>
      <w:r w:rsidR="006735AF" w:rsidRPr="009C6E7D">
        <w:rPr>
          <w:rFonts w:ascii="Arial" w:hAnsi="Arial" w:cs="Arial"/>
        </w:rPr>
        <w:br/>
      </w:r>
      <w:r w:rsidRPr="009C6E7D">
        <w:rPr>
          <w:rFonts w:ascii="Arial" w:hAnsi="Arial" w:cs="Arial"/>
        </w:rPr>
        <w:t xml:space="preserve"> о согласовании проведения контрольных мероприятий, </w:t>
      </w:r>
      <w:r w:rsidR="006735AF" w:rsidRPr="009C6E7D">
        <w:rPr>
          <w:rFonts w:ascii="Arial" w:hAnsi="Arial" w:cs="Arial"/>
        </w:rPr>
        <w:br/>
      </w:r>
      <w:r w:rsidRPr="009C6E7D">
        <w:rPr>
          <w:rFonts w:ascii="Arial" w:hAnsi="Arial" w:cs="Arial"/>
        </w:rPr>
        <w:t xml:space="preserve">по которым органами прокуратуры отказано в согласовании, за отчетный период; </w:t>
      </w:r>
    </w:p>
    <w:p w:rsidR="00BE17FB" w:rsidRPr="009C6E7D" w:rsidRDefault="00BE17FB" w:rsidP="006C60DF">
      <w:pPr>
        <w:pStyle w:val="af1"/>
        <w:autoSpaceDE w:val="0"/>
        <w:spacing w:line="240" w:lineRule="auto"/>
        <w:ind w:firstLine="720"/>
        <w:jc w:val="both"/>
        <w:rPr>
          <w:rFonts w:ascii="Arial" w:hAnsi="Arial" w:cs="Arial"/>
        </w:rPr>
      </w:pPr>
      <w:r w:rsidRPr="009C6E7D">
        <w:rPr>
          <w:rFonts w:ascii="Arial" w:hAnsi="Arial" w:cs="Arial"/>
        </w:rPr>
        <w:t xml:space="preserve">общее количество учтенных объектов контроля на конец отчетного периода; </w:t>
      </w:r>
    </w:p>
    <w:p w:rsidR="00BE17FB" w:rsidRPr="009C6E7D" w:rsidRDefault="00BE17FB" w:rsidP="006C60DF">
      <w:pPr>
        <w:pStyle w:val="af1"/>
        <w:autoSpaceDE w:val="0"/>
        <w:spacing w:line="240" w:lineRule="auto"/>
        <w:ind w:firstLine="720"/>
        <w:jc w:val="both"/>
        <w:rPr>
          <w:rFonts w:ascii="Arial" w:hAnsi="Arial" w:cs="Arial"/>
        </w:rPr>
      </w:pPr>
      <w:r w:rsidRPr="009C6E7D">
        <w:rPr>
          <w:rFonts w:ascii="Arial" w:hAnsi="Arial" w:cs="Arial"/>
        </w:rPr>
        <w:t xml:space="preserve">количество учтенных объектов контроля, отнесенных к категориям риска, по каждой из категорий риска, на конец отчетного периода; </w:t>
      </w:r>
    </w:p>
    <w:p w:rsidR="00BE17FB" w:rsidRPr="009C6E7D" w:rsidRDefault="00BE17FB" w:rsidP="006C60DF">
      <w:pPr>
        <w:pStyle w:val="af1"/>
        <w:autoSpaceDE w:val="0"/>
        <w:spacing w:line="240" w:lineRule="auto"/>
        <w:ind w:firstLine="720"/>
        <w:jc w:val="both"/>
        <w:rPr>
          <w:rFonts w:ascii="Arial" w:hAnsi="Arial" w:cs="Arial"/>
        </w:rPr>
      </w:pPr>
      <w:r w:rsidRPr="009C6E7D">
        <w:rPr>
          <w:rFonts w:ascii="Arial" w:hAnsi="Arial" w:cs="Arial"/>
        </w:rPr>
        <w:t xml:space="preserve">количество учтенных контролируемых лиц на конец отчетного периода; </w:t>
      </w:r>
    </w:p>
    <w:p w:rsidR="00BE17FB" w:rsidRPr="009C6E7D" w:rsidRDefault="00BE17FB" w:rsidP="006C60DF">
      <w:pPr>
        <w:pStyle w:val="af1"/>
        <w:autoSpaceDE w:val="0"/>
        <w:spacing w:line="240" w:lineRule="auto"/>
        <w:ind w:firstLine="720"/>
        <w:jc w:val="both"/>
        <w:rPr>
          <w:rFonts w:ascii="Arial" w:hAnsi="Arial" w:cs="Arial"/>
        </w:rPr>
      </w:pPr>
      <w:r w:rsidRPr="009C6E7D">
        <w:rPr>
          <w:rFonts w:ascii="Arial" w:hAnsi="Arial" w:cs="Arial"/>
        </w:rPr>
        <w:t xml:space="preserve">количество учтенных контролируемых лиц, в отношении которых проведены контрольные мероприятия, за отчетный период; </w:t>
      </w:r>
    </w:p>
    <w:p w:rsidR="00BE17FB" w:rsidRPr="009C6E7D" w:rsidRDefault="00BE17FB" w:rsidP="006C60DF">
      <w:pPr>
        <w:pStyle w:val="af1"/>
        <w:autoSpaceDE w:val="0"/>
        <w:spacing w:line="240" w:lineRule="auto"/>
        <w:ind w:firstLine="720"/>
        <w:jc w:val="both"/>
        <w:rPr>
          <w:rFonts w:ascii="Arial" w:hAnsi="Arial" w:cs="Arial"/>
        </w:rPr>
      </w:pPr>
      <w:r w:rsidRPr="009C6E7D">
        <w:rPr>
          <w:rFonts w:ascii="Arial" w:hAnsi="Arial" w:cs="Arial"/>
        </w:rPr>
        <w:t xml:space="preserve">общее количество жалоб, поданных контролируемыми лицами </w:t>
      </w:r>
      <w:r w:rsidR="006735AF" w:rsidRPr="009C6E7D">
        <w:rPr>
          <w:rFonts w:ascii="Arial" w:hAnsi="Arial" w:cs="Arial"/>
        </w:rPr>
        <w:br/>
      </w:r>
      <w:r w:rsidRPr="009C6E7D">
        <w:rPr>
          <w:rFonts w:ascii="Arial" w:hAnsi="Arial" w:cs="Arial"/>
        </w:rPr>
        <w:t xml:space="preserve">в досудебном порядке за отчетный период; </w:t>
      </w:r>
    </w:p>
    <w:p w:rsidR="00BE17FB" w:rsidRPr="009C6E7D" w:rsidRDefault="00BE17FB" w:rsidP="006C60DF">
      <w:pPr>
        <w:pStyle w:val="af1"/>
        <w:autoSpaceDE w:val="0"/>
        <w:spacing w:line="240" w:lineRule="auto"/>
        <w:ind w:firstLine="720"/>
        <w:jc w:val="both"/>
        <w:rPr>
          <w:rFonts w:ascii="Arial" w:hAnsi="Arial" w:cs="Arial"/>
        </w:rPr>
      </w:pPr>
      <w:r w:rsidRPr="009C6E7D">
        <w:rPr>
          <w:rFonts w:ascii="Arial" w:hAnsi="Arial" w:cs="Arial"/>
        </w:rPr>
        <w:t>количество жалоб, в отношении которых контрольным органом был нарушен срок рассмотрения, за отчетный период;</w:t>
      </w:r>
      <w:r w:rsidRPr="009C6E7D">
        <w:rPr>
          <w:rFonts w:ascii="Arial" w:hAnsi="Arial" w:cs="Arial"/>
          <w:color w:val="FF0000"/>
        </w:rPr>
        <w:t xml:space="preserve"> </w:t>
      </w:r>
    </w:p>
    <w:p w:rsidR="00BE17FB" w:rsidRPr="009C6E7D" w:rsidRDefault="00BE17FB" w:rsidP="006C60DF">
      <w:pPr>
        <w:pStyle w:val="af1"/>
        <w:autoSpaceDE w:val="0"/>
        <w:spacing w:line="240" w:lineRule="auto"/>
        <w:ind w:firstLine="720"/>
        <w:jc w:val="both"/>
        <w:rPr>
          <w:rFonts w:ascii="Arial" w:hAnsi="Arial" w:cs="Arial"/>
        </w:rPr>
      </w:pPr>
      <w:r w:rsidRPr="009C6E7D">
        <w:rPr>
          <w:rFonts w:ascii="Arial" w:hAnsi="Arial" w:cs="Arial"/>
        </w:rPr>
        <w:t xml:space="preserve">количество жалоб, поданных контролируемыми лицами </w:t>
      </w:r>
      <w:r w:rsidR="006735AF" w:rsidRPr="009C6E7D">
        <w:rPr>
          <w:rFonts w:ascii="Arial" w:hAnsi="Arial" w:cs="Arial"/>
        </w:rPr>
        <w:br/>
      </w:r>
      <w:r w:rsidRPr="009C6E7D">
        <w:rPr>
          <w:rFonts w:ascii="Arial" w:hAnsi="Arial" w:cs="Arial"/>
        </w:rPr>
        <w:t xml:space="preserve">в досудебном порядке, по итогам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за отчетный период; </w:t>
      </w:r>
    </w:p>
    <w:p w:rsidR="00BE17FB" w:rsidRPr="009C6E7D" w:rsidRDefault="00BE17FB" w:rsidP="006C60DF">
      <w:pPr>
        <w:pStyle w:val="af1"/>
        <w:autoSpaceDE w:val="0"/>
        <w:spacing w:line="240" w:lineRule="auto"/>
        <w:ind w:firstLine="720"/>
        <w:jc w:val="both"/>
        <w:rPr>
          <w:rFonts w:ascii="Arial" w:hAnsi="Arial" w:cs="Arial"/>
        </w:rPr>
      </w:pPr>
      <w:r w:rsidRPr="009C6E7D">
        <w:rPr>
          <w:rFonts w:ascii="Arial" w:hAnsi="Arial" w:cs="Arial"/>
        </w:rPr>
        <w:t>количество исковых заявлений об оспаривании решений, действий (бездействи</w:t>
      </w:r>
      <w:r w:rsidR="00392AA8" w:rsidRPr="009C6E7D">
        <w:rPr>
          <w:rFonts w:ascii="Arial" w:hAnsi="Arial" w:cs="Arial"/>
        </w:rPr>
        <w:t xml:space="preserve">й) должностных лиц контрольных </w:t>
      </w:r>
      <w:r w:rsidRPr="009C6E7D">
        <w:rPr>
          <w:rFonts w:ascii="Arial" w:hAnsi="Arial" w:cs="Arial"/>
        </w:rPr>
        <w:t xml:space="preserve">органов, направленных контролируемыми лицами в судебном порядке, за отчетный период; </w:t>
      </w:r>
    </w:p>
    <w:p w:rsidR="00BE17FB" w:rsidRPr="009C6E7D" w:rsidRDefault="00BE17FB" w:rsidP="006C60DF">
      <w:pPr>
        <w:pStyle w:val="af1"/>
        <w:autoSpaceDE w:val="0"/>
        <w:spacing w:line="240" w:lineRule="auto"/>
        <w:ind w:firstLine="720"/>
        <w:jc w:val="both"/>
        <w:rPr>
          <w:rFonts w:ascii="Arial" w:hAnsi="Arial" w:cs="Arial"/>
        </w:rPr>
      </w:pPr>
      <w:r w:rsidRPr="009C6E7D">
        <w:rPr>
          <w:rFonts w:ascii="Arial" w:hAnsi="Arial" w:cs="Arial"/>
        </w:rPr>
        <w:t xml:space="preserve">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 </w:t>
      </w:r>
    </w:p>
    <w:p w:rsidR="00BE17FB" w:rsidRPr="009C6E7D" w:rsidRDefault="00BE17FB" w:rsidP="006C60DF">
      <w:pPr>
        <w:pStyle w:val="af1"/>
        <w:autoSpaceDE w:val="0"/>
        <w:spacing w:line="240" w:lineRule="auto"/>
        <w:ind w:firstLine="720"/>
        <w:jc w:val="both"/>
        <w:rPr>
          <w:rFonts w:ascii="Arial" w:hAnsi="Arial" w:cs="Arial"/>
        </w:rPr>
      </w:pPr>
      <w:r w:rsidRPr="009C6E7D">
        <w:rPr>
          <w:rFonts w:ascii="Arial" w:hAnsi="Arial" w:cs="Arial"/>
        </w:rPr>
        <w:t xml:space="preserve">количество контрольных мероприятий, проведенных </w:t>
      </w:r>
      <w:r w:rsidR="006735AF" w:rsidRPr="009C6E7D">
        <w:rPr>
          <w:rFonts w:ascii="Arial" w:hAnsi="Arial" w:cs="Arial"/>
        </w:rPr>
        <w:br/>
      </w:r>
      <w:r w:rsidRPr="009C6E7D">
        <w:rPr>
          <w:rFonts w:ascii="Arial" w:hAnsi="Arial" w:cs="Arial"/>
        </w:rPr>
        <w:t xml:space="preserve">с грубым нарушением требований к организации и осуществлению </w:t>
      </w:r>
      <w:r w:rsidR="00392AA8" w:rsidRPr="009C6E7D">
        <w:rPr>
          <w:rFonts w:ascii="Arial" w:hAnsi="Arial" w:cs="Arial"/>
        </w:rPr>
        <w:t xml:space="preserve">муниципального </w:t>
      </w:r>
      <w:r w:rsidRPr="009C6E7D">
        <w:rPr>
          <w:rFonts w:ascii="Arial" w:hAnsi="Arial" w:cs="Arial"/>
        </w:rPr>
        <w:t>контроля и результаты которых были признаны недействительными и (или) отменены, за отчетный период.</w:t>
      </w:r>
      <w:r w:rsidR="00E705A6" w:rsidRPr="009C6E7D">
        <w:rPr>
          <w:rFonts w:ascii="Arial" w:hAnsi="Arial" w:cs="Arial"/>
        </w:rPr>
        <w:t>».</w:t>
      </w:r>
      <w:r w:rsidRPr="009C6E7D">
        <w:rPr>
          <w:rFonts w:ascii="Arial" w:hAnsi="Arial" w:cs="Arial"/>
        </w:rPr>
        <w:t xml:space="preserve"> </w:t>
      </w:r>
    </w:p>
    <w:p w:rsidR="00BE17FB" w:rsidRDefault="00BE17FB" w:rsidP="006C60DF">
      <w:pPr>
        <w:autoSpaceDE w:val="0"/>
        <w:ind w:firstLine="720"/>
        <w:rPr>
          <w:rFonts w:ascii="Arial" w:hAnsi="Arial" w:cs="Arial"/>
          <w:bCs/>
        </w:rPr>
      </w:pPr>
    </w:p>
    <w:p w:rsidR="0012462B" w:rsidRDefault="0012462B" w:rsidP="006C60DF">
      <w:pPr>
        <w:autoSpaceDE w:val="0"/>
        <w:ind w:firstLine="720"/>
        <w:rPr>
          <w:rFonts w:ascii="Arial" w:hAnsi="Arial" w:cs="Arial"/>
          <w:bCs/>
        </w:rPr>
      </w:pPr>
    </w:p>
    <w:p w:rsidR="00112BCE" w:rsidRDefault="00112BCE" w:rsidP="006C60DF">
      <w:pPr>
        <w:autoSpaceDE w:val="0"/>
        <w:ind w:firstLine="720"/>
        <w:rPr>
          <w:rFonts w:ascii="Arial" w:hAnsi="Arial" w:cs="Arial"/>
          <w:bCs/>
        </w:rPr>
      </w:pPr>
    </w:p>
    <w:p w:rsidR="00112BCE" w:rsidRDefault="00112BCE" w:rsidP="006C60DF">
      <w:pPr>
        <w:autoSpaceDE w:val="0"/>
        <w:ind w:firstLine="720"/>
        <w:rPr>
          <w:rFonts w:ascii="Arial" w:hAnsi="Arial" w:cs="Arial"/>
          <w:bCs/>
        </w:rPr>
      </w:pPr>
    </w:p>
    <w:p w:rsidR="00112BCE" w:rsidRDefault="00112BCE" w:rsidP="006C60DF">
      <w:pPr>
        <w:autoSpaceDE w:val="0"/>
        <w:ind w:firstLine="720"/>
        <w:rPr>
          <w:rFonts w:ascii="Arial" w:hAnsi="Arial" w:cs="Arial"/>
          <w:bCs/>
        </w:rPr>
      </w:pPr>
    </w:p>
    <w:p w:rsidR="00112BCE" w:rsidRDefault="00112BCE" w:rsidP="006C60DF">
      <w:pPr>
        <w:autoSpaceDE w:val="0"/>
        <w:ind w:firstLine="720"/>
        <w:rPr>
          <w:rFonts w:ascii="Arial" w:hAnsi="Arial" w:cs="Arial"/>
          <w:bCs/>
        </w:rPr>
      </w:pPr>
    </w:p>
    <w:p w:rsidR="00112BCE" w:rsidRPr="009C6E7D" w:rsidRDefault="00112BCE" w:rsidP="006C60DF">
      <w:pPr>
        <w:autoSpaceDE w:val="0"/>
        <w:ind w:firstLine="720"/>
        <w:rPr>
          <w:rFonts w:ascii="Arial" w:hAnsi="Arial" w:cs="Arial"/>
          <w:bCs/>
        </w:rPr>
      </w:pPr>
    </w:p>
    <w:p w:rsidR="00BE17FB" w:rsidRPr="009C6E7D" w:rsidRDefault="00BE17FB" w:rsidP="006C60DF">
      <w:pPr>
        <w:autoSpaceDE w:val="0"/>
        <w:ind w:firstLine="720"/>
        <w:rPr>
          <w:rFonts w:ascii="Arial" w:hAnsi="Arial" w:cs="Arial"/>
        </w:rPr>
      </w:pPr>
    </w:p>
    <w:p w:rsidR="009C6E7D" w:rsidRPr="009C6E7D" w:rsidRDefault="009C6E7D" w:rsidP="009C6E7D">
      <w:pPr>
        <w:tabs>
          <w:tab w:val="left" w:pos="0"/>
        </w:tabs>
        <w:jc w:val="both"/>
        <w:rPr>
          <w:rFonts w:ascii="Arial" w:hAnsi="Arial" w:cs="Arial"/>
        </w:rPr>
      </w:pPr>
      <w:r w:rsidRPr="009C6E7D">
        <w:rPr>
          <w:rFonts w:ascii="Arial" w:hAnsi="Arial" w:cs="Arial"/>
        </w:rPr>
        <w:t xml:space="preserve">Глава Пимено-Чернянского </w:t>
      </w:r>
    </w:p>
    <w:p w:rsidR="009C6E7D" w:rsidRPr="009C6E7D" w:rsidRDefault="009C6E7D" w:rsidP="009C6E7D">
      <w:pPr>
        <w:autoSpaceDE w:val="0"/>
        <w:spacing w:line="240" w:lineRule="exact"/>
        <w:rPr>
          <w:rFonts w:ascii="Arial" w:hAnsi="Arial" w:cs="Arial"/>
          <w:i/>
          <w:u w:val="single"/>
        </w:rPr>
      </w:pPr>
      <w:r w:rsidRPr="009C6E7D">
        <w:rPr>
          <w:rFonts w:ascii="Arial" w:hAnsi="Arial" w:cs="Arial"/>
        </w:rPr>
        <w:t>сельского поселения                                                                   О.В. Кувшинов</w:t>
      </w:r>
    </w:p>
    <w:tbl>
      <w:tblPr>
        <w:tblW w:w="0" w:type="auto"/>
        <w:tblInd w:w="-106" w:type="dxa"/>
        <w:tblLook w:val="01E0"/>
      </w:tblPr>
      <w:tblGrid>
        <w:gridCol w:w="6288"/>
      </w:tblGrid>
      <w:tr w:rsidR="009C6E7D" w:rsidRPr="009C6E7D" w:rsidTr="00C554F5">
        <w:tc>
          <w:tcPr>
            <w:tcW w:w="6288" w:type="dxa"/>
          </w:tcPr>
          <w:p w:rsidR="009C6E7D" w:rsidRPr="009C6E7D" w:rsidRDefault="009C6E7D" w:rsidP="00C554F5">
            <w:pPr>
              <w:rPr>
                <w:rFonts w:ascii="Arial" w:hAnsi="Arial" w:cs="Arial"/>
              </w:rPr>
            </w:pPr>
          </w:p>
        </w:tc>
      </w:tr>
    </w:tbl>
    <w:p w:rsidR="00BE17FB" w:rsidRDefault="00BE17FB" w:rsidP="00E705A6">
      <w:pPr>
        <w:widowControl w:val="0"/>
        <w:autoSpaceDE w:val="0"/>
      </w:pPr>
    </w:p>
    <w:sectPr w:rsidR="00BE17FB" w:rsidSect="005D2AEC">
      <w:headerReference w:type="default" r:id="rId13"/>
      <w:footerReference w:type="default" r:id="rId14"/>
      <w:pgSz w:w="11906" w:h="16838"/>
      <w:pgMar w:top="1134" w:right="1134" w:bottom="1134" w:left="1701" w:header="360" w:footer="48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4AD3" w:rsidRDefault="00124AD3">
      <w:r>
        <w:separator/>
      </w:r>
    </w:p>
  </w:endnote>
  <w:endnote w:type="continuationSeparator" w:id="1">
    <w:p w:rsidR="00124AD3" w:rsidRDefault="00124A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ohit Devanagari">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1A6" w:rsidRDefault="003A51A6">
    <w:pPr>
      <w:pStyle w:val="aff"/>
      <w:jc w:val="right"/>
    </w:pPr>
  </w:p>
  <w:p w:rsidR="003A51A6" w:rsidRDefault="003A51A6">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4AD3" w:rsidRDefault="00124AD3">
      <w:r>
        <w:separator/>
      </w:r>
    </w:p>
  </w:footnote>
  <w:footnote w:type="continuationSeparator" w:id="1">
    <w:p w:rsidR="00124AD3" w:rsidRDefault="00124A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1A6" w:rsidRDefault="009F2876">
    <w:pPr>
      <w:pStyle w:val="afa"/>
    </w:pPr>
    <w:r>
      <w:pict>
        <v:shapetype id="_x0000_t202" coordsize="21600,21600" o:spt="202" path="m,l,21600r21600,l21600,xe">
          <v:stroke joinstyle="miter"/>
          <v:path gradientshapeok="t" o:connecttype="rect"/>
        </v:shapetype>
        <v:shape id="_x0000_s2049" type="#_x0000_t202" style="position:absolute;margin-left:0;margin-top:.05pt;width:6pt;height:13.75pt;z-index:251657728;mso-wrap-distance-left:0;mso-wrap-distance-right:0;mso-position-horizontal:center;mso-position-horizontal-relative:margin" stroked="f">
          <v:fill opacity="0" color2="black"/>
          <v:textbox inset="0,0,0,0">
            <w:txbxContent>
              <w:p w:rsidR="003A51A6" w:rsidRDefault="009F2876">
                <w:pPr>
                  <w:pStyle w:val="afa"/>
                </w:pPr>
                <w:r>
                  <w:rPr>
                    <w:rStyle w:val="ac"/>
                  </w:rPr>
                  <w:fldChar w:fldCharType="begin"/>
                </w:r>
                <w:r w:rsidR="003A51A6">
                  <w:rPr>
                    <w:rStyle w:val="ac"/>
                  </w:rPr>
                  <w:instrText xml:space="preserve"> PAGE </w:instrText>
                </w:r>
                <w:r>
                  <w:rPr>
                    <w:rStyle w:val="ac"/>
                  </w:rPr>
                  <w:fldChar w:fldCharType="separate"/>
                </w:r>
                <w:r w:rsidR="000F4624">
                  <w:rPr>
                    <w:rStyle w:val="ac"/>
                    <w:noProof/>
                  </w:rPr>
                  <w:t>2</w:t>
                </w:r>
                <w:r>
                  <w:rPr>
                    <w:rStyle w:val="ac"/>
                  </w:rPr>
                  <w:fldChar w:fldCharType="end"/>
                </w:r>
              </w:p>
            </w:txbxContent>
          </v:textbox>
          <w10:wrap type="square" side="largest"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6"/>
    <w:lvl w:ilvl="0">
      <w:start w:val="1"/>
      <w:numFmt w:val="decimal"/>
      <w:suff w:val="space"/>
      <w:lvlText w:val="%1."/>
      <w:lvlJc w:val="left"/>
      <w:pPr>
        <w:tabs>
          <w:tab w:val="num" w:pos="0"/>
        </w:tabs>
        <w:ind w:left="0" w:firstLine="720"/>
      </w:pPr>
      <w:rPr>
        <w:rFonts w:hint="default"/>
      </w:rPr>
    </w:lvl>
    <w:lvl w:ilvl="1">
      <w:start w:val="1"/>
      <w:numFmt w:val="decimal"/>
      <w:suff w:val="space"/>
      <w:lvlText w:val="%1.%2."/>
      <w:lvlJc w:val="left"/>
      <w:pPr>
        <w:tabs>
          <w:tab w:val="num" w:pos="0"/>
        </w:tabs>
        <w:ind w:left="0" w:firstLine="720"/>
      </w:pPr>
      <w:rPr>
        <w:rFonts w:hint="default"/>
      </w:rPr>
    </w:lvl>
    <w:lvl w:ilvl="2">
      <w:start w:val="1"/>
      <w:numFmt w:val="decimal"/>
      <w:suff w:val="space"/>
      <w:lvlText w:val="%1.%2.%3."/>
      <w:lvlJc w:val="left"/>
      <w:pPr>
        <w:tabs>
          <w:tab w:val="num" w:pos="0"/>
        </w:tabs>
        <w:ind w:left="0" w:firstLine="720"/>
      </w:pPr>
      <w:rPr>
        <w:rFonts w:hint="default"/>
      </w:rPr>
    </w:lvl>
    <w:lvl w:ilvl="3">
      <w:start w:val="1"/>
      <w:numFmt w:val="decimal"/>
      <w:suff w:val="space"/>
      <w:lvlText w:val="%1.%2.%3.%4."/>
      <w:lvlJc w:val="left"/>
      <w:pPr>
        <w:tabs>
          <w:tab w:val="num" w:pos="0"/>
        </w:tabs>
        <w:ind w:left="0" w:firstLine="720"/>
      </w:pPr>
      <w:rPr>
        <w:rFonts w:hint="default"/>
      </w:rPr>
    </w:lvl>
    <w:lvl w:ilvl="4">
      <w:start w:val="1"/>
      <w:numFmt w:val="decimal"/>
      <w:suff w:val="space"/>
      <w:lvlText w:val="%1.%2.%3.%4.%5."/>
      <w:lvlJc w:val="left"/>
      <w:pPr>
        <w:tabs>
          <w:tab w:val="num" w:pos="0"/>
        </w:tabs>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2">
    <w:nsid w:val="48006E66"/>
    <w:multiLevelType w:val="hybridMultilevel"/>
    <w:tmpl w:val="083E81B6"/>
    <w:lvl w:ilvl="0" w:tplc="7C8CAE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1291135"/>
    <w:multiLevelType w:val="hybridMultilevel"/>
    <w:tmpl w:val="3F68CE5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stylePaneFormatFilter w:val="0000"/>
  <w:defaultTabStop w:val="708"/>
  <w:defaultTableStyle w:val="a"/>
  <w:drawingGridHorizontalSpacing w:val="120"/>
  <w:drawingGridVerticalSpacing w:val="0"/>
  <w:displayHorizontalDrawingGridEvery w:val="0"/>
  <w:displayVerticalDrawingGridEvery w:val="0"/>
  <w:characterSpacingControl w:val="doNotCompress"/>
  <w:hdrShapeDefaults>
    <o:shapedefaults v:ext="edit" spidmax="13314"/>
    <o:shapelayout v:ext="edit">
      <o:idmap v:ext="edit" data="2"/>
    </o:shapelayout>
  </w:hdrShapeDefaults>
  <w:footnotePr>
    <w:footnote w:id="0"/>
    <w:footnote w:id="1"/>
  </w:footnotePr>
  <w:endnotePr>
    <w:endnote w:id="0"/>
    <w:endnote w:id="1"/>
  </w:endnotePr>
  <w:compat/>
  <w:rsids>
    <w:rsidRoot w:val="00F04C85"/>
    <w:rsid w:val="000A2D5E"/>
    <w:rsid w:val="000F4624"/>
    <w:rsid w:val="00112BCE"/>
    <w:rsid w:val="0012462B"/>
    <w:rsid w:val="00124AD3"/>
    <w:rsid w:val="001C1D9C"/>
    <w:rsid w:val="001F1D93"/>
    <w:rsid w:val="002B64C0"/>
    <w:rsid w:val="002F37AB"/>
    <w:rsid w:val="0032343F"/>
    <w:rsid w:val="00392AA8"/>
    <w:rsid w:val="003A51A6"/>
    <w:rsid w:val="003D3DDF"/>
    <w:rsid w:val="003E039E"/>
    <w:rsid w:val="00426B5E"/>
    <w:rsid w:val="00494744"/>
    <w:rsid w:val="00561F93"/>
    <w:rsid w:val="0059531D"/>
    <w:rsid w:val="005D294C"/>
    <w:rsid w:val="005D2AEC"/>
    <w:rsid w:val="00607F44"/>
    <w:rsid w:val="0063409C"/>
    <w:rsid w:val="006735AF"/>
    <w:rsid w:val="006A02E6"/>
    <w:rsid w:val="006A50D2"/>
    <w:rsid w:val="006C60DF"/>
    <w:rsid w:val="006D1D02"/>
    <w:rsid w:val="006E35CE"/>
    <w:rsid w:val="007771B4"/>
    <w:rsid w:val="007A4004"/>
    <w:rsid w:val="007E6ABB"/>
    <w:rsid w:val="008C0156"/>
    <w:rsid w:val="008E7883"/>
    <w:rsid w:val="009225D1"/>
    <w:rsid w:val="0098020C"/>
    <w:rsid w:val="009C6E7D"/>
    <w:rsid w:val="009F2876"/>
    <w:rsid w:val="00A31E0C"/>
    <w:rsid w:val="00A546ED"/>
    <w:rsid w:val="00A91D7C"/>
    <w:rsid w:val="00AE609A"/>
    <w:rsid w:val="00BA11E5"/>
    <w:rsid w:val="00BE17FB"/>
    <w:rsid w:val="00BF5EEE"/>
    <w:rsid w:val="00C41B4F"/>
    <w:rsid w:val="00CC798D"/>
    <w:rsid w:val="00D04BBF"/>
    <w:rsid w:val="00D27D25"/>
    <w:rsid w:val="00D4414C"/>
    <w:rsid w:val="00D64AB2"/>
    <w:rsid w:val="00D813E2"/>
    <w:rsid w:val="00D93B18"/>
    <w:rsid w:val="00E003EE"/>
    <w:rsid w:val="00E705A6"/>
    <w:rsid w:val="00EC1456"/>
    <w:rsid w:val="00EF58A0"/>
    <w:rsid w:val="00F04C85"/>
    <w:rsid w:val="00F9197C"/>
    <w:rsid w:val="00FA5C74"/>
    <w:rsid w:val="00FE6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C74"/>
    <w:pPr>
      <w:suppressAutoHyphens/>
    </w:pPr>
    <w:rPr>
      <w:sz w:val="24"/>
      <w:szCs w:val="24"/>
      <w:lang w:eastAsia="zh-CN"/>
    </w:rPr>
  </w:style>
  <w:style w:type="paragraph" w:styleId="1">
    <w:name w:val="heading 1"/>
    <w:basedOn w:val="a"/>
    <w:next w:val="a"/>
    <w:qFormat/>
    <w:rsid w:val="00FA5C74"/>
    <w:pPr>
      <w:keepNext/>
      <w:tabs>
        <w:tab w:val="num" w:pos="0"/>
      </w:tabs>
      <w:spacing w:before="240" w:after="60"/>
      <w:outlineLvl w:val="0"/>
    </w:pPr>
    <w:rPr>
      <w:rFonts w:ascii="Cambria" w:hAnsi="Cambria" w:cs="Cambria"/>
      <w:b/>
      <w:bCs/>
      <w:kern w:val="2"/>
      <w:sz w:val="32"/>
      <w:szCs w:val="32"/>
    </w:rPr>
  </w:style>
  <w:style w:type="paragraph" w:styleId="2">
    <w:name w:val="heading 2"/>
    <w:basedOn w:val="a"/>
    <w:next w:val="a"/>
    <w:qFormat/>
    <w:rsid w:val="00FA5C74"/>
    <w:pPr>
      <w:keepNext/>
      <w:tabs>
        <w:tab w:val="num" w:pos="0"/>
      </w:tabs>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FA5C74"/>
    <w:rPr>
      <w:rFonts w:ascii="Symbol" w:hAnsi="Symbol" w:cs="Symbol" w:hint="default"/>
      <w:sz w:val="24"/>
    </w:rPr>
  </w:style>
  <w:style w:type="character" w:customStyle="1" w:styleId="WW8Num1z1">
    <w:name w:val="WW8Num1z1"/>
    <w:rsid w:val="00FA5C74"/>
    <w:rPr>
      <w:rFonts w:ascii="Courier New" w:hAnsi="Courier New" w:cs="Courier New" w:hint="default"/>
    </w:rPr>
  </w:style>
  <w:style w:type="character" w:customStyle="1" w:styleId="WW8Num1z2">
    <w:name w:val="WW8Num1z2"/>
    <w:rsid w:val="00FA5C74"/>
    <w:rPr>
      <w:rFonts w:ascii="Wingdings" w:hAnsi="Wingdings" w:cs="Wingdings" w:hint="default"/>
    </w:rPr>
  </w:style>
  <w:style w:type="character" w:customStyle="1" w:styleId="WW8Num1z3">
    <w:name w:val="WW8Num1z3"/>
    <w:rsid w:val="00FA5C74"/>
    <w:rPr>
      <w:rFonts w:ascii="Symbol" w:hAnsi="Symbol" w:cs="Symbol" w:hint="default"/>
    </w:rPr>
  </w:style>
  <w:style w:type="character" w:customStyle="1" w:styleId="WW8Num2z0">
    <w:name w:val="WW8Num2z0"/>
    <w:rsid w:val="00FA5C74"/>
    <w:rPr>
      <w:rFonts w:hint="default"/>
    </w:rPr>
  </w:style>
  <w:style w:type="character" w:customStyle="1" w:styleId="WW8Num2z1">
    <w:name w:val="WW8Num2z1"/>
    <w:rsid w:val="00FA5C74"/>
  </w:style>
  <w:style w:type="character" w:customStyle="1" w:styleId="WW8Num2z2">
    <w:name w:val="WW8Num2z2"/>
    <w:rsid w:val="00FA5C74"/>
  </w:style>
  <w:style w:type="character" w:customStyle="1" w:styleId="WW8Num2z3">
    <w:name w:val="WW8Num2z3"/>
    <w:rsid w:val="00FA5C74"/>
  </w:style>
  <w:style w:type="character" w:customStyle="1" w:styleId="WW8Num2z4">
    <w:name w:val="WW8Num2z4"/>
    <w:rsid w:val="00FA5C74"/>
  </w:style>
  <w:style w:type="character" w:customStyle="1" w:styleId="WW8Num2z5">
    <w:name w:val="WW8Num2z5"/>
    <w:rsid w:val="00FA5C74"/>
  </w:style>
  <w:style w:type="character" w:customStyle="1" w:styleId="WW8Num2z6">
    <w:name w:val="WW8Num2z6"/>
    <w:rsid w:val="00FA5C74"/>
  </w:style>
  <w:style w:type="character" w:customStyle="1" w:styleId="WW8Num2z7">
    <w:name w:val="WW8Num2z7"/>
    <w:rsid w:val="00FA5C74"/>
  </w:style>
  <w:style w:type="character" w:customStyle="1" w:styleId="WW8Num2z8">
    <w:name w:val="WW8Num2z8"/>
    <w:rsid w:val="00FA5C74"/>
  </w:style>
  <w:style w:type="character" w:customStyle="1" w:styleId="WW8Num3z0">
    <w:name w:val="WW8Num3z0"/>
    <w:rsid w:val="00FA5C74"/>
    <w:rPr>
      <w:rFonts w:hint="default"/>
    </w:rPr>
  </w:style>
  <w:style w:type="character" w:customStyle="1" w:styleId="WW8Num3z2">
    <w:name w:val="WW8Num3z2"/>
    <w:rsid w:val="00FA5C74"/>
  </w:style>
  <w:style w:type="character" w:customStyle="1" w:styleId="WW8Num3z3">
    <w:name w:val="WW8Num3z3"/>
    <w:rsid w:val="00FA5C74"/>
  </w:style>
  <w:style w:type="character" w:customStyle="1" w:styleId="WW8Num3z4">
    <w:name w:val="WW8Num3z4"/>
    <w:rsid w:val="00FA5C74"/>
  </w:style>
  <w:style w:type="character" w:customStyle="1" w:styleId="WW8Num3z5">
    <w:name w:val="WW8Num3z5"/>
    <w:rsid w:val="00FA5C74"/>
  </w:style>
  <w:style w:type="character" w:customStyle="1" w:styleId="WW8Num3z6">
    <w:name w:val="WW8Num3z6"/>
    <w:rsid w:val="00FA5C74"/>
  </w:style>
  <w:style w:type="character" w:customStyle="1" w:styleId="WW8Num3z7">
    <w:name w:val="WW8Num3z7"/>
    <w:rsid w:val="00FA5C74"/>
  </w:style>
  <w:style w:type="character" w:customStyle="1" w:styleId="WW8Num3z8">
    <w:name w:val="WW8Num3z8"/>
    <w:rsid w:val="00FA5C74"/>
  </w:style>
  <w:style w:type="character" w:customStyle="1" w:styleId="WW8Num4z0">
    <w:name w:val="WW8Num4z0"/>
    <w:rsid w:val="00FA5C74"/>
    <w:rPr>
      <w:rFonts w:hint="default"/>
    </w:rPr>
  </w:style>
  <w:style w:type="character" w:customStyle="1" w:styleId="WW8Num5z0">
    <w:name w:val="WW8Num5z0"/>
    <w:rsid w:val="00FA5C74"/>
    <w:rPr>
      <w:rFonts w:hint="default"/>
    </w:rPr>
  </w:style>
  <w:style w:type="character" w:customStyle="1" w:styleId="WW8Num6z0">
    <w:name w:val="WW8Num6z0"/>
    <w:rsid w:val="00FA5C74"/>
    <w:rPr>
      <w:rFonts w:hint="default"/>
    </w:rPr>
  </w:style>
  <w:style w:type="character" w:customStyle="1" w:styleId="WW8Num6z1">
    <w:name w:val="WW8Num6z1"/>
    <w:rsid w:val="00FA5C74"/>
  </w:style>
  <w:style w:type="character" w:customStyle="1" w:styleId="WW8Num6z2">
    <w:name w:val="WW8Num6z2"/>
    <w:rsid w:val="00FA5C74"/>
  </w:style>
  <w:style w:type="character" w:customStyle="1" w:styleId="WW8Num6z3">
    <w:name w:val="WW8Num6z3"/>
    <w:rsid w:val="00FA5C74"/>
  </w:style>
  <w:style w:type="character" w:customStyle="1" w:styleId="WW8Num6z4">
    <w:name w:val="WW8Num6z4"/>
    <w:rsid w:val="00FA5C74"/>
  </w:style>
  <w:style w:type="character" w:customStyle="1" w:styleId="WW8Num6z5">
    <w:name w:val="WW8Num6z5"/>
    <w:rsid w:val="00FA5C74"/>
  </w:style>
  <w:style w:type="character" w:customStyle="1" w:styleId="WW8Num6z6">
    <w:name w:val="WW8Num6z6"/>
    <w:rsid w:val="00FA5C74"/>
  </w:style>
  <w:style w:type="character" w:customStyle="1" w:styleId="WW8Num6z7">
    <w:name w:val="WW8Num6z7"/>
    <w:rsid w:val="00FA5C74"/>
  </w:style>
  <w:style w:type="character" w:customStyle="1" w:styleId="WW8Num6z8">
    <w:name w:val="WW8Num6z8"/>
    <w:rsid w:val="00FA5C74"/>
  </w:style>
  <w:style w:type="character" w:customStyle="1" w:styleId="WW8Num7z0">
    <w:name w:val="WW8Num7z0"/>
    <w:rsid w:val="00FA5C74"/>
    <w:rPr>
      <w:rFonts w:hint="default"/>
    </w:rPr>
  </w:style>
  <w:style w:type="character" w:customStyle="1" w:styleId="WW8Num7z1">
    <w:name w:val="WW8Num7z1"/>
    <w:rsid w:val="00FA5C74"/>
  </w:style>
  <w:style w:type="character" w:customStyle="1" w:styleId="WW8Num7z2">
    <w:name w:val="WW8Num7z2"/>
    <w:rsid w:val="00FA5C74"/>
  </w:style>
  <w:style w:type="character" w:customStyle="1" w:styleId="WW8Num7z3">
    <w:name w:val="WW8Num7z3"/>
    <w:rsid w:val="00FA5C74"/>
  </w:style>
  <w:style w:type="character" w:customStyle="1" w:styleId="WW8Num7z4">
    <w:name w:val="WW8Num7z4"/>
    <w:rsid w:val="00FA5C74"/>
  </w:style>
  <w:style w:type="character" w:customStyle="1" w:styleId="WW8Num7z5">
    <w:name w:val="WW8Num7z5"/>
    <w:rsid w:val="00FA5C74"/>
  </w:style>
  <w:style w:type="character" w:customStyle="1" w:styleId="WW8Num7z6">
    <w:name w:val="WW8Num7z6"/>
    <w:rsid w:val="00FA5C74"/>
  </w:style>
  <w:style w:type="character" w:customStyle="1" w:styleId="WW8Num7z7">
    <w:name w:val="WW8Num7z7"/>
    <w:rsid w:val="00FA5C74"/>
  </w:style>
  <w:style w:type="character" w:customStyle="1" w:styleId="WW8Num7z8">
    <w:name w:val="WW8Num7z8"/>
    <w:rsid w:val="00FA5C74"/>
  </w:style>
  <w:style w:type="character" w:customStyle="1" w:styleId="WW8Num8z0">
    <w:name w:val="WW8Num8z0"/>
    <w:rsid w:val="00FA5C74"/>
    <w:rPr>
      <w:rFonts w:hint="default"/>
    </w:rPr>
  </w:style>
  <w:style w:type="character" w:customStyle="1" w:styleId="WW8Num8z1">
    <w:name w:val="WW8Num8z1"/>
    <w:rsid w:val="00FA5C74"/>
  </w:style>
  <w:style w:type="character" w:customStyle="1" w:styleId="WW8Num8z2">
    <w:name w:val="WW8Num8z2"/>
    <w:rsid w:val="00FA5C74"/>
  </w:style>
  <w:style w:type="character" w:customStyle="1" w:styleId="WW8Num8z3">
    <w:name w:val="WW8Num8z3"/>
    <w:rsid w:val="00FA5C74"/>
  </w:style>
  <w:style w:type="character" w:customStyle="1" w:styleId="WW8Num8z4">
    <w:name w:val="WW8Num8z4"/>
    <w:rsid w:val="00FA5C74"/>
  </w:style>
  <w:style w:type="character" w:customStyle="1" w:styleId="WW8Num8z5">
    <w:name w:val="WW8Num8z5"/>
    <w:rsid w:val="00FA5C74"/>
  </w:style>
  <w:style w:type="character" w:customStyle="1" w:styleId="WW8Num8z6">
    <w:name w:val="WW8Num8z6"/>
    <w:rsid w:val="00FA5C74"/>
  </w:style>
  <w:style w:type="character" w:customStyle="1" w:styleId="WW8Num8z7">
    <w:name w:val="WW8Num8z7"/>
    <w:rsid w:val="00FA5C74"/>
  </w:style>
  <w:style w:type="character" w:customStyle="1" w:styleId="WW8Num8z8">
    <w:name w:val="WW8Num8z8"/>
    <w:rsid w:val="00FA5C74"/>
  </w:style>
  <w:style w:type="character" w:customStyle="1" w:styleId="WW8Num9z0">
    <w:name w:val="WW8Num9z0"/>
    <w:rsid w:val="00FA5C74"/>
    <w:rPr>
      <w:rFonts w:hint="default"/>
    </w:rPr>
  </w:style>
  <w:style w:type="character" w:customStyle="1" w:styleId="WW8Num10z0">
    <w:name w:val="WW8Num10z0"/>
    <w:rsid w:val="00FA5C74"/>
    <w:rPr>
      <w:rFonts w:hint="default"/>
    </w:rPr>
  </w:style>
  <w:style w:type="character" w:customStyle="1" w:styleId="WW8Num11z0">
    <w:name w:val="WW8Num11z0"/>
    <w:rsid w:val="00FA5C74"/>
    <w:rPr>
      <w:rFonts w:hint="default"/>
    </w:rPr>
  </w:style>
  <w:style w:type="character" w:customStyle="1" w:styleId="WW8Num11z1">
    <w:name w:val="WW8Num11z1"/>
    <w:rsid w:val="00FA5C74"/>
    <w:rPr>
      <w:rFonts w:hint="default"/>
      <w:b w:val="0"/>
    </w:rPr>
  </w:style>
  <w:style w:type="character" w:customStyle="1" w:styleId="WW8Num12z0">
    <w:name w:val="WW8Num12z0"/>
    <w:rsid w:val="00FA5C74"/>
    <w:rPr>
      <w:rFonts w:hint="default"/>
    </w:rPr>
  </w:style>
  <w:style w:type="character" w:customStyle="1" w:styleId="WW8Num13z0">
    <w:name w:val="WW8Num13z0"/>
    <w:rsid w:val="00FA5C74"/>
    <w:rPr>
      <w:rFonts w:hint="default"/>
    </w:rPr>
  </w:style>
  <w:style w:type="character" w:customStyle="1" w:styleId="WW8Num14z0">
    <w:name w:val="WW8Num14z0"/>
    <w:rsid w:val="00FA5C74"/>
    <w:rPr>
      <w:rFonts w:hint="default"/>
    </w:rPr>
  </w:style>
  <w:style w:type="character" w:customStyle="1" w:styleId="WW8Num15z0">
    <w:name w:val="WW8Num15z0"/>
    <w:rsid w:val="00FA5C74"/>
    <w:rPr>
      <w:rFonts w:hint="default"/>
    </w:rPr>
  </w:style>
  <w:style w:type="character" w:customStyle="1" w:styleId="WW8Num16z0">
    <w:name w:val="WW8Num16z0"/>
    <w:rsid w:val="00FA5C74"/>
    <w:rPr>
      <w:rFonts w:hint="default"/>
    </w:rPr>
  </w:style>
  <w:style w:type="character" w:customStyle="1" w:styleId="WW8Num17z0">
    <w:name w:val="WW8Num17z0"/>
    <w:rsid w:val="00FA5C74"/>
    <w:rPr>
      <w:rFonts w:hint="default"/>
    </w:rPr>
  </w:style>
  <w:style w:type="character" w:customStyle="1" w:styleId="WW8Num18z0">
    <w:name w:val="WW8Num18z0"/>
    <w:rsid w:val="00FA5C74"/>
    <w:rPr>
      <w:rFonts w:ascii="Symbol" w:hAnsi="Symbol" w:cs="Symbol" w:hint="default"/>
    </w:rPr>
  </w:style>
  <w:style w:type="character" w:customStyle="1" w:styleId="WW8Num18z1">
    <w:name w:val="WW8Num18z1"/>
    <w:rsid w:val="00FA5C74"/>
    <w:rPr>
      <w:rFonts w:ascii="Courier New" w:hAnsi="Courier New" w:cs="Courier New" w:hint="default"/>
    </w:rPr>
  </w:style>
  <w:style w:type="character" w:customStyle="1" w:styleId="WW8Num18z2">
    <w:name w:val="WW8Num18z2"/>
    <w:rsid w:val="00FA5C74"/>
    <w:rPr>
      <w:rFonts w:ascii="Wingdings" w:hAnsi="Wingdings" w:cs="Wingdings" w:hint="default"/>
    </w:rPr>
  </w:style>
  <w:style w:type="character" w:customStyle="1" w:styleId="WW8Num19z0">
    <w:name w:val="WW8Num19z0"/>
    <w:rsid w:val="00FA5C74"/>
    <w:rPr>
      <w:rFonts w:hint="default"/>
    </w:rPr>
  </w:style>
  <w:style w:type="character" w:customStyle="1" w:styleId="WW8Num20z0">
    <w:name w:val="WW8Num20z0"/>
    <w:rsid w:val="00FA5C74"/>
    <w:rPr>
      <w:rFonts w:hint="default"/>
    </w:rPr>
  </w:style>
  <w:style w:type="character" w:customStyle="1" w:styleId="WW8Num21z0">
    <w:name w:val="WW8Num21z0"/>
    <w:rsid w:val="00FA5C74"/>
    <w:rPr>
      <w:rFonts w:ascii="Symbol" w:hAnsi="Symbol" w:cs="Symbol" w:hint="default"/>
    </w:rPr>
  </w:style>
  <w:style w:type="character" w:customStyle="1" w:styleId="WW8Num21z1">
    <w:name w:val="WW8Num21z1"/>
    <w:rsid w:val="00FA5C74"/>
    <w:rPr>
      <w:rFonts w:ascii="Courier New" w:hAnsi="Courier New" w:cs="Courier New" w:hint="default"/>
    </w:rPr>
  </w:style>
  <w:style w:type="character" w:customStyle="1" w:styleId="WW8Num21z2">
    <w:name w:val="WW8Num21z2"/>
    <w:rsid w:val="00FA5C74"/>
    <w:rPr>
      <w:rFonts w:ascii="Wingdings" w:hAnsi="Wingdings" w:cs="Wingdings" w:hint="default"/>
    </w:rPr>
  </w:style>
  <w:style w:type="character" w:customStyle="1" w:styleId="WW8Num22z0">
    <w:name w:val="WW8Num22z0"/>
    <w:rsid w:val="00FA5C74"/>
    <w:rPr>
      <w:rFonts w:ascii="Symbol" w:hAnsi="Symbol" w:cs="Symbol" w:hint="default"/>
    </w:rPr>
  </w:style>
  <w:style w:type="character" w:customStyle="1" w:styleId="WW8Num22z1">
    <w:name w:val="WW8Num22z1"/>
    <w:rsid w:val="00FA5C74"/>
    <w:rPr>
      <w:rFonts w:ascii="Courier New" w:hAnsi="Courier New" w:cs="Courier New" w:hint="default"/>
    </w:rPr>
  </w:style>
  <w:style w:type="character" w:customStyle="1" w:styleId="WW8Num22z2">
    <w:name w:val="WW8Num22z2"/>
    <w:rsid w:val="00FA5C74"/>
    <w:rPr>
      <w:rFonts w:ascii="Wingdings" w:hAnsi="Wingdings" w:cs="Wingdings" w:hint="default"/>
    </w:rPr>
  </w:style>
  <w:style w:type="character" w:customStyle="1" w:styleId="WW8Num23z0">
    <w:name w:val="WW8Num23z0"/>
    <w:rsid w:val="00FA5C74"/>
    <w:rPr>
      <w:rFonts w:hint="default"/>
      <w:color w:val="auto"/>
    </w:rPr>
  </w:style>
  <w:style w:type="character" w:customStyle="1" w:styleId="WW8Num23z1">
    <w:name w:val="WW8Num23z1"/>
    <w:rsid w:val="00FA5C74"/>
  </w:style>
  <w:style w:type="character" w:customStyle="1" w:styleId="WW8Num23z2">
    <w:name w:val="WW8Num23z2"/>
    <w:rsid w:val="00FA5C74"/>
  </w:style>
  <w:style w:type="character" w:customStyle="1" w:styleId="WW8Num23z3">
    <w:name w:val="WW8Num23z3"/>
    <w:rsid w:val="00FA5C74"/>
  </w:style>
  <w:style w:type="character" w:customStyle="1" w:styleId="WW8Num23z4">
    <w:name w:val="WW8Num23z4"/>
    <w:rsid w:val="00FA5C74"/>
  </w:style>
  <w:style w:type="character" w:customStyle="1" w:styleId="WW8Num23z5">
    <w:name w:val="WW8Num23z5"/>
    <w:rsid w:val="00FA5C74"/>
  </w:style>
  <w:style w:type="character" w:customStyle="1" w:styleId="WW8Num23z6">
    <w:name w:val="WW8Num23z6"/>
    <w:rsid w:val="00FA5C74"/>
  </w:style>
  <w:style w:type="character" w:customStyle="1" w:styleId="WW8Num23z7">
    <w:name w:val="WW8Num23z7"/>
    <w:rsid w:val="00FA5C74"/>
  </w:style>
  <w:style w:type="character" w:customStyle="1" w:styleId="WW8Num23z8">
    <w:name w:val="WW8Num23z8"/>
    <w:rsid w:val="00FA5C74"/>
  </w:style>
  <w:style w:type="character" w:customStyle="1" w:styleId="WW8Num24z0">
    <w:name w:val="WW8Num24z0"/>
    <w:rsid w:val="00FA5C74"/>
    <w:rPr>
      <w:rFonts w:hint="default"/>
    </w:rPr>
  </w:style>
  <w:style w:type="character" w:customStyle="1" w:styleId="WW8Num25z0">
    <w:name w:val="WW8Num25z0"/>
    <w:rsid w:val="00FA5C74"/>
    <w:rPr>
      <w:sz w:val="28"/>
      <w:szCs w:val="28"/>
    </w:rPr>
  </w:style>
  <w:style w:type="character" w:customStyle="1" w:styleId="WW8Num25z1">
    <w:name w:val="WW8Num25z1"/>
    <w:rsid w:val="00FA5C74"/>
  </w:style>
  <w:style w:type="character" w:customStyle="1" w:styleId="WW8Num25z2">
    <w:name w:val="WW8Num25z2"/>
    <w:rsid w:val="00FA5C74"/>
  </w:style>
  <w:style w:type="character" w:customStyle="1" w:styleId="WW8Num25z3">
    <w:name w:val="WW8Num25z3"/>
    <w:rsid w:val="00FA5C74"/>
  </w:style>
  <w:style w:type="character" w:customStyle="1" w:styleId="WW8Num25z4">
    <w:name w:val="WW8Num25z4"/>
    <w:rsid w:val="00FA5C74"/>
  </w:style>
  <w:style w:type="character" w:customStyle="1" w:styleId="WW8Num25z5">
    <w:name w:val="WW8Num25z5"/>
    <w:rsid w:val="00FA5C74"/>
  </w:style>
  <w:style w:type="character" w:customStyle="1" w:styleId="WW8Num25z6">
    <w:name w:val="WW8Num25z6"/>
    <w:rsid w:val="00FA5C74"/>
  </w:style>
  <w:style w:type="character" w:customStyle="1" w:styleId="WW8Num25z7">
    <w:name w:val="WW8Num25z7"/>
    <w:rsid w:val="00FA5C74"/>
  </w:style>
  <w:style w:type="character" w:customStyle="1" w:styleId="WW8Num25z8">
    <w:name w:val="WW8Num25z8"/>
    <w:rsid w:val="00FA5C74"/>
  </w:style>
  <w:style w:type="character" w:customStyle="1" w:styleId="WW8Num26z0">
    <w:name w:val="WW8Num26z0"/>
    <w:rsid w:val="00FA5C74"/>
    <w:rPr>
      <w:rFonts w:hint="default"/>
    </w:rPr>
  </w:style>
  <w:style w:type="character" w:customStyle="1" w:styleId="WW8Num26z1">
    <w:name w:val="WW8Num26z1"/>
    <w:rsid w:val="00FA5C74"/>
  </w:style>
  <w:style w:type="character" w:customStyle="1" w:styleId="WW8Num26z2">
    <w:name w:val="WW8Num26z2"/>
    <w:rsid w:val="00FA5C74"/>
  </w:style>
  <w:style w:type="character" w:customStyle="1" w:styleId="WW8Num26z3">
    <w:name w:val="WW8Num26z3"/>
    <w:rsid w:val="00FA5C74"/>
  </w:style>
  <w:style w:type="character" w:customStyle="1" w:styleId="WW8Num26z4">
    <w:name w:val="WW8Num26z4"/>
    <w:rsid w:val="00FA5C74"/>
  </w:style>
  <w:style w:type="character" w:customStyle="1" w:styleId="WW8Num26z5">
    <w:name w:val="WW8Num26z5"/>
    <w:rsid w:val="00FA5C74"/>
  </w:style>
  <w:style w:type="character" w:customStyle="1" w:styleId="WW8Num26z6">
    <w:name w:val="WW8Num26z6"/>
    <w:rsid w:val="00FA5C74"/>
  </w:style>
  <w:style w:type="character" w:customStyle="1" w:styleId="WW8Num26z7">
    <w:name w:val="WW8Num26z7"/>
    <w:rsid w:val="00FA5C74"/>
  </w:style>
  <w:style w:type="character" w:customStyle="1" w:styleId="WW8Num26z8">
    <w:name w:val="WW8Num26z8"/>
    <w:rsid w:val="00FA5C74"/>
  </w:style>
  <w:style w:type="character" w:customStyle="1" w:styleId="WW8Num27z0">
    <w:name w:val="WW8Num27z0"/>
    <w:rsid w:val="00FA5C74"/>
    <w:rPr>
      <w:sz w:val="28"/>
      <w:szCs w:val="28"/>
    </w:rPr>
  </w:style>
  <w:style w:type="character" w:customStyle="1" w:styleId="WW8Num27z1">
    <w:name w:val="WW8Num27z1"/>
    <w:rsid w:val="00FA5C74"/>
  </w:style>
  <w:style w:type="character" w:customStyle="1" w:styleId="WW8Num27z2">
    <w:name w:val="WW8Num27z2"/>
    <w:rsid w:val="00FA5C74"/>
  </w:style>
  <w:style w:type="character" w:customStyle="1" w:styleId="WW8Num27z3">
    <w:name w:val="WW8Num27z3"/>
    <w:rsid w:val="00FA5C74"/>
  </w:style>
  <w:style w:type="character" w:customStyle="1" w:styleId="WW8Num27z4">
    <w:name w:val="WW8Num27z4"/>
    <w:rsid w:val="00FA5C74"/>
  </w:style>
  <w:style w:type="character" w:customStyle="1" w:styleId="WW8Num27z5">
    <w:name w:val="WW8Num27z5"/>
    <w:rsid w:val="00FA5C74"/>
  </w:style>
  <w:style w:type="character" w:customStyle="1" w:styleId="WW8Num27z6">
    <w:name w:val="WW8Num27z6"/>
    <w:rsid w:val="00FA5C74"/>
  </w:style>
  <w:style w:type="character" w:customStyle="1" w:styleId="WW8Num27z7">
    <w:name w:val="WW8Num27z7"/>
    <w:rsid w:val="00FA5C74"/>
  </w:style>
  <w:style w:type="character" w:customStyle="1" w:styleId="WW8Num27z8">
    <w:name w:val="WW8Num27z8"/>
    <w:rsid w:val="00FA5C74"/>
  </w:style>
  <w:style w:type="character" w:customStyle="1" w:styleId="WW8Num28z0">
    <w:name w:val="WW8Num28z0"/>
    <w:rsid w:val="00FA5C74"/>
    <w:rPr>
      <w:rFonts w:hint="default"/>
      <w:b w:val="0"/>
    </w:rPr>
  </w:style>
  <w:style w:type="character" w:customStyle="1" w:styleId="WW8Num28z1">
    <w:name w:val="WW8Num28z1"/>
    <w:rsid w:val="00FA5C74"/>
  </w:style>
  <w:style w:type="character" w:customStyle="1" w:styleId="WW8Num28z2">
    <w:name w:val="WW8Num28z2"/>
    <w:rsid w:val="00FA5C74"/>
  </w:style>
  <w:style w:type="character" w:customStyle="1" w:styleId="WW8Num28z3">
    <w:name w:val="WW8Num28z3"/>
    <w:rsid w:val="00FA5C74"/>
  </w:style>
  <w:style w:type="character" w:customStyle="1" w:styleId="WW8Num28z4">
    <w:name w:val="WW8Num28z4"/>
    <w:rsid w:val="00FA5C74"/>
  </w:style>
  <w:style w:type="character" w:customStyle="1" w:styleId="WW8Num28z5">
    <w:name w:val="WW8Num28z5"/>
    <w:rsid w:val="00FA5C74"/>
  </w:style>
  <w:style w:type="character" w:customStyle="1" w:styleId="WW8Num28z6">
    <w:name w:val="WW8Num28z6"/>
    <w:rsid w:val="00FA5C74"/>
  </w:style>
  <w:style w:type="character" w:customStyle="1" w:styleId="WW8Num28z7">
    <w:name w:val="WW8Num28z7"/>
    <w:rsid w:val="00FA5C74"/>
  </w:style>
  <w:style w:type="character" w:customStyle="1" w:styleId="WW8Num28z8">
    <w:name w:val="WW8Num28z8"/>
    <w:rsid w:val="00FA5C74"/>
  </w:style>
  <w:style w:type="character" w:customStyle="1" w:styleId="WW8Num29z0">
    <w:name w:val="WW8Num29z0"/>
    <w:rsid w:val="00FA5C74"/>
    <w:rPr>
      <w:rFonts w:hint="default"/>
    </w:rPr>
  </w:style>
  <w:style w:type="character" w:customStyle="1" w:styleId="WW8Num30z0">
    <w:name w:val="WW8Num30z0"/>
    <w:rsid w:val="00FA5C74"/>
    <w:rPr>
      <w:rFonts w:hint="default"/>
      <w:b w:val="0"/>
    </w:rPr>
  </w:style>
  <w:style w:type="character" w:customStyle="1" w:styleId="WW8Num30z1">
    <w:name w:val="WW8Num30z1"/>
    <w:rsid w:val="00FA5C74"/>
  </w:style>
  <w:style w:type="character" w:customStyle="1" w:styleId="WW8Num30z2">
    <w:name w:val="WW8Num30z2"/>
    <w:rsid w:val="00FA5C74"/>
  </w:style>
  <w:style w:type="character" w:customStyle="1" w:styleId="WW8Num30z3">
    <w:name w:val="WW8Num30z3"/>
    <w:rsid w:val="00FA5C74"/>
  </w:style>
  <w:style w:type="character" w:customStyle="1" w:styleId="WW8Num30z4">
    <w:name w:val="WW8Num30z4"/>
    <w:rsid w:val="00FA5C74"/>
  </w:style>
  <w:style w:type="character" w:customStyle="1" w:styleId="WW8Num30z5">
    <w:name w:val="WW8Num30z5"/>
    <w:rsid w:val="00FA5C74"/>
  </w:style>
  <w:style w:type="character" w:customStyle="1" w:styleId="WW8Num30z6">
    <w:name w:val="WW8Num30z6"/>
    <w:rsid w:val="00FA5C74"/>
  </w:style>
  <w:style w:type="character" w:customStyle="1" w:styleId="WW8Num30z7">
    <w:name w:val="WW8Num30z7"/>
    <w:rsid w:val="00FA5C74"/>
  </w:style>
  <w:style w:type="character" w:customStyle="1" w:styleId="WW8Num30z8">
    <w:name w:val="WW8Num30z8"/>
    <w:rsid w:val="00FA5C74"/>
  </w:style>
  <w:style w:type="character" w:customStyle="1" w:styleId="WW8Num31z0">
    <w:name w:val="WW8Num31z0"/>
    <w:rsid w:val="00FA5C74"/>
    <w:rPr>
      <w:rFonts w:hint="default"/>
    </w:rPr>
  </w:style>
  <w:style w:type="character" w:customStyle="1" w:styleId="WW8Num31z1">
    <w:name w:val="WW8Num31z1"/>
    <w:rsid w:val="00FA5C74"/>
  </w:style>
  <w:style w:type="character" w:customStyle="1" w:styleId="WW8Num31z2">
    <w:name w:val="WW8Num31z2"/>
    <w:rsid w:val="00FA5C74"/>
  </w:style>
  <w:style w:type="character" w:customStyle="1" w:styleId="WW8Num31z3">
    <w:name w:val="WW8Num31z3"/>
    <w:rsid w:val="00FA5C74"/>
  </w:style>
  <w:style w:type="character" w:customStyle="1" w:styleId="WW8Num31z4">
    <w:name w:val="WW8Num31z4"/>
    <w:rsid w:val="00FA5C74"/>
  </w:style>
  <w:style w:type="character" w:customStyle="1" w:styleId="WW8Num31z5">
    <w:name w:val="WW8Num31z5"/>
    <w:rsid w:val="00FA5C74"/>
  </w:style>
  <w:style w:type="character" w:customStyle="1" w:styleId="WW8Num31z6">
    <w:name w:val="WW8Num31z6"/>
    <w:rsid w:val="00FA5C74"/>
  </w:style>
  <w:style w:type="character" w:customStyle="1" w:styleId="WW8Num31z7">
    <w:name w:val="WW8Num31z7"/>
    <w:rsid w:val="00FA5C74"/>
  </w:style>
  <w:style w:type="character" w:customStyle="1" w:styleId="WW8Num31z8">
    <w:name w:val="WW8Num31z8"/>
    <w:rsid w:val="00FA5C74"/>
  </w:style>
  <w:style w:type="character" w:customStyle="1" w:styleId="WW8Num32z0">
    <w:name w:val="WW8Num32z0"/>
    <w:rsid w:val="00FA5C74"/>
    <w:rPr>
      <w:rFonts w:hint="default"/>
    </w:rPr>
  </w:style>
  <w:style w:type="character" w:customStyle="1" w:styleId="WW8Num33z0">
    <w:name w:val="WW8Num33z0"/>
    <w:rsid w:val="00FA5C74"/>
    <w:rPr>
      <w:rFonts w:hint="default"/>
    </w:rPr>
  </w:style>
  <w:style w:type="character" w:customStyle="1" w:styleId="WW8Num34z0">
    <w:name w:val="WW8Num34z0"/>
    <w:rsid w:val="00FA5C74"/>
    <w:rPr>
      <w:rFonts w:hint="default"/>
    </w:rPr>
  </w:style>
  <w:style w:type="character" w:customStyle="1" w:styleId="WW8Num35z0">
    <w:name w:val="WW8Num35z0"/>
    <w:rsid w:val="00FA5C74"/>
    <w:rPr>
      <w:rFonts w:hint="default"/>
    </w:rPr>
  </w:style>
  <w:style w:type="character" w:customStyle="1" w:styleId="WW8Num36z0">
    <w:name w:val="WW8Num36z0"/>
    <w:rsid w:val="00FA5C74"/>
    <w:rPr>
      <w:rFonts w:hint="default"/>
    </w:rPr>
  </w:style>
  <w:style w:type="character" w:customStyle="1" w:styleId="WW8Num36z1">
    <w:name w:val="WW8Num36z1"/>
    <w:rsid w:val="00FA5C74"/>
    <w:rPr>
      <w:rFonts w:hint="default"/>
      <w:b w:val="0"/>
    </w:rPr>
  </w:style>
  <w:style w:type="character" w:customStyle="1" w:styleId="WW8Num37z0">
    <w:name w:val="WW8Num37z0"/>
    <w:rsid w:val="00FA5C74"/>
    <w:rPr>
      <w:rFonts w:hint="default"/>
    </w:rPr>
  </w:style>
  <w:style w:type="character" w:customStyle="1" w:styleId="WW8Num37z1">
    <w:name w:val="WW8Num37z1"/>
    <w:rsid w:val="00FA5C74"/>
  </w:style>
  <w:style w:type="character" w:customStyle="1" w:styleId="WW8Num37z2">
    <w:name w:val="WW8Num37z2"/>
    <w:rsid w:val="00FA5C74"/>
  </w:style>
  <w:style w:type="character" w:customStyle="1" w:styleId="WW8Num37z3">
    <w:name w:val="WW8Num37z3"/>
    <w:rsid w:val="00FA5C74"/>
  </w:style>
  <w:style w:type="character" w:customStyle="1" w:styleId="WW8Num37z4">
    <w:name w:val="WW8Num37z4"/>
    <w:rsid w:val="00FA5C74"/>
  </w:style>
  <w:style w:type="character" w:customStyle="1" w:styleId="WW8Num37z5">
    <w:name w:val="WW8Num37z5"/>
    <w:rsid w:val="00FA5C74"/>
  </w:style>
  <w:style w:type="character" w:customStyle="1" w:styleId="WW8Num37z6">
    <w:name w:val="WW8Num37z6"/>
    <w:rsid w:val="00FA5C74"/>
  </w:style>
  <w:style w:type="character" w:customStyle="1" w:styleId="WW8Num37z7">
    <w:name w:val="WW8Num37z7"/>
    <w:rsid w:val="00FA5C74"/>
  </w:style>
  <w:style w:type="character" w:customStyle="1" w:styleId="WW8Num37z8">
    <w:name w:val="WW8Num37z8"/>
    <w:rsid w:val="00FA5C74"/>
  </w:style>
  <w:style w:type="character" w:customStyle="1" w:styleId="10">
    <w:name w:val="Основной шрифт абзаца1"/>
    <w:rsid w:val="00FA5C74"/>
  </w:style>
  <w:style w:type="character" w:customStyle="1" w:styleId="11">
    <w:name w:val="Заголовок 1 Знак"/>
    <w:rsid w:val="00FA5C74"/>
    <w:rPr>
      <w:rFonts w:ascii="Cambria" w:hAnsi="Cambria" w:cs="Cambria"/>
      <w:b/>
      <w:bCs/>
      <w:kern w:val="2"/>
      <w:sz w:val="32"/>
      <w:szCs w:val="32"/>
      <w:lang w:val="ru-RU" w:bidi="ar-SA"/>
    </w:rPr>
  </w:style>
  <w:style w:type="character" w:customStyle="1" w:styleId="20">
    <w:name w:val="Заголовок 2 Знак"/>
    <w:rsid w:val="00FA5C74"/>
    <w:rPr>
      <w:rFonts w:ascii="Cambria" w:hAnsi="Cambria" w:cs="Cambria"/>
      <w:b/>
      <w:bCs/>
      <w:i/>
      <w:iCs/>
      <w:sz w:val="28"/>
      <w:szCs w:val="28"/>
      <w:lang w:val="ru-RU" w:bidi="ar-SA"/>
    </w:rPr>
  </w:style>
  <w:style w:type="character" w:customStyle="1" w:styleId="a3">
    <w:name w:val="Абзац_пост Знак"/>
    <w:rsid w:val="00FA5C74"/>
    <w:rPr>
      <w:sz w:val="26"/>
      <w:szCs w:val="24"/>
      <w:lang w:val="ru-RU" w:bidi="ar-SA"/>
    </w:rPr>
  </w:style>
  <w:style w:type="character" w:customStyle="1" w:styleId="13">
    <w:name w:val="Обычный + 13 пт Знак"/>
    <w:rsid w:val="00FA5C74"/>
    <w:rPr>
      <w:sz w:val="26"/>
      <w:szCs w:val="26"/>
      <w:lang w:val="ru-RU" w:bidi="ar-SA"/>
    </w:rPr>
  </w:style>
  <w:style w:type="character" w:styleId="a4">
    <w:name w:val="Hyperlink"/>
    <w:rsid w:val="00FA5C74"/>
    <w:rPr>
      <w:color w:val="0000FF"/>
      <w:u w:val="single"/>
    </w:rPr>
  </w:style>
  <w:style w:type="character" w:customStyle="1" w:styleId="HTML">
    <w:name w:val="Стандартный HTML Знак"/>
    <w:uiPriority w:val="99"/>
    <w:rsid w:val="00FA5C74"/>
    <w:rPr>
      <w:rFonts w:ascii="Courier New" w:hAnsi="Courier New" w:cs="Courier New"/>
      <w:lang w:val="ru-RU" w:bidi="ar-SA"/>
    </w:rPr>
  </w:style>
  <w:style w:type="character" w:customStyle="1" w:styleId="a5">
    <w:name w:val="Основной текст с отступом Знак"/>
    <w:rsid w:val="00FA5C74"/>
    <w:rPr>
      <w:sz w:val="24"/>
      <w:szCs w:val="24"/>
      <w:lang w:val="ru-RU" w:bidi="ar-SA"/>
    </w:rPr>
  </w:style>
  <w:style w:type="character" w:customStyle="1" w:styleId="a6">
    <w:name w:val="Гипертекстовая ссылка"/>
    <w:rsid w:val="00FA5C74"/>
    <w:rPr>
      <w:color w:val="008000"/>
    </w:rPr>
  </w:style>
  <w:style w:type="character" w:customStyle="1" w:styleId="a7">
    <w:name w:val="Верхний колонтитул Знак"/>
    <w:rsid w:val="00FA5C74"/>
    <w:rPr>
      <w:sz w:val="24"/>
      <w:szCs w:val="24"/>
      <w:lang w:bidi="ar-SA"/>
    </w:rPr>
  </w:style>
  <w:style w:type="character" w:customStyle="1" w:styleId="a8">
    <w:name w:val="Текст примечания Знак"/>
    <w:rsid w:val="00FA5C74"/>
    <w:rPr>
      <w:lang w:val="ru-RU" w:bidi="ar-SA"/>
    </w:rPr>
  </w:style>
  <w:style w:type="character" w:customStyle="1" w:styleId="a9">
    <w:name w:val="Тема примечания Знак"/>
    <w:rsid w:val="00FA5C74"/>
    <w:rPr>
      <w:b/>
      <w:bCs/>
      <w:lang w:val="ru-RU" w:bidi="ar-SA"/>
    </w:rPr>
  </w:style>
  <w:style w:type="character" w:customStyle="1" w:styleId="style11">
    <w:name w:val="style11"/>
    <w:basedOn w:val="10"/>
    <w:rsid w:val="00FA5C74"/>
  </w:style>
  <w:style w:type="character" w:customStyle="1" w:styleId="aa">
    <w:name w:val="Нижний колонтитул Знак"/>
    <w:rsid w:val="00FA5C74"/>
    <w:rPr>
      <w:sz w:val="24"/>
      <w:szCs w:val="24"/>
      <w:lang w:val="ru-RU" w:bidi="ar-SA"/>
    </w:rPr>
  </w:style>
  <w:style w:type="character" w:customStyle="1" w:styleId="ab">
    <w:name w:val="Символ сноски"/>
    <w:rsid w:val="00FA5C74"/>
    <w:rPr>
      <w:vertAlign w:val="superscript"/>
    </w:rPr>
  </w:style>
  <w:style w:type="character" w:styleId="ac">
    <w:name w:val="page number"/>
    <w:basedOn w:val="10"/>
    <w:rsid w:val="00FA5C74"/>
  </w:style>
  <w:style w:type="character" w:styleId="ad">
    <w:name w:val="footnote reference"/>
    <w:link w:val="12"/>
    <w:rsid w:val="00FA5C74"/>
    <w:rPr>
      <w:vertAlign w:val="superscript"/>
    </w:rPr>
  </w:style>
  <w:style w:type="character" w:styleId="ae">
    <w:name w:val="endnote reference"/>
    <w:rsid w:val="00FA5C74"/>
    <w:rPr>
      <w:vertAlign w:val="superscript"/>
    </w:rPr>
  </w:style>
  <w:style w:type="character" w:customStyle="1" w:styleId="af">
    <w:name w:val="Символ концевой сноски"/>
    <w:rsid w:val="00FA5C74"/>
  </w:style>
  <w:style w:type="paragraph" w:customStyle="1" w:styleId="af0">
    <w:name w:val="Заголовок"/>
    <w:basedOn w:val="a"/>
    <w:next w:val="af1"/>
    <w:rsid w:val="00FA5C74"/>
    <w:pPr>
      <w:spacing w:before="240" w:after="60"/>
      <w:jc w:val="center"/>
    </w:pPr>
    <w:rPr>
      <w:rFonts w:ascii="Arial" w:hAnsi="Arial" w:cs="Arial"/>
      <w:b/>
      <w:bCs/>
      <w:kern w:val="2"/>
      <w:sz w:val="32"/>
      <w:szCs w:val="32"/>
    </w:rPr>
  </w:style>
  <w:style w:type="paragraph" w:styleId="af1">
    <w:name w:val="Body Text"/>
    <w:basedOn w:val="a"/>
    <w:rsid w:val="00FA5C74"/>
    <w:pPr>
      <w:spacing w:line="276" w:lineRule="auto"/>
    </w:pPr>
  </w:style>
  <w:style w:type="paragraph" w:styleId="af2">
    <w:name w:val="List"/>
    <w:basedOn w:val="af1"/>
    <w:rsid w:val="00FA5C74"/>
    <w:rPr>
      <w:rFonts w:cs="Lohit Devanagari"/>
    </w:rPr>
  </w:style>
  <w:style w:type="paragraph" w:styleId="af3">
    <w:name w:val="caption"/>
    <w:basedOn w:val="a"/>
    <w:qFormat/>
    <w:rsid w:val="00FA5C74"/>
    <w:pPr>
      <w:suppressLineNumbers/>
      <w:spacing w:before="120" w:after="120"/>
    </w:pPr>
    <w:rPr>
      <w:rFonts w:cs="Lohit Devanagari"/>
      <w:i/>
      <w:iCs/>
    </w:rPr>
  </w:style>
  <w:style w:type="paragraph" w:customStyle="1" w:styleId="14">
    <w:name w:val="Указатель1"/>
    <w:basedOn w:val="a"/>
    <w:rsid w:val="00FA5C74"/>
    <w:pPr>
      <w:suppressLineNumbers/>
    </w:pPr>
    <w:rPr>
      <w:rFonts w:cs="Lohit Devanagari"/>
    </w:rPr>
  </w:style>
  <w:style w:type="paragraph" w:customStyle="1" w:styleId="af4">
    <w:name w:val="Название_пост"/>
    <w:basedOn w:val="af0"/>
    <w:next w:val="af5"/>
    <w:rsid w:val="00FA5C74"/>
    <w:pPr>
      <w:spacing w:before="0" w:after="0"/>
    </w:pPr>
    <w:rPr>
      <w:rFonts w:ascii="Times New Roman" w:hAnsi="Times New Roman" w:cs="Times New Roman"/>
      <w:kern w:val="0"/>
      <w:szCs w:val="24"/>
    </w:rPr>
  </w:style>
  <w:style w:type="paragraph" w:customStyle="1" w:styleId="af5">
    <w:name w:val="Дата и номер"/>
    <w:basedOn w:val="a"/>
    <w:next w:val="af6"/>
    <w:rsid w:val="00FA5C74"/>
    <w:pPr>
      <w:tabs>
        <w:tab w:val="left" w:pos="8100"/>
      </w:tabs>
      <w:ind w:firstLine="720"/>
      <w:jc w:val="both"/>
    </w:pPr>
    <w:rPr>
      <w:bCs/>
      <w:sz w:val="26"/>
    </w:rPr>
  </w:style>
  <w:style w:type="paragraph" w:customStyle="1" w:styleId="af6">
    <w:name w:val="Заголовок_пост"/>
    <w:basedOn w:val="a"/>
    <w:rsid w:val="00FA5C74"/>
    <w:pPr>
      <w:tabs>
        <w:tab w:val="left" w:pos="13320"/>
      </w:tabs>
      <w:ind w:left="720" w:right="4627"/>
    </w:pPr>
    <w:rPr>
      <w:sz w:val="26"/>
    </w:rPr>
  </w:style>
  <w:style w:type="paragraph" w:customStyle="1" w:styleId="af7">
    <w:name w:val="Абзац_пост"/>
    <w:basedOn w:val="a"/>
    <w:rsid w:val="00FA5C74"/>
    <w:pPr>
      <w:spacing w:before="120"/>
      <w:ind w:firstLine="720"/>
      <w:jc w:val="both"/>
    </w:pPr>
    <w:rPr>
      <w:sz w:val="26"/>
    </w:rPr>
  </w:style>
  <w:style w:type="paragraph" w:customStyle="1" w:styleId="130">
    <w:name w:val="Обычный + 13 пт"/>
    <w:basedOn w:val="a"/>
    <w:rsid w:val="00FA5C74"/>
    <w:pPr>
      <w:shd w:val="clear" w:color="auto" w:fill="FFFFFF"/>
      <w:tabs>
        <w:tab w:val="left" w:pos="1492"/>
      </w:tabs>
      <w:spacing w:before="293" w:line="298" w:lineRule="exact"/>
      <w:ind w:left="67" w:firstLine="552"/>
      <w:jc w:val="both"/>
    </w:pPr>
    <w:rPr>
      <w:sz w:val="26"/>
      <w:szCs w:val="26"/>
    </w:rPr>
  </w:style>
  <w:style w:type="paragraph" w:customStyle="1" w:styleId="ConsPlusNormal">
    <w:name w:val="ConsPlusNormal"/>
    <w:link w:val="ConsPlusNormal1"/>
    <w:uiPriority w:val="99"/>
    <w:rsid w:val="00FA5C74"/>
    <w:pPr>
      <w:widowControl w:val="0"/>
      <w:suppressAutoHyphens/>
      <w:autoSpaceDE w:val="0"/>
      <w:ind w:firstLine="720"/>
    </w:pPr>
    <w:rPr>
      <w:rFonts w:ascii="Arial" w:hAnsi="Arial" w:cs="Arial"/>
      <w:lang w:eastAsia="zh-CN"/>
    </w:rPr>
  </w:style>
  <w:style w:type="paragraph" w:customStyle="1" w:styleId="ConsPlusNonformat">
    <w:name w:val="ConsPlusNonformat"/>
    <w:link w:val="ConsPlusNonformat1"/>
    <w:rsid w:val="00FA5C74"/>
    <w:pPr>
      <w:suppressAutoHyphens/>
      <w:autoSpaceDE w:val="0"/>
    </w:pPr>
    <w:rPr>
      <w:rFonts w:ascii="Courier New" w:hAnsi="Courier New" w:cs="Courier New"/>
      <w:lang w:eastAsia="zh-CN"/>
    </w:rPr>
  </w:style>
  <w:style w:type="paragraph" w:styleId="HTML0">
    <w:name w:val="HTML Preformatted"/>
    <w:basedOn w:val="a"/>
    <w:uiPriority w:val="99"/>
    <w:rsid w:val="00FA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hAnsi="Courier New" w:cs="Courier New"/>
      <w:sz w:val="20"/>
      <w:szCs w:val="20"/>
    </w:rPr>
  </w:style>
  <w:style w:type="paragraph" w:styleId="af8">
    <w:name w:val="Body Text Indent"/>
    <w:basedOn w:val="a"/>
    <w:rsid w:val="00FA5C74"/>
    <w:pPr>
      <w:suppressAutoHyphens w:val="0"/>
      <w:spacing w:after="120"/>
      <w:ind w:left="283"/>
    </w:pPr>
  </w:style>
  <w:style w:type="paragraph" w:customStyle="1" w:styleId="af9">
    <w:name w:val="Верхний и нижний колонтитулы"/>
    <w:basedOn w:val="a"/>
    <w:rsid w:val="00FA5C74"/>
    <w:pPr>
      <w:suppressLineNumbers/>
      <w:tabs>
        <w:tab w:val="center" w:pos="4819"/>
        <w:tab w:val="right" w:pos="9638"/>
      </w:tabs>
    </w:pPr>
  </w:style>
  <w:style w:type="paragraph" w:styleId="afa">
    <w:name w:val="header"/>
    <w:basedOn w:val="a"/>
    <w:rsid w:val="00FA5C74"/>
    <w:pPr>
      <w:tabs>
        <w:tab w:val="center" w:pos="4677"/>
        <w:tab w:val="right" w:pos="9355"/>
      </w:tabs>
    </w:pPr>
  </w:style>
  <w:style w:type="paragraph" w:styleId="afb">
    <w:name w:val="List Paragraph"/>
    <w:basedOn w:val="a"/>
    <w:link w:val="afc"/>
    <w:qFormat/>
    <w:rsid w:val="00FA5C74"/>
    <w:pPr>
      <w:ind w:left="720"/>
      <w:contextualSpacing/>
    </w:pPr>
  </w:style>
  <w:style w:type="paragraph" w:customStyle="1" w:styleId="15">
    <w:name w:val="Текст примечания1"/>
    <w:basedOn w:val="a"/>
    <w:rsid w:val="00FA5C74"/>
    <w:rPr>
      <w:sz w:val="20"/>
      <w:szCs w:val="20"/>
    </w:rPr>
  </w:style>
  <w:style w:type="paragraph" w:styleId="afd">
    <w:name w:val="annotation subject"/>
    <w:basedOn w:val="15"/>
    <w:next w:val="15"/>
    <w:rsid w:val="00FA5C74"/>
    <w:rPr>
      <w:b/>
      <w:bCs/>
    </w:rPr>
  </w:style>
  <w:style w:type="paragraph" w:customStyle="1" w:styleId="afe">
    <w:name w:val="Пункт_пост"/>
    <w:basedOn w:val="a"/>
    <w:rsid w:val="00FA5C74"/>
    <w:pPr>
      <w:tabs>
        <w:tab w:val="num" w:pos="0"/>
      </w:tabs>
      <w:suppressAutoHyphens w:val="0"/>
      <w:spacing w:before="120"/>
      <w:ind w:firstLine="720"/>
      <w:jc w:val="both"/>
    </w:pPr>
    <w:rPr>
      <w:sz w:val="26"/>
    </w:rPr>
  </w:style>
  <w:style w:type="paragraph" w:customStyle="1" w:styleId="Default">
    <w:name w:val="Default"/>
    <w:rsid w:val="00FA5C74"/>
    <w:pPr>
      <w:suppressAutoHyphens/>
      <w:autoSpaceDE w:val="0"/>
    </w:pPr>
    <w:rPr>
      <w:color w:val="000000"/>
      <w:sz w:val="24"/>
      <w:szCs w:val="24"/>
      <w:lang w:eastAsia="zh-CN"/>
    </w:rPr>
  </w:style>
  <w:style w:type="paragraph" w:customStyle="1" w:styleId="ConsPlusCell">
    <w:name w:val="ConsPlusCell"/>
    <w:rsid w:val="00FA5C74"/>
    <w:pPr>
      <w:suppressAutoHyphens/>
      <w:autoSpaceDE w:val="0"/>
    </w:pPr>
    <w:rPr>
      <w:rFonts w:ascii="Arial" w:eastAsia="Calibri" w:hAnsi="Arial" w:cs="Arial"/>
      <w:lang w:eastAsia="zh-CN"/>
    </w:rPr>
  </w:style>
  <w:style w:type="paragraph" w:styleId="aff">
    <w:name w:val="footer"/>
    <w:basedOn w:val="a"/>
    <w:rsid w:val="00FA5C74"/>
    <w:pPr>
      <w:tabs>
        <w:tab w:val="center" w:pos="4677"/>
        <w:tab w:val="right" w:pos="9355"/>
      </w:tabs>
    </w:pPr>
  </w:style>
  <w:style w:type="paragraph" w:styleId="aff0">
    <w:name w:val="footnote text"/>
    <w:basedOn w:val="a"/>
    <w:link w:val="aff1"/>
    <w:uiPriority w:val="99"/>
    <w:rsid w:val="00FA5C74"/>
    <w:rPr>
      <w:sz w:val="20"/>
      <w:szCs w:val="20"/>
    </w:rPr>
  </w:style>
  <w:style w:type="paragraph" w:styleId="aff2">
    <w:name w:val="Normal (Web)"/>
    <w:basedOn w:val="a"/>
    <w:rsid w:val="00FA5C74"/>
    <w:pPr>
      <w:suppressAutoHyphens w:val="0"/>
      <w:spacing w:before="280" w:after="280"/>
    </w:pPr>
  </w:style>
  <w:style w:type="paragraph" w:customStyle="1" w:styleId="aff3">
    <w:name w:val="Знак"/>
    <w:basedOn w:val="a"/>
    <w:rsid w:val="00FA5C74"/>
    <w:pPr>
      <w:suppressAutoHyphens w:val="0"/>
      <w:spacing w:after="160" w:line="240" w:lineRule="exact"/>
      <w:ind w:firstLine="567"/>
      <w:jc w:val="both"/>
    </w:pPr>
    <w:rPr>
      <w:rFonts w:ascii="Arial" w:hAnsi="Arial" w:cs="Arial"/>
      <w:sz w:val="20"/>
      <w:szCs w:val="20"/>
      <w:lang w:val="en-US"/>
    </w:rPr>
  </w:style>
  <w:style w:type="paragraph" w:styleId="aff4">
    <w:name w:val="Balloon Text"/>
    <w:basedOn w:val="a"/>
    <w:rsid w:val="00FA5C74"/>
    <w:rPr>
      <w:rFonts w:ascii="Tahoma" w:hAnsi="Tahoma" w:cs="Tahoma"/>
      <w:sz w:val="16"/>
      <w:szCs w:val="16"/>
    </w:rPr>
  </w:style>
  <w:style w:type="paragraph" w:customStyle="1" w:styleId="31">
    <w:name w:val="Основной текст с отступом 31"/>
    <w:basedOn w:val="a"/>
    <w:rsid w:val="00FA5C74"/>
    <w:pPr>
      <w:spacing w:after="120"/>
      <w:ind w:left="283"/>
    </w:pPr>
    <w:rPr>
      <w:sz w:val="16"/>
      <w:szCs w:val="16"/>
    </w:rPr>
  </w:style>
  <w:style w:type="paragraph" w:customStyle="1" w:styleId="ConsTitle">
    <w:name w:val="ConsTitle"/>
    <w:rsid w:val="00FA5C74"/>
    <w:pPr>
      <w:widowControl w:val="0"/>
      <w:suppressAutoHyphens/>
      <w:autoSpaceDE w:val="0"/>
      <w:ind w:right="19772"/>
    </w:pPr>
    <w:rPr>
      <w:rFonts w:ascii="Arial" w:hAnsi="Arial" w:cs="Arial"/>
      <w:b/>
      <w:bCs/>
      <w:sz w:val="16"/>
      <w:szCs w:val="16"/>
      <w:lang w:eastAsia="zh-CN"/>
    </w:rPr>
  </w:style>
  <w:style w:type="paragraph" w:customStyle="1" w:styleId="16">
    <w:name w:val="Схема документа1"/>
    <w:basedOn w:val="a"/>
    <w:rsid w:val="00FA5C74"/>
    <w:pPr>
      <w:shd w:val="clear" w:color="auto" w:fill="000080"/>
    </w:pPr>
    <w:rPr>
      <w:rFonts w:ascii="Tahoma" w:hAnsi="Tahoma" w:cs="Tahoma"/>
      <w:sz w:val="20"/>
      <w:szCs w:val="20"/>
    </w:rPr>
  </w:style>
  <w:style w:type="paragraph" w:customStyle="1" w:styleId="aff5">
    <w:name w:val="Содержимое врезки"/>
    <w:basedOn w:val="a"/>
    <w:rsid w:val="00FA5C74"/>
  </w:style>
  <w:style w:type="character" w:customStyle="1" w:styleId="aff1">
    <w:name w:val="Текст сноски Знак"/>
    <w:link w:val="aff0"/>
    <w:uiPriority w:val="99"/>
    <w:locked/>
    <w:rsid w:val="00607F44"/>
    <w:rPr>
      <w:lang w:eastAsia="zh-CN"/>
    </w:rPr>
  </w:style>
  <w:style w:type="character" w:customStyle="1" w:styleId="afc">
    <w:name w:val="Абзац списка Знак"/>
    <w:link w:val="afb"/>
    <w:locked/>
    <w:rsid w:val="007771B4"/>
    <w:rPr>
      <w:sz w:val="24"/>
      <w:szCs w:val="24"/>
      <w:lang w:eastAsia="zh-CN"/>
    </w:rPr>
  </w:style>
  <w:style w:type="character" w:customStyle="1" w:styleId="ConsPlusNormal1">
    <w:name w:val="ConsPlusNormal1"/>
    <w:link w:val="ConsPlusNormal"/>
    <w:uiPriority w:val="99"/>
    <w:locked/>
    <w:rsid w:val="003E039E"/>
    <w:rPr>
      <w:rFonts w:ascii="Arial" w:hAnsi="Arial" w:cs="Arial"/>
      <w:lang w:eastAsia="zh-CN" w:bidi="ar-SA"/>
    </w:rPr>
  </w:style>
  <w:style w:type="paragraph" w:customStyle="1" w:styleId="12">
    <w:name w:val="Знак сноски1"/>
    <w:link w:val="ad"/>
    <w:rsid w:val="003E039E"/>
    <w:pPr>
      <w:spacing w:after="200" w:line="276" w:lineRule="auto"/>
    </w:pPr>
    <w:rPr>
      <w:vertAlign w:val="superscript"/>
    </w:rPr>
  </w:style>
  <w:style w:type="paragraph" w:customStyle="1" w:styleId="ConsPlusTitle">
    <w:name w:val="ConsPlusTitle"/>
    <w:link w:val="ConsPlusTitle1"/>
    <w:rsid w:val="007A4004"/>
    <w:pPr>
      <w:widowControl w:val="0"/>
    </w:pPr>
    <w:rPr>
      <w:b/>
      <w:sz w:val="24"/>
      <w:szCs w:val="22"/>
    </w:rPr>
  </w:style>
  <w:style w:type="character" w:customStyle="1" w:styleId="ConsPlusTitle1">
    <w:name w:val="ConsPlusTitle1"/>
    <w:link w:val="ConsPlusTitle"/>
    <w:locked/>
    <w:rsid w:val="007A4004"/>
    <w:rPr>
      <w:b/>
      <w:sz w:val="24"/>
      <w:szCs w:val="22"/>
    </w:rPr>
  </w:style>
  <w:style w:type="paragraph" w:customStyle="1" w:styleId="ConsPlusTitlePage">
    <w:name w:val="ConsPlusTitlePage"/>
    <w:rsid w:val="007A4004"/>
    <w:pPr>
      <w:widowControl w:val="0"/>
      <w:autoSpaceDE w:val="0"/>
      <w:autoSpaceDN w:val="0"/>
    </w:pPr>
    <w:rPr>
      <w:rFonts w:ascii="Tahoma" w:hAnsi="Tahoma" w:cs="Tahoma"/>
    </w:rPr>
  </w:style>
  <w:style w:type="character" w:customStyle="1" w:styleId="ConsPlusNonformat1">
    <w:name w:val="ConsPlusNonformat1"/>
    <w:link w:val="ConsPlusNonformat"/>
    <w:locked/>
    <w:rsid w:val="003A51A6"/>
    <w:rPr>
      <w:rFonts w:ascii="Courier New" w:hAnsi="Courier New" w:cs="Courier New"/>
      <w:lang w:eastAsia="zh-CN"/>
    </w:rPr>
  </w:style>
</w:styles>
</file>

<file path=word/webSettings.xml><?xml version="1.0" encoding="utf-8"?>
<w:webSettings xmlns:r="http://schemas.openxmlformats.org/officeDocument/2006/relationships" xmlns:w="http://schemas.openxmlformats.org/wordprocessingml/2006/main">
  <w:divs>
    <w:div w:id="1732313959">
      <w:bodyDiv w:val="1"/>
      <w:marLeft w:val="0"/>
      <w:marRight w:val="0"/>
      <w:marTop w:val="0"/>
      <w:marBottom w:val="0"/>
      <w:divBdr>
        <w:top w:val="none" w:sz="0" w:space="0" w:color="auto"/>
        <w:left w:val="none" w:sz="0" w:space="0" w:color="auto"/>
        <w:bottom w:val="none" w:sz="0" w:space="0" w:color="auto"/>
        <w:right w:val="none" w:sz="0" w:space="0" w:color="auto"/>
      </w:divBdr>
    </w:div>
    <w:div w:id="204841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0C337-B50F-44B1-962B-3A1FA0D8D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32</Pages>
  <Words>11582</Words>
  <Characters>66019</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77447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o_akatova</dc:creator>
  <cp:lastModifiedBy>Пимено-Черни</cp:lastModifiedBy>
  <cp:revision>9</cp:revision>
  <cp:lastPrinted>2022-01-20T06:10:00Z</cp:lastPrinted>
  <dcterms:created xsi:type="dcterms:W3CDTF">2022-01-14T06:15:00Z</dcterms:created>
  <dcterms:modified xsi:type="dcterms:W3CDTF">2022-02-04T05:23:00Z</dcterms:modified>
</cp:coreProperties>
</file>