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8" w:type="dxa"/>
        <w:tblInd w:w="-4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"/>
        <w:gridCol w:w="9267"/>
        <w:gridCol w:w="605"/>
      </w:tblGrid>
      <w:tr w:rsidR="00F5692E" w:rsidRPr="00F5692E" w:rsidTr="00094DDE">
        <w:trPr>
          <w:gridBefore w:val="1"/>
          <w:wBefore w:w="492" w:type="dxa"/>
          <w:trHeight w:val="2518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Рисунок 1" descr="C:\Documents and Settings\78\Local Settings\Temporary Internet Files\Content.Word\1 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78\Local Settings\Temporary Internet Files\Content.Word\1 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ПИМЕНО-ЧЕРНЯНСКОГО СЕЛЬСКОГО ПОСЕЛЕНИЯ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КОТЕЛЬНИКОВСКОГО МУНИЦИПАЛЬНОГО РАЙОНА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ВОЛГОГРАДСКОЙ ОБЛАСТИ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szCs w:val="28"/>
              </w:rPr>
              <w:t xml:space="preserve">404365, ул. </w:t>
            </w:r>
            <w:proofErr w:type="gramStart"/>
            <w:r w:rsidRPr="00837A73">
              <w:rPr>
                <w:rFonts w:ascii="Times New Roman" w:eastAsia="Times New Roman" w:hAnsi="Times New Roman" w:cs="Times New Roman"/>
                <w:szCs w:val="28"/>
              </w:rPr>
              <w:t>Историческая</w:t>
            </w:r>
            <w:proofErr w:type="gramEnd"/>
            <w:r w:rsidRPr="00837A73">
              <w:rPr>
                <w:rFonts w:ascii="Times New Roman" w:eastAsia="Times New Roman" w:hAnsi="Times New Roman" w:cs="Times New Roman"/>
                <w:szCs w:val="28"/>
              </w:rPr>
              <w:t xml:space="preserve">, д. 6, х. Пимено-Черни, Котельниковского р-на, Волгоградской обл., </w:t>
            </w:r>
            <w:proofErr w:type="spellStart"/>
            <w:r w:rsidRPr="00837A73">
              <w:rPr>
                <w:rFonts w:ascii="Times New Roman" w:eastAsia="Times New Roman" w:hAnsi="Times New Roman" w:cs="Times New Roman"/>
                <w:szCs w:val="28"/>
                <w:u w:val="double"/>
              </w:rPr>
              <w:t>тел\факс</w:t>
            </w:r>
            <w:proofErr w:type="spellEnd"/>
            <w:r w:rsidRPr="00837A73">
              <w:rPr>
                <w:rFonts w:ascii="Times New Roman" w:eastAsia="Times New Roman" w:hAnsi="Times New Roman" w:cs="Times New Roman"/>
                <w:szCs w:val="28"/>
                <w:u w:val="double"/>
              </w:rPr>
              <w:t xml:space="preserve"> 7-23-67,ОКПО 04126761, ОГРН – 1053458080455, ИНН – 3413008800, КПП – 341301001</w:t>
            </w:r>
          </w:p>
          <w:p w:rsidR="00F5692E" w:rsidRPr="00F5692E" w:rsidRDefault="00F5692E" w:rsidP="0023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92E" w:rsidRPr="00F5692E" w:rsidTr="00094DDE">
        <w:trPr>
          <w:gridBefore w:val="1"/>
          <w:wBefore w:w="492" w:type="dxa"/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Default="00613D06" w:rsidP="00F5692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bookmarkStart w:id="0" w:name="100927"/>
            <w:bookmarkEnd w:id="0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ПОСТАНОВЛЕНИЕ</w:t>
            </w:r>
          </w:p>
          <w:p w:rsidR="00F5692E" w:rsidRPr="00F5692E" w:rsidRDefault="00F5692E" w:rsidP="00F5692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231258" w:rsidRPr="00F5692E" w:rsidTr="00094DDE">
        <w:trPr>
          <w:gridBefore w:val="1"/>
          <w:wBefore w:w="492" w:type="dxa"/>
          <w:trHeight w:val="430"/>
        </w:trPr>
        <w:tc>
          <w:tcPr>
            <w:tcW w:w="9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Pr="00115333" w:rsidRDefault="00115333" w:rsidP="0053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100928"/>
            <w:bookmarkEnd w:id="1"/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«</w:t>
            </w:r>
            <w:r w:rsidR="00F8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F8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октября</w:t>
            </w:r>
            <w:r w:rsidR="00603C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2022</w:t>
            </w:r>
            <w:r w:rsidR="00F5692E"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  <w:r w:rsidR="005377E5"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№</w:t>
            </w:r>
            <w:r w:rsidR="00F804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44/1</w:t>
            </w:r>
          </w:p>
          <w:p w:rsidR="00F5692E" w:rsidRPr="00F5692E" w:rsidRDefault="00F5692E" w:rsidP="0053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Pr="00F5692E" w:rsidRDefault="00F5692E" w:rsidP="005377E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2" w:name="100929"/>
            <w:bookmarkEnd w:id="2"/>
          </w:p>
        </w:tc>
      </w:tr>
      <w:tr w:rsidR="00F5692E" w:rsidRPr="00F5692E" w:rsidTr="00094DDE">
        <w:trPr>
          <w:gridBefore w:val="1"/>
          <w:wBefore w:w="492" w:type="dxa"/>
          <w:trHeight w:val="1081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Pr="00F5692E" w:rsidRDefault="00FB1E7A" w:rsidP="00603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bookmarkStart w:id="3" w:name="100930"/>
            <w:bookmarkEnd w:id="3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«Об усилении мер противопожарных действий на территории Пимено-Чернянского сельского поселения в зимний период 202</w:t>
            </w:r>
            <w:r w:rsidR="00603CB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2-2023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г»</w:t>
            </w:r>
          </w:p>
        </w:tc>
      </w:tr>
      <w:tr w:rsidR="00F5692E" w:rsidRPr="00F5692E" w:rsidTr="00115333">
        <w:trPr>
          <w:trHeight w:val="7439"/>
        </w:trPr>
        <w:tc>
          <w:tcPr>
            <w:tcW w:w="10088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bookmarkStart w:id="4" w:name="100931"/>
            <w:bookmarkEnd w:id="4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F804E9">
              <w:rPr>
                <w:rFonts w:ascii="Arial" w:hAnsi="Arial" w:cs="Arial"/>
                <w:color w:val="000000"/>
              </w:rPr>
              <w:t>Во исполнение Федерального закона от 21.12.1994г. № 69-ФЗ «О пожарной безопасности», Закона Волгоградской области от 28.04.2006г. № 1220-ОД «О пожарной безопасности», а также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 территории поселения и</w:t>
            </w:r>
            <w:proofErr w:type="gramEnd"/>
            <w:r w:rsidRPr="00F804E9">
              <w:rPr>
                <w:rFonts w:ascii="Arial" w:hAnsi="Arial" w:cs="Arial"/>
                <w:color w:val="000000"/>
              </w:rPr>
              <w:t xml:space="preserve"> недопущению гибели и </w:t>
            </w:r>
            <w:proofErr w:type="spellStart"/>
            <w:r w:rsidRPr="00F804E9">
              <w:rPr>
                <w:rFonts w:ascii="Arial" w:hAnsi="Arial" w:cs="Arial"/>
                <w:color w:val="000000"/>
              </w:rPr>
              <w:t>травмирования</w:t>
            </w:r>
            <w:proofErr w:type="spellEnd"/>
            <w:r w:rsidRPr="00F804E9">
              <w:rPr>
                <w:rFonts w:ascii="Arial" w:hAnsi="Arial" w:cs="Arial"/>
                <w:color w:val="000000"/>
              </w:rPr>
              <w:t xml:space="preserve"> людей на пожарах в осенне-зимний период с 01 ноября 2022г. по 31 марта 2023 года, руководствуясь Уставом Пимено-Чернянского сельского поселения Котельниковского муниципального района Волгоградской области, администрация Пимено-Чернянского сельского поселения Котельниковского муниципального района Волгоградской области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>ПОСТАНОВЛЯЕТ: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 xml:space="preserve">1. В зимний период проводить очистку от снега и льда дорог, проездов, подъездов к зданиям и сооружениям, наружным пожарным лестницам, колодцам пожарных гидрантов, </w:t>
            </w:r>
            <w:proofErr w:type="spellStart"/>
            <w:r w:rsidRPr="00F804E9">
              <w:rPr>
                <w:rFonts w:ascii="Arial" w:hAnsi="Arial" w:cs="Arial"/>
                <w:color w:val="000000"/>
              </w:rPr>
              <w:t>водоисточникам</w:t>
            </w:r>
            <w:proofErr w:type="spellEnd"/>
            <w:r w:rsidRPr="00F804E9">
              <w:rPr>
                <w:rFonts w:ascii="Arial" w:hAnsi="Arial" w:cs="Arial"/>
                <w:color w:val="000000"/>
              </w:rPr>
              <w:t>, используемых для целей пожаротушения.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>В случае повышения пожарной опасности на территории поселения устанавливать особый противопожарный режим;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>Разработать план мероприятий по контролируемому отжигу или покосу сухой растительности на территории поселения.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 xml:space="preserve">Принять меры по устранению неисправностей источников наружного пожарного </w:t>
            </w:r>
            <w:r w:rsidRPr="00F804E9">
              <w:rPr>
                <w:rFonts w:ascii="Arial" w:hAnsi="Arial" w:cs="Arial"/>
                <w:color w:val="000000"/>
              </w:rPr>
              <w:lastRenderedPageBreak/>
              <w:t>водоснабжения.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>Обеспечить в полном объеме первичных мер пожарной безопасности в границах населенных пунктов Пимено-Чернянского сельского поселения.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>Создать запас горюче-смазочных материалов для организации тушения пожаров и ликвидации чрезвычайных ситуаций.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>Обеспечить освещение в темное время суток мест расположения пожарных гидрантов, наружных пожарных лестниц, пожарного инвентаря, к входам в здания и сооружения, а также организовать установку по направлению движения к ним соответствующих указателей.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>Обеспечить доведения до населения через сети «Интернет» информации по вопросам обеспечения пожарной безопасности, соблюдению правил пожарной безопасности при эксплуатации печей, других теплогенерирующих устройств и бытового электрооборудования, при устройстве новогодних елок, электрических гирлянд, применении пиротехнических изделий, необходимых действиях при обнаружении пожара.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>2. Считать утратившим силу постановление администрации Пимено-Чернянского сельского поселения Котельниковского муниципального района Волгоградской области от 06.12.2021</w:t>
            </w:r>
            <w:r w:rsidR="00F804E9" w:rsidRPr="00F804E9">
              <w:rPr>
                <w:rFonts w:ascii="Arial" w:hAnsi="Arial" w:cs="Arial"/>
                <w:color w:val="000000"/>
              </w:rPr>
              <w:t>г. № 58</w:t>
            </w:r>
            <w:r w:rsidRPr="00F804E9">
              <w:rPr>
                <w:rFonts w:ascii="Arial" w:hAnsi="Arial" w:cs="Arial"/>
                <w:color w:val="000000"/>
              </w:rPr>
              <w:t xml:space="preserve"> «</w:t>
            </w:r>
            <w:r w:rsidR="00F804E9" w:rsidRPr="00F804E9">
              <w:rPr>
                <w:rFonts w:ascii="Arial" w:hAnsi="Arial" w:cs="Arial"/>
                <w:color w:val="000000"/>
              </w:rPr>
              <w:t>Об усилении мер противопожарных действий на территории Пимено-Чернянского сельского поселения в зимний период 2021-2022 г</w:t>
            </w:r>
            <w:r w:rsidRPr="00F804E9">
              <w:rPr>
                <w:rFonts w:ascii="Arial" w:hAnsi="Arial" w:cs="Arial"/>
                <w:color w:val="000000"/>
              </w:rPr>
              <w:t>».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>3. Настоящее постановление вступает в силу с 01 ноября 2022 года и подлежит официальному обнародованию.</w:t>
            </w:r>
          </w:p>
          <w:p w:rsidR="006C6374" w:rsidRPr="00F804E9" w:rsidRDefault="006C6374" w:rsidP="006C637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F804E9">
              <w:rPr>
                <w:rFonts w:ascii="Arial" w:hAnsi="Arial" w:cs="Arial"/>
                <w:color w:val="000000"/>
              </w:rPr>
              <w:t xml:space="preserve">4. </w:t>
            </w:r>
            <w:proofErr w:type="gramStart"/>
            <w:r w:rsidRPr="00F804E9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F804E9">
              <w:rPr>
                <w:rFonts w:ascii="Arial" w:hAnsi="Arial" w:cs="Arial"/>
                <w:color w:val="000000"/>
              </w:rPr>
              <w:t xml:space="preserve"> исполнением настоящего постановления оставляю за собой.</w:t>
            </w:r>
          </w:p>
          <w:p w:rsidR="00115333" w:rsidRDefault="00115333" w:rsidP="00115333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F21F9B" w:rsidRDefault="00F21F9B" w:rsidP="005377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115333" w:rsidRDefault="00115333" w:rsidP="005377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115333" w:rsidRPr="00613D06" w:rsidRDefault="00115333" w:rsidP="005377E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5377E5" w:rsidRPr="001D158F" w:rsidRDefault="005377E5" w:rsidP="005377E5">
            <w:pPr>
              <w:spacing w:after="0" w:line="240" w:lineRule="auto"/>
              <w:jc w:val="both"/>
              <w:rPr>
                <w:b/>
                <w:sz w:val="28"/>
                <w:szCs w:val="26"/>
              </w:rPr>
            </w:pPr>
            <w:r w:rsidRPr="001D7F8B">
              <w:rPr>
                <w:sz w:val="28"/>
                <w:szCs w:val="26"/>
              </w:rPr>
              <w:t>Глава Пимено-Чернянского</w:t>
            </w:r>
          </w:p>
          <w:p w:rsidR="00F5692E" w:rsidRPr="00F5692E" w:rsidRDefault="005377E5" w:rsidP="00094DDE">
            <w:pPr>
              <w:spacing w:after="0" w:line="240" w:lineRule="auto"/>
              <w:jc w:val="both"/>
              <w:rPr>
                <w:sz w:val="32"/>
                <w:szCs w:val="28"/>
              </w:rPr>
            </w:pPr>
            <w:r w:rsidRPr="001D7F8B">
              <w:rPr>
                <w:sz w:val="28"/>
                <w:szCs w:val="26"/>
              </w:rPr>
              <w:t xml:space="preserve">сельского поселения </w:t>
            </w:r>
            <w:r w:rsidRPr="001D7F8B">
              <w:rPr>
                <w:sz w:val="28"/>
                <w:szCs w:val="26"/>
              </w:rPr>
              <w:tab/>
            </w:r>
            <w:r w:rsidRPr="001D7F8B">
              <w:rPr>
                <w:sz w:val="28"/>
                <w:szCs w:val="26"/>
              </w:rPr>
              <w:tab/>
            </w:r>
            <w:r w:rsidRPr="001D7F8B">
              <w:rPr>
                <w:sz w:val="28"/>
                <w:szCs w:val="26"/>
              </w:rPr>
              <w:tab/>
              <w:t xml:space="preserve">                                              О.В. Кувшинов</w:t>
            </w:r>
          </w:p>
        </w:tc>
      </w:tr>
      <w:tr w:rsidR="006C6374" w:rsidRPr="00F5692E" w:rsidTr="00115333">
        <w:trPr>
          <w:trHeight w:val="7439"/>
        </w:trPr>
        <w:tc>
          <w:tcPr>
            <w:tcW w:w="10088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374" w:rsidRDefault="006C6374" w:rsidP="006C6374">
            <w:pPr>
              <w:pStyle w:val="a5"/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451991" w:rsidRDefault="00451991"/>
    <w:sectPr w:rsidR="00451991" w:rsidSect="00115333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92E"/>
    <w:rsid w:val="00030A95"/>
    <w:rsid w:val="00094DDE"/>
    <w:rsid w:val="00115333"/>
    <w:rsid w:val="00231258"/>
    <w:rsid w:val="003C6034"/>
    <w:rsid w:val="00451991"/>
    <w:rsid w:val="004A6C9D"/>
    <w:rsid w:val="005100F4"/>
    <w:rsid w:val="005377E5"/>
    <w:rsid w:val="005B38F8"/>
    <w:rsid w:val="005E0E31"/>
    <w:rsid w:val="00603CB2"/>
    <w:rsid w:val="00613D06"/>
    <w:rsid w:val="006250E0"/>
    <w:rsid w:val="006C6374"/>
    <w:rsid w:val="00883ADA"/>
    <w:rsid w:val="00932180"/>
    <w:rsid w:val="009C692B"/>
    <w:rsid w:val="00AF27C3"/>
    <w:rsid w:val="00B4019C"/>
    <w:rsid w:val="00BC1691"/>
    <w:rsid w:val="00BE60F1"/>
    <w:rsid w:val="00C3293D"/>
    <w:rsid w:val="00CB3125"/>
    <w:rsid w:val="00CE4CE1"/>
    <w:rsid w:val="00E60036"/>
    <w:rsid w:val="00F21F9B"/>
    <w:rsid w:val="00F5692E"/>
    <w:rsid w:val="00F804E9"/>
    <w:rsid w:val="00FB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5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5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5</cp:revision>
  <cp:lastPrinted>2022-12-09T08:09:00Z</cp:lastPrinted>
  <dcterms:created xsi:type="dcterms:W3CDTF">2022-12-09T07:18:00Z</dcterms:created>
  <dcterms:modified xsi:type="dcterms:W3CDTF">2022-12-09T08:11:00Z</dcterms:modified>
</cp:coreProperties>
</file>