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22" w:rsidRPr="00C502BC" w:rsidRDefault="009B3822" w:rsidP="009B3822">
      <w:pPr>
        <w:tabs>
          <w:tab w:val="left" w:pos="3560"/>
          <w:tab w:val="left" w:pos="3640"/>
          <w:tab w:val="left" w:pos="9140"/>
        </w:tabs>
        <w:ind w:right="-16"/>
        <w:jc w:val="center"/>
        <w:outlineLvl w:val="0"/>
        <w:rPr>
          <w:sz w:val="24"/>
          <w:szCs w:val="24"/>
        </w:rPr>
      </w:pPr>
      <w:r w:rsidRPr="009B382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74.25pt;visibility:visible;mso-wrap-style:square" filled="t">
            <v:imagedata r:id="rId5" o:title="1 лист"/>
          </v:shape>
        </w:pict>
      </w:r>
    </w:p>
    <w:p w:rsidR="009B3822" w:rsidRPr="00C502BC" w:rsidRDefault="009B3822" w:rsidP="009B3822">
      <w:pPr>
        <w:jc w:val="center"/>
        <w:rPr>
          <w:bCs/>
          <w:szCs w:val="24"/>
        </w:rPr>
      </w:pPr>
      <w:r w:rsidRPr="00C502BC">
        <w:rPr>
          <w:bCs/>
          <w:szCs w:val="24"/>
        </w:rPr>
        <w:t>СОВЕТ НАРОДНЫХ ДЕПУТАТОВ</w:t>
      </w:r>
    </w:p>
    <w:p w:rsidR="009B3822" w:rsidRPr="00C502BC" w:rsidRDefault="009B3822" w:rsidP="009B3822">
      <w:pPr>
        <w:jc w:val="center"/>
        <w:rPr>
          <w:szCs w:val="24"/>
        </w:rPr>
      </w:pPr>
      <w:r w:rsidRPr="00C502BC">
        <w:rPr>
          <w:szCs w:val="24"/>
        </w:rPr>
        <w:t xml:space="preserve">ПИМЕНО-ЧЕРНЯНСКОГО  СЕЛЬСКОГО ПОСЕЛЕНИЯ </w:t>
      </w:r>
    </w:p>
    <w:p w:rsidR="009B3822" w:rsidRPr="00C502BC" w:rsidRDefault="009B3822" w:rsidP="009B3822">
      <w:pPr>
        <w:jc w:val="center"/>
        <w:rPr>
          <w:szCs w:val="24"/>
        </w:rPr>
      </w:pPr>
      <w:r w:rsidRPr="00C502BC">
        <w:rPr>
          <w:szCs w:val="24"/>
        </w:rPr>
        <w:t>КОТЕЛЬНИКОВСКОГО МУНИЦИПАЛЬНОГО РАЙОНА</w:t>
      </w:r>
    </w:p>
    <w:p w:rsidR="009B3822" w:rsidRPr="00C502BC" w:rsidRDefault="009B3822" w:rsidP="009B3822">
      <w:pPr>
        <w:pBdr>
          <w:bottom w:val="single" w:sz="6" w:space="1" w:color="auto"/>
        </w:pBdr>
        <w:jc w:val="center"/>
        <w:rPr>
          <w:sz w:val="32"/>
          <w:szCs w:val="24"/>
        </w:rPr>
      </w:pPr>
      <w:r w:rsidRPr="00C502BC">
        <w:rPr>
          <w:szCs w:val="24"/>
        </w:rPr>
        <w:t>ВОЛГОГРАДСКОЙ ОБЛАСТИ</w:t>
      </w:r>
    </w:p>
    <w:p w:rsidR="00E84C1F" w:rsidRDefault="00E84C1F" w:rsidP="009B3822"/>
    <w:p w:rsidR="00FB1ED4" w:rsidRPr="001B24F3" w:rsidRDefault="00FB1ED4" w:rsidP="001B24F3">
      <w:pPr>
        <w:jc w:val="center"/>
      </w:pPr>
      <w:r w:rsidRPr="001B24F3">
        <w:t>РЕШЕНИЕ</w:t>
      </w:r>
    </w:p>
    <w:p w:rsidR="00FB1ED4" w:rsidRDefault="00B94368" w:rsidP="001B24F3">
      <w:pPr>
        <w:jc w:val="center"/>
      </w:pPr>
      <w:r>
        <w:t>от «</w:t>
      </w:r>
      <w:r w:rsidR="00AF3AF3">
        <w:t>19» ноября</w:t>
      </w:r>
      <w:r>
        <w:t xml:space="preserve"> 2021</w:t>
      </w:r>
      <w:r w:rsidR="00FB1ED4" w:rsidRPr="001B24F3">
        <w:t xml:space="preserve"> г №</w:t>
      </w:r>
      <w:r w:rsidR="003C641F">
        <w:t xml:space="preserve">  41-а</w:t>
      </w:r>
      <w:r w:rsidR="00B12294">
        <w:t>/</w:t>
      </w:r>
      <w:r w:rsidR="003C641F">
        <w:t>66-1</w:t>
      </w:r>
    </w:p>
    <w:p w:rsidR="00FB1ED4" w:rsidRDefault="00FB1ED4" w:rsidP="001B24F3">
      <w:pPr>
        <w:jc w:val="center"/>
      </w:pPr>
    </w:p>
    <w:p w:rsidR="007A475F" w:rsidRDefault="00B94368" w:rsidP="007A475F">
      <w:pPr>
        <w:jc w:val="center"/>
      </w:pPr>
      <w:r>
        <w:t xml:space="preserve">О внесении изменений в решение Совета народных депутатов от </w:t>
      </w:r>
      <w:r w:rsidR="007A475F">
        <w:t xml:space="preserve">21.12.2020 г. </w:t>
      </w:r>
    </w:p>
    <w:p w:rsidR="00FB1ED4" w:rsidRPr="001B24F3" w:rsidRDefault="00B94368" w:rsidP="007A475F">
      <w:pPr>
        <w:jc w:val="center"/>
      </w:pPr>
      <w:r>
        <w:t>№</w:t>
      </w:r>
      <w:r w:rsidR="007A475F">
        <w:t xml:space="preserve"> 24/41 </w:t>
      </w:r>
      <w:r w:rsidR="00FB1ED4">
        <w:t xml:space="preserve"> </w:t>
      </w:r>
      <w:r>
        <w:t xml:space="preserve">«Об </w:t>
      </w:r>
      <w:r w:rsidR="00FB1ED4">
        <w:t xml:space="preserve">утверждении </w:t>
      </w:r>
      <w:r w:rsidR="00F00729">
        <w:t>Правил</w:t>
      </w:r>
      <w:r w:rsidR="00FB1ED4" w:rsidRPr="001B24F3">
        <w:t xml:space="preserve"> землепользования и застройки </w:t>
      </w:r>
      <w:r w:rsidR="00B95ADA">
        <w:t>Пимен</w:t>
      </w:r>
      <w:r w:rsidR="00B12294">
        <w:t>о</w:t>
      </w:r>
      <w:r w:rsidR="00B95ADA">
        <w:t>-Чернянского</w:t>
      </w:r>
      <w:r w:rsidR="00FB1ED4" w:rsidRPr="001B24F3">
        <w:t xml:space="preserve"> сельского поселения Котельниковского муниципального района Волгоградской области</w:t>
      </w:r>
      <w:r>
        <w:t>»</w:t>
      </w:r>
    </w:p>
    <w:p w:rsidR="00FB1ED4" w:rsidRDefault="00FB1ED4" w:rsidP="00F74448">
      <w:pPr>
        <w:rPr>
          <w:b/>
        </w:rPr>
      </w:pPr>
    </w:p>
    <w:p w:rsidR="00FB1ED4" w:rsidRDefault="00FB1ED4" w:rsidP="001C41E0">
      <w:pPr>
        <w:ind w:firstLine="567"/>
        <w:jc w:val="both"/>
      </w:pPr>
      <w:proofErr w:type="gramStart"/>
      <w: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учитывая заключение о результатах публичных слушаний от </w:t>
      </w:r>
      <w:r w:rsidR="00777AC6">
        <w:t>11.11.2021</w:t>
      </w:r>
      <w:r w:rsidR="00945982">
        <w:t xml:space="preserve"> г. № </w:t>
      </w:r>
      <w:r w:rsidR="00777AC6">
        <w:t xml:space="preserve">2 </w:t>
      </w:r>
      <w:r>
        <w:t xml:space="preserve">по проекту «Внесение изменений в Правила землепользования и застройки </w:t>
      </w:r>
      <w:r w:rsidR="00B95ADA">
        <w:t>Пимен</w:t>
      </w:r>
      <w:r w:rsidR="00B12294">
        <w:t>о</w:t>
      </w:r>
      <w:r w:rsidR="00B95ADA">
        <w:t>-Чернянского</w:t>
      </w:r>
      <w:r>
        <w:t xml:space="preserve"> сельского поселения Котельниковского муниципального района Волгоградской об</w:t>
      </w:r>
      <w:r w:rsidR="00B94368">
        <w:t>ласти»,</w:t>
      </w:r>
      <w:r>
        <w:t xml:space="preserve"> Совет народных депутатов</w:t>
      </w:r>
      <w:r w:rsidR="00E84C1F">
        <w:t xml:space="preserve"> </w:t>
      </w:r>
      <w:r w:rsidR="00B95ADA">
        <w:t>Пимен</w:t>
      </w:r>
      <w:r w:rsidR="00B12294">
        <w:t>о</w:t>
      </w:r>
      <w:r w:rsidR="00B95ADA">
        <w:t>-Чернянского</w:t>
      </w:r>
      <w:r w:rsidR="00E84C1F">
        <w:t xml:space="preserve"> сельского поселения Котельниковского муниципального района</w:t>
      </w:r>
      <w:r>
        <w:t xml:space="preserve"> Волгоградской области</w:t>
      </w:r>
      <w:proofErr w:type="gramEnd"/>
      <w:r>
        <w:t xml:space="preserve"> решил:</w:t>
      </w:r>
    </w:p>
    <w:p w:rsidR="00FB1ED4" w:rsidRDefault="007A475F" w:rsidP="007A475F">
      <w:pPr>
        <w:jc w:val="both"/>
      </w:pPr>
      <w:r>
        <w:t xml:space="preserve">      </w:t>
      </w:r>
      <w:r w:rsidR="00FB1ED4">
        <w:t xml:space="preserve">1. </w:t>
      </w:r>
      <w:r w:rsidR="00B94368">
        <w:t>Внести изменения</w:t>
      </w:r>
      <w:r w:rsidR="00B94368" w:rsidRPr="00B94368">
        <w:t xml:space="preserve"> </w:t>
      </w:r>
      <w:r w:rsidR="00B94368">
        <w:t>в Правила землепользования и застройки Пимен</w:t>
      </w:r>
      <w:r w:rsidR="00B12294">
        <w:t>о</w:t>
      </w:r>
      <w:r w:rsidR="00B94368">
        <w:t xml:space="preserve">-Чернянского сельского поселения Котельниковского муниципального района Волгоградской области, утвержденные решением Совета народных депутатов Пимено-Чернянского сельского поселения </w:t>
      </w:r>
      <w:r>
        <w:t xml:space="preserve">Котельниковского муниципального </w:t>
      </w:r>
      <w:r w:rsidR="00B94368">
        <w:t xml:space="preserve">района Волгоградской области </w:t>
      </w:r>
      <w:r>
        <w:t xml:space="preserve">от 21.12.2020 г. № 24/41, </w:t>
      </w:r>
      <w:r w:rsidR="00B94368">
        <w:t>изложив раздел 3</w:t>
      </w:r>
      <w:r>
        <w:t xml:space="preserve"> «Градостроительные регламенты»</w:t>
      </w:r>
      <w:r w:rsidR="00B94368" w:rsidRPr="00B94368">
        <w:t xml:space="preserve"> </w:t>
      </w:r>
      <w:r w:rsidR="00B94368">
        <w:t xml:space="preserve">в </w:t>
      </w:r>
      <w:r>
        <w:t>новой редакции</w:t>
      </w:r>
      <w:r w:rsidR="00A15F64">
        <w:t>, согласно приложению</w:t>
      </w:r>
      <w:r w:rsidR="00F00729">
        <w:t>.</w:t>
      </w:r>
    </w:p>
    <w:p w:rsidR="00FB1ED4" w:rsidRDefault="00FB1ED4" w:rsidP="001C41E0">
      <w:pPr>
        <w:ind w:firstLine="567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в Федеральной государственной информационной системе территориального планирования не позднее, чем по истечении десяти дней с даты вступления в силу настоящего решения.</w:t>
      </w:r>
    </w:p>
    <w:p w:rsidR="00FB1ED4" w:rsidRDefault="00FB1ED4" w:rsidP="001C41E0">
      <w:pPr>
        <w:ind w:firstLine="567"/>
        <w:jc w:val="both"/>
      </w:pPr>
      <w:r>
        <w:t xml:space="preserve">3. Настоящее решение вступает в силу со дня его подписания и подлежит официальному </w:t>
      </w:r>
      <w:r w:rsidR="00B95ADA">
        <w:t xml:space="preserve">обнародованию, </w:t>
      </w:r>
      <w:r>
        <w:t xml:space="preserve">размещению на официальном сайте администрации </w:t>
      </w:r>
      <w:r w:rsidR="00B95ADA">
        <w:t>Пимен</w:t>
      </w:r>
      <w:r w:rsidR="00B12294">
        <w:t>о</w:t>
      </w:r>
      <w:r w:rsidR="00B95ADA">
        <w:t>-Чернянского</w:t>
      </w:r>
      <w:r w:rsidR="00E84C1F">
        <w:t xml:space="preserve"> сельского поселения </w:t>
      </w:r>
      <w:r>
        <w:t>Котельниковского муниципального района Волгоградской области.</w:t>
      </w:r>
    </w:p>
    <w:p w:rsidR="00E84C1F" w:rsidRDefault="00E84C1F" w:rsidP="00F74448">
      <w:pPr>
        <w:rPr>
          <w:b/>
          <w:kern w:val="28"/>
        </w:rPr>
      </w:pPr>
    </w:p>
    <w:p w:rsidR="00E84C1F" w:rsidRDefault="00E84C1F" w:rsidP="00F74448">
      <w:pPr>
        <w:rPr>
          <w:b/>
          <w:kern w:val="28"/>
        </w:rPr>
      </w:pPr>
    </w:p>
    <w:p w:rsidR="00E84C1F" w:rsidRDefault="00E84C1F" w:rsidP="00F74448">
      <w:pPr>
        <w:rPr>
          <w:b/>
          <w:kern w:val="28"/>
        </w:rPr>
      </w:pPr>
    </w:p>
    <w:p w:rsidR="00E84C1F" w:rsidRDefault="00E84C1F" w:rsidP="00F74448">
      <w:r>
        <w:t>Председатель Совета народных депутатов</w:t>
      </w:r>
    </w:p>
    <w:p w:rsidR="00E84C1F" w:rsidRDefault="00B95ADA" w:rsidP="00F74448">
      <w:r>
        <w:t>Пимен</w:t>
      </w:r>
      <w:r w:rsidR="00B12294">
        <w:t>о</w:t>
      </w:r>
      <w:r>
        <w:t>-Чернянского</w:t>
      </w:r>
      <w:r w:rsidR="00E84C1F">
        <w:t xml:space="preserve"> сельского поселения</w:t>
      </w:r>
    </w:p>
    <w:p w:rsidR="00FB1ED4" w:rsidRDefault="00FB1ED4" w:rsidP="001B24F3">
      <w:r w:rsidRPr="001C41E0">
        <w:t>Котельниковского</w:t>
      </w:r>
      <w:r w:rsidR="00E84C1F">
        <w:t xml:space="preserve"> </w:t>
      </w:r>
      <w:r w:rsidRPr="001C41E0">
        <w:t xml:space="preserve">муниципального района                    </w:t>
      </w:r>
      <w:r w:rsidR="00E84C1F">
        <w:t xml:space="preserve">        </w:t>
      </w:r>
      <w:r w:rsidRPr="001C41E0">
        <w:t xml:space="preserve">  </w:t>
      </w:r>
      <w:r w:rsidR="00E84C1F">
        <w:t xml:space="preserve">          </w:t>
      </w:r>
      <w:r w:rsidR="00B95ADA">
        <w:t>___________</w:t>
      </w:r>
      <w:r w:rsidRPr="001C41E0">
        <w:t xml:space="preserve">                                    </w:t>
      </w:r>
      <w:r w:rsidR="00E84C1F">
        <w:t xml:space="preserve">    </w:t>
      </w:r>
    </w:p>
    <w:p w:rsidR="00FB1ED4" w:rsidRDefault="00FB1ED4" w:rsidP="001B24F3"/>
    <w:p w:rsidR="00FB1ED4" w:rsidRDefault="00FB1ED4" w:rsidP="001B24F3"/>
    <w:p w:rsidR="00264B93" w:rsidRDefault="00264B93" w:rsidP="001B24F3"/>
    <w:sectPr w:rsidR="00264B93" w:rsidSect="00B026B5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6BA"/>
    <w:multiLevelType w:val="hybridMultilevel"/>
    <w:tmpl w:val="E478568A"/>
    <w:lvl w:ilvl="0" w:tplc="8C18E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C2696E"/>
    <w:multiLevelType w:val="hybridMultilevel"/>
    <w:tmpl w:val="EAEE4B92"/>
    <w:lvl w:ilvl="0" w:tplc="934065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448"/>
    <w:rsid w:val="00000939"/>
    <w:rsid w:val="00030585"/>
    <w:rsid w:val="00031733"/>
    <w:rsid w:val="00090274"/>
    <w:rsid w:val="000B4D40"/>
    <w:rsid w:val="001A0E62"/>
    <w:rsid w:val="001B24F3"/>
    <w:rsid w:val="001C41E0"/>
    <w:rsid w:val="00263A4C"/>
    <w:rsid w:val="00264B93"/>
    <w:rsid w:val="00283C48"/>
    <w:rsid w:val="002D7AC0"/>
    <w:rsid w:val="00323B0E"/>
    <w:rsid w:val="003568AC"/>
    <w:rsid w:val="0039421B"/>
    <w:rsid w:val="003C641F"/>
    <w:rsid w:val="00407BC7"/>
    <w:rsid w:val="00421439"/>
    <w:rsid w:val="004218FE"/>
    <w:rsid w:val="0044472F"/>
    <w:rsid w:val="004B422A"/>
    <w:rsid w:val="005135DF"/>
    <w:rsid w:val="005C5293"/>
    <w:rsid w:val="005F0E36"/>
    <w:rsid w:val="00600739"/>
    <w:rsid w:val="00626084"/>
    <w:rsid w:val="006A3E38"/>
    <w:rsid w:val="006B6246"/>
    <w:rsid w:val="00777AC6"/>
    <w:rsid w:val="007A475F"/>
    <w:rsid w:val="00820D37"/>
    <w:rsid w:val="008C0FBB"/>
    <w:rsid w:val="00945982"/>
    <w:rsid w:val="009B3822"/>
    <w:rsid w:val="009E54FE"/>
    <w:rsid w:val="00A01BEF"/>
    <w:rsid w:val="00A10975"/>
    <w:rsid w:val="00A15F64"/>
    <w:rsid w:val="00A943FD"/>
    <w:rsid w:val="00AF3AF3"/>
    <w:rsid w:val="00B026B5"/>
    <w:rsid w:val="00B02A31"/>
    <w:rsid w:val="00B12294"/>
    <w:rsid w:val="00B13BE1"/>
    <w:rsid w:val="00B56D5C"/>
    <w:rsid w:val="00B71795"/>
    <w:rsid w:val="00B94368"/>
    <w:rsid w:val="00B95ADA"/>
    <w:rsid w:val="00BB70BE"/>
    <w:rsid w:val="00BF2AC9"/>
    <w:rsid w:val="00C7108B"/>
    <w:rsid w:val="00D07C5F"/>
    <w:rsid w:val="00E83FEE"/>
    <w:rsid w:val="00E84C1F"/>
    <w:rsid w:val="00F00729"/>
    <w:rsid w:val="00F032FC"/>
    <w:rsid w:val="00F2548E"/>
    <w:rsid w:val="00F74448"/>
    <w:rsid w:val="00FB1ED4"/>
    <w:rsid w:val="00FB272A"/>
    <w:rsid w:val="00F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48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74448"/>
    <w:pPr>
      <w:jc w:val="center"/>
    </w:pPr>
    <w:rPr>
      <w:b/>
      <w:szCs w:val="20"/>
    </w:rPr>
  </w:style>
  <w:style w:type="paragraph" w:styleId="a4">
    <w:name w:val="List Paragraph"/>
    <w:basedOn w:val="a"/>
    <w:uiPriority w:val="99"/>
    <w:qFormat/>
    <w:rsid w:val="00F74448"/>
    <w:pPr>
      <w:ind w:left="720"/>
      <w:contextualSpacing/>
    </w:pPr>
  </w:style>
  <w:style w:type="paragraph" w:customStyle="1" w:styleId="ConsPlusNonformat">
    <w:name w:val="ConsPlusNonformat"/>
    <w:uiPriority w:val="99"/>
    <w:rsid w:val="00F744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744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74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4448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1C41E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63A4C"/>
    <w:rPr>
      <w:color w:val="0000FF"/>
      <w:u w:val="single"/>
    </w:rPr>
  </w:style>
  <w:style w:type="character" w:styleId="a9">
    <w:name w:val="Emphasis"/>
    <w:basedOn w:val="a0"/>
    <w:qFormat/>
    <w:locked/>
    <w:rsid w:val="00263A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Пимено--Черни</cp:lastModifiedBy>
  <cp:revision>31</cp:revision>
  <cp:lastPrinted>2021-11-26T11:33:00Z</cp:lastPrinted>
  <dcterms:created xsi:type="dcterms:W3CDTF">2018-04-26T13:39:00Z</dcterms:created>
  <dcterms:modified xsi:type="dcterms:W3CDTF">2021-11-26T11:35:00Z</dcterms:modified>
</cp:coreProperties>
</file>